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BE2E21" w14:textId="03AB8638" w:rsidR="00915317" w:rsidRDefault="00915317" w:rsidP="00533AA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B6D30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B6D30">
        <w:rPr>
          <w:rFonts w:ascii="標楷體" w:eastAsia="標楷體" w:hAnsi="標楷體" w:cs="標楷體"/>
          <w:b/>
          <w:sz w:val="28"/>
          <w:szCs w:val="28"/>
          <w:u w:val="single"/>
        </w:rPr>
        <w:t>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B6D30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8567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8E279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曾瓊慧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0D07B6F7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FC09EB">
        <w:rPr>
          <w:rFonts w:ascii="標楷體" w:eastAsia="標楷體" w:hAnsi="標楷體" w:cs="標楷體" w:hint="eastAsia"/>
          <w:color w:val="auto"/>
          <w:sz w:val="24"/>
          <w:szCs w:val="24"/>
        </w:rPr>
        <w:t>(視覺藝術)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15BC63CB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8567E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C09EB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C09EB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9097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E279B" w:rsidRPr="00434C48" w14:paraId="6F1B6E8A" w14:textId="77777777" w:rsidTr="0039097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5FD49905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5CDAACAB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4EF8368C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61E7C7B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09B50BA8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E3FE9BC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16B7C4AE" w:rsidR="008E279B" w:rsidRPr="00EC7948" w:rsidRDefault="00B8567E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8E279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E279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8E279B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8E279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8E279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3121B3D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1370F8E7" w:rsidR="008E279B" w:rsidRPr="001D3382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FD925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藝-J-A1:參與藝術活動，增進美感知能。</w:t>
            </w:r>
          </w:p>
          <w:p w14:paraId="14DA4B98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藝-J-A2:嘗試設計思考，探索藝術實踐解決問題的途徑。</w:t>
            </w:r>
          </w:p>
          <w:p w14:paraId="1592AFF5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藝-J-B1:應用藝術符號，以表達觀點與風格。</w:t>
            </w:r>
          </w:p>
          <w:p w14:paraId="37750426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藝-J-B3:善用多元感官，探索理解藝術與生活的關聯，以展現美感意識。</w:t>
            </w:r>
          </w:p>
          <w:p w14:paraId="1C1331B8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藝-J-C2:透過藝術實踐，建立利他與合群的知能，培養團隊合作與溝通協調的能力。</w:t>
            </w:r>
          </w:p>
          <w:p w14:paraId="6589B617" w14:textId="2767290D" w:rsidR="008E279B" w:rsidRPr="00AD1D16" w:rsidRDefault="008E279B" w:rsidP="008E279B"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藝-J-C3:理解在地及全球藝術與文化的多元與差異。</w:t>
            </w:r>
          </w:p>
        </w:tc>
      </w:tr>
    </w:tbl>
    <w:p w14:paraId="5298E85B" w14:textId="77777777" w:rsidR="00BA2AA3" w:rsidRDefault="00BA2AA3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001ACD51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388"/>
      </w:tblGrid>
      <w:tr w:rsidR="008E279B" w:rsidRPr="009331E3" w14:paraId="1073DE60" w14:textId="77777777" w:rsidTr="00272D69">
        <w:tc>
          <w:tcPr>
            <w:tcW w:w="852" w:type="dxa"/>
            <w:shd w:val="clear" w:color="auto" w:fill="auto"/>
          </w:tcPr>
          <w:p w14:paraId="308C0C91" w14:textId="77777777" w:rsidR="008E279B" w:rsidRPr="009331E3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科目</w:t>
            </w:r>
          </w:p>
        </w:tc>
        <w:tc>
          <w:tcPr>
            <w:tcW w:w="4388" w:type="dxa"/>
            <w:shd w:val="clear" w:color="auto" w:fill="auto"/>
          </w:tcPr>
          <w:p w14:paraId="07CAF70A" w14:textId="77777777" w:rsidR="008E279B" w:rsidRPr="006E786D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E786D">
              <w:rPr>
                <w:rFonts w:ascii="標楷體" w:eastAsia="標楷體" w:hAnsi="標楷體" w:hint="eastAsia"/>
                <w:sz w:val="24"/>
                <w:szCs w:val="24"/>
              </w:rPr>
              <w:t>視覺藝術</w:t>
            </w:r>
          </w:p>
        </w:tc>
      </w:tr>
      <w:tr w:rsidR="008E279B" w:rsidRPr="009331E3" w14:paraId="16F0F792" w14:textId="77777777" w:rsidTr="00272D69">
        <w:tc>
          <w:tcPr>
            <w:tcW w:w="852" w:type="dxa"/>
            <w:vMerge w:val="restart"/>
            <w:shd w:val="clear" w:color="auto" w:fill="auto"/>
          </w:tcPr>
          <w:p w14:paraId="4826D501" w14:textId="77777777" w:rsidR="008E279B" w:rsidRPr="009331E3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課次</w:t>
            </w:r>
            <w:proofErr w:type="gramEnd"/>
          </w:p>
        </w:tc>
        <w:tc>
          <w:tcPr>
            <w:tcW w:w="4388" w:type="dxa"/>
            <w:shd w:val="clear" w:color="auto" w:fill="auto"/>
          </w:tcPr>
          <w:p w14:paraId="14C64FD2" w14:textId="2E2A05DE" w:rsidR="008E279B" w:rsidRPr="006E786D" w:rsidRDefault="008E279B" w:rsidP="001F43A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786D">
              <w:rPr>
                <w:rFonts w:ascii="標楷體" w:eastAsia="標楷體" w:hAnsi="標楷體"/>
                <w:sz w:val="24"/>
                <w:szCs w:val="24"/>
              </w:rPr>
              <w:t>第一課</w:t>
            </w:r>
            <w:r w:rsidR="00B8567E" w:rsidRPr="006E786D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B8567E" w:rsidRPr="006E786D">
              <w:rPr>
                <w:rFonts w:ascii="標楷體" w:eastAsia="標楷體" w:hAnsi="標楷體" w:hint="eastAsia"/>
                <w:sz w:val="24"/>
                <w:szCs w:val="24"/>
              </w:rPr>
              <w:t>走入群眾的公共藝術</w:t>
            </w:r>
          </w:p>
        </w:tc>
      </w:tr>
      <w:tr w:rsidR="008E279B" w:rsidRPr="009331E3" w14:paraId="0622688C" w14:textId="77777777" w:rsidTr="00272D69">
        <w:tc>
          <w:tcPr>
            <w:tcW w:w="852" w:type="dxa"/>
            <w:vMerge/>
            <w:shd w:val="clear" w:color="auto" w:fill="auto"/>
          </w:tcPr>
          <w:p w14:paraId="35564C12" w14:textId="77777777" w:rsidR="008E279B" w:rsidRPr="009331E3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88" w:type="dxa"/>
            <w:shd w:val="clear" w:color="auto" w:fill="auto"/>
          </w:tcPr>
          <w:p w14:paraId="4AB11293" w14:textId="03892A2F" w:rsidR="008E279B" w:rsidRPr="006E786D" w:rsidRDefault="008E279B" w:rsidP="001F43A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786D">
              <w:rPr>
                <w:rFonts w:ascii="標楷體" w:eastAsia="標楷體" w:hAnsi="標楷體"/>
                <w:sz w:val="24"/>
                <w:szCs w:val="24"/>
              </w:rPr>
              <w:t>第二課</w:t>
            </w:r>
            <w:r w:rsidR="00B8567E" w:rsidRPr="006E786D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B8567E" w:rsidRPr="006E786D">
              <w:rPr>
                <w:rFonts w:ascii="標楷體" w:eastAsia="標楷體" w:hAnsi="標楷體" w:hint="eastAsia"/>
                <w:sz w:val="24"/>
                <w:szCs w:val="24"/>
              </w:rPr>
              <w:t>攝影的視界</w:t>
            </w:r>
          </w:p>
        </w:tc>
      </w:tr>
      <w:tr w:rsidR="004C7656" w:rsidRPr="004C7656" w14:paraId="779A4311" w14:textId="77777777" w:rsidTr="00272D69">
        <w:tc>
          <w:tcPr>
            <w:tcW w:w="852" w:type="dxa"/>
            <w:vMerge/>
            <w:shd w:val="clear" w:color="auto" w:fill="auto"/>
          </w:tcPr>
          <w:p w14:paraId="44E07EA9" w14:textId="77777777" w:rsidR="004C7656" w:rsidRPr="009331E3" w:rsidRDefault="004C7656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88" w:type="dxa"/>
            <w:shd w:val="clear" w:color="auto" w:fill="auto"/>
          </w:tcPr>
          <w:p w14:paraId="7367FE78" w14:textId="55AE1A1D" w:rsidR="004C7656" w:rsidRPr="006E786D" w:rsidRDefault="00B8567E" w:rsidP="004C7656">
            <w:pPr>
              <w:ind w:firstLineChars="9" w:firstLine="22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E786D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6E786D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6E786D">
              <w:rPr>
                <w:rFonts w:ascii="標楷體" w:eastAsia="標楷體" w:hAnsi="標楷體"/>
                <w:sz w:val="24"/>
                <w:szCs w:val="24"/>
              </w:rPr>
              <w:t xml:space="preserve">課 </w:t>
            </w:r>
            <w:r w:rsidRPr="006E786D">
              <w:rPr>
                <w:rFonts w:ascii="標楷體" w:eastAsia="標楷體" w:hAnsi="標楷體" w:hint="eastAsia"/>
                <w:sz w:val="24"/>
                <w:szCs w:val="24"/>
              </w:rPr>
              <w:t>水墨畫的趣味</w:t>
            </w:r>
          </w:p>
        </w:tc>
      </w:tr>
      <w:tr w:rsidR="008E279B" w:rsidRPr="00272D69" w14:paraId="2E007C96" w14:textId="77777777" w:rsidTr="00272D69">
        <w:tc>
          <w:tcPr>
            <w:tcW w:w="852" w:type="dxa"/>
            <w:vMerge/>
            <w:shd w:val="clear" w:color="auto" w:fill="auto"/>
          </w:tcPr>
          <w:p w14:paraId="71117FD9" w14:textId="77777777" w:rsidR="008E279B" w:rsidRPr="009331E3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88" w:type="dxa"/>
            <w:shd w:val="clear" w:color="auto" w:fill="auto"/>
          </w:tcPr>
          <w:p w14:paraId="4762A27D" w14:textId="41133B33" w:rsidR="008E279B" w:rsidRPr="00272D69" w:rsidRDefault="00440A53" w:rsidP="00272D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A2A2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  <w:r w:rsidR="00272D6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r w:rsidR="00272D69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感恩惜福－</w:t>
            </w:r>
            <w:proofErr w:type="gramStart"/>
            <w:r w:rsidR="00272D69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="00272D69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中是個好所在</w:t>
            </w:r>
          </w:p>
        </w:tc>
      </w:tr>
      <w:tr w:rsidR="008E279B" w:rsidRPr="009331E3" w14:paraId="0FE92BF2" w14:textId="77777777" w:rsidTr="00272D69">
        <w:tc>
          <w:tcPr>
            <w:tcW w:w="852" w:type="dxa"/>
            <w:vMerge/>
            <w:shd w:val="clear" w:color="auto" w:fill="auto"/>
          </w:tcPr>
          <w:p w14:paraId="63B864E6" w14:textId="77777777" w:rsidR="008E279B" w:rsidRPr="009331E3" w:rsidRDefault="008E279B" w:rsidP="001F43A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88" w:type="dxa"/>
            <w:shd w:val="clear" w:color="auto" w:fill="auto"/>
          </w:tcPr>
          <w:p w14:paraId="3403C6AA" w14:textId="40BC3F8F" w:rsidR="00B8567E" w:rsidRPr="009331E3" w:rsidRDefault="00440A53" w:rsidP="006E786D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786D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6E786D"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Pr="006E786D">
              <w:rPr>
                <w:rFonts w:ascii="標楷體" w:eastAsia="標楷體" w:hAnsi="標楷體"/>
                <w:sz w:val="24"/>
                <w:szCs w:val="24"/>
              </w:rPr>
              <w:t xml:space="preserve">課 </w:t>
            </w:r>
            <w:proofErr w:type="gramStart"/>
            <w:r w:rsidRPr="006E786D">
              <w:rPr>
                <w:rFonts w:ascii="標楷體" w:eastAsia="標楷體" w:hAnsi="標楷體" w:hint="eastAsia"/>
                <w:sz w:val="24"/>
                <w:szCs w:val="24"/>
              </w:rPr>
              <w:t>畫話</w:t>
            </w:r>
            <w:proofErr w:type="gramEnd"/>
          </w:p>
        </w:tc>
      </w:tr>
    </w:tbl>
    <w:p w14:paraId="005602A9" w14:textId="77777777" w:rsidR="00760AB4" w:rsidRPr="00A77E44" w:rsidRDefault="00760AB4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296"/>
        <w:gridCol w:w="1559"/>
        <w:gridCol w:w="1764"/>
      </w:tblGrid>
      <w:tr w:rsidR="00A30498" w:rsidRPr="002026C7" w14:paraId="448A1852" w14:textId="77777777" w:rsidTr="008D7E0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685C31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8D7E0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685C31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F553C" w:rsidRPr="00500692" w14:paraId="5C8424AA" w14:textId="77777777" w:rsidTr="008D7E0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A2BCF" w14:textId="6AD0D4EC" w:rsidR="003F553C" w:rsidRPr="00493160" w:rsidRDefault="003F553C" w:rsidP="009B4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D2F884E" w14:textId="77777777" w:rsidR="003F553C" w:rsidRPr="00493160" w:rsidRDefault="003F553C" w:rsidP="009B4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93160">
              <w:rPr>
                <w:rFonts w:ascii="標楷體" w:eastAsia="標楷體" w:hAnsi="標楷體" w:hint="eastAsia"/>
                <w:color w:val="auto"/>
              </w:rPr>
              <w:t>｜</w:t>
            </w:r>
            <w:proofErr w:type="gramEnd"/>
          </w:p>
          <w:p w14:paraId="438CE596" w14:textId="7A4D2720" w:rsidR="003F553C" w:rsidRPr="00493160" w:rsidRDefault="003F553C" w:rsidP="009B4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493160"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408A183" w14:textId="2791B274" w:rsidR="003F553C" w:rsidRPr="00BC5418" w:rsidRDefault="00493160" w:rsidP="009B4788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C5418">
              <w:rPr>
                <w:rFonts w:ascii="標楷體" w:eastAsia="標楷體" w:hAnsi="標楷體" w:cs="標楷體"/>
                <w:color w:val="auto"/>
              </w:rPr>
              <w:t>2</w:t>
            </w:r>
            <w:r w:rsidR="003F553C" w:rsidRPr="00BC5418"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Pr="00BC5418">
              <w:rPr>
                <w:rFonts w:ascii="標楷體" w:eastAsia="標楷體" w:hAnsi="標楷體" w:cs="標楷體"/>
                <w:color w:val="auto"/>
              </w:rPr>
              <w:t>11</w:t>
            </w:r>
            <w:r w:rsidR="003F553C" w:rsidRPr="00BC5418">
              <w:rPr>
                <w:rFonts w:ascii="標楷體" w:eastAsia="標楷體" w:hAnsi="標楷體" w:cs="標楷體" w:hint="eastAsia"/>
                <w:color w:val="auto"/>
              </w:rPr>
              <w:t>開學</w:t>
            </w:r>
          </w:p>
          <w:p w14:paraId="04A27EA9" w14:textId="3A290B29" w:rsidR="00493160" w:rsidRPr="003F553C" w:rsidRDefault="00493160" w:rsidP="009B478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FF0000"/>
              </w:rPr>
              <w:t>2/28和平紀念日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B6DC2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視1-Ⅳ-1:能使用構成要素和形式原理，表達情感與想法。</w:t>
            </w:r>
          </w:p>
          <w:p w14:paraId="128E758C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7E403151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68E1D4CF" w14:textId="7FB0F47C" w:rsidR="003F553C" w:rsidRPr="009E0A7C" w:rsidRDefault="003F553C" w:rsidP="003F553C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434825">
              <w:rPr>
                <w:rFonts w:eastAsia="標楷體"/>
              </w:rPr>
              <w:t>視3-Ⅳ-3:能應用設計思考及藝術知能，因應生活情境尋求解決方案。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ED8D0F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7C4955E2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14:paraId="2470AC59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3AAE0AFA" w14:textId="1190A5E1" w:rsidR="003F553C" w:rsidRPr="009E0A7C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E406D" w14:textId="77777777" w:rsidR="003F553C" w:rsidRDefault="003F553C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第一課</w:t>
            </w:r>
          </w:p>
          <w:p w14:paraId="321D6761" w14:textId="0876076F" w:rsidR="003F553C" w:rsidRDefault="003F553C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〈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走入群眾的公共藝術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</w:p>
          <w:p w14:paraId="382CAAE2" w14:textId="15FD18DE" w:rsidR="005C28FA" w:rsidRPr="005C28FA" w:rsidRDefault="005C28FA" w:rsidP="005C28F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A64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  <w:r w:rsidRPr="006A649A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Pr="005C28F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介紹汐止國中公共藝術「彩繪人生」。</w:t>
            </w:r>
          </w:p>
          <w:p w14:paraId="2D13BA39" w14:textId="75CB9610" w:rsidR="003F553C" w:rsidRPr="005C28FA" w:rsidRDefault="005C28FA" w:rsidP="005C28F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="003F553C" w:rsidRPr="005C28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教師利用課本圖例，引導學生觀察跨頁插圖中的公共藝術作品，體會生活中處處可見公共藝術作品，並回想與描述曾經看過的作品、造形與顏色。教師可藉由圖中場景，提醒學生平時多觀察周遭環境。</w:t>
            </w:r>
          </w:p>
          <w:p w14:paraId="68DBE935" w14:textId="2C5B00A6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.教師說明這些公共藝術作品可展現作者創意、讓觀者更親近藝術，並形塑環境的美感意象。</w:t>
            </w:r>
          </w:p>
          <w:p w14:paraId="578E818D" w14:textId="10B3F333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.教師利用課本圖例講解，圖中作品的造形、顏色如何？展現何種意念？公共藝術作品與環境有什麼關係？藝術家想要藉由作品傳達什麼理念？</w:t>
            </w:r>
          </w:p>
          <w:p w14:paraId="110CDC43" w14:textId="3AF55DC0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.教師利用課本圖例，說明公共藝術作品具有公共性與互動性。</w:t>
            </w:r>
          </w:p>
          <w:p w14:paraId="356AA83E" w14:textId="7B928A5C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.補充作品賞析，說明類似題材有不同觀點的表現：伊東</w:t>
            </w:r>
            <w:proofErr w:type="gramStart"/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豊</w:t>
            </w:r>
            <w:proofErr w:type="gramEnd"/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雄〈火焰〉、郭原森〈大旅行時代〉。</w:t>
            </w:r>
          </w:p>
          <w:p w14:paraId="105487E6" w14:textId="172247D8" w:rsidR="003F553C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.進行「藝術探索：公共藝術好所在」，請學生以四人為一組，共同策畫一件校園公共藝術作品。</w:t>
            </w:r>
          </w:p>
          <w:p w14:paraId="6F735777" w14:textId="1DC11233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8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.教師藉由課本圖例導入教學，請學生說一說，公共藝術為生活空間帶來哪些改變。</w:t>
            </w:r>
          </w:p>
          <w:p w14:paraId="36EF5ADB" w14:textId="4C8FE475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藝術探索：創作公共藝術品」，請學生以馬賽克作為媒材創作，美化校園空間。教師引導學生思考，校園環境生態有哪些特色？校園需要什麼樣的公共藝術作品？兩者可以如何結合？並說明公共藝術作品的樣貌愈來愈豐富多元，可引領觀者親近、參與藝術及提升美感素養。</w:t>
            </w:r>
          </w:p>
          <w:p w14:paraId="177D4952" w14:textId="4CE68E42" w:rsidR="003F553C" w:rsidRPr="00434825" w:rsidRDefault="009E1D3F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.教師利用課本圖例，介紹公共藝術作品的多元樣貌，說明其表現形式、媒材，以及與展出場域的互動性。經由提示與討論，帶領同學認識藝術家如何以視覺要素，創作公共藝術作品。</w:t>
            </w:r>
          </w:p>
          <w:p w14:paraId="5DFE063E" w14:textId="5DBCBA8F" w:rsidR="003F553C" w:rsidRDefault="00222F7C" w:rsidP="003F553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="003F553C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.進行「藝術探索：發現生活中的美」。</w:t>
            </w:r>
          </w:p>
          <w:p w14:paraId="02E56D12" w14:textId="457FFFD3" w:rsidR="00D71E21" w:rsidRPr="00434825" w:rsidRDefault="00D71E21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.教師利用課本圖例，說明這些作品視覺意象、傳達的理念、與民眾的互動性、與周遭自然環境的和諧與融合、對環境生態友善等。</w:t>
            </w:r>
          </w:p>
          <w:p w14:paraId="36960BAE" w14:textId="674971E4" w:rsidR="00D71E21" w:rsidRPr="00434825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.進行「藝術探索：為環境發聲」，教師可引領學生擴大思考範圍，檢視小組製作的公共藝術作品能否與日常生活結合、呼應環境議題。</w:t>
            </w:r>
          </w:p>
          <w:p w14:paraId="354AD846" w14:textId="17484F05" w:rsidR="00D71E21" w:rsidRPr="00434825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請學生想一想臺灣面臨環境生態的危機有哪些，如空氣汙染、生態系統改變、水資源不足、洪水加劇及乾旱惡化等。若有機會參與公共藝術活動，以「為環境發聲」為題，會如何透過設計以啟發大眾對環境議題的省思。</w:t>
            </w:r>
          </w:p>
          <w:p w14:paraId="2775C13F" w14:textId="087964AE" w:rsidR="00D71E21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5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.教師可鼓勵學生開放心胸，坦然參與討論，並適時給予口頭建議與讚賞。</w:t>
            </w:r>
          </w:p>
          <w:p w14:paraId="6D957C50" w14:textId="1E42C6E7" w:rsidR="00D71E21" w:rsidRPr="00434825" w:rsidRDefault="00D71E21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6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.進行「非常有藝思：我的校園公共藝術檔案」，以藝術探索小組為單位，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畫一件校園公共藝術作品。</w:t>
            </w:r>
          </w:p>
          <w:p w14:paraId="1ACEF1F7" w14:textId="4ABCCE0D" w:rsidR="00D71E21" w:rsidRPr="00434825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.小組討論歸納幾項校園環境生態特色，作為製作公共藝術檔案的參考。</w:t>
            </w:r>
          </w:p>
          <w:p w14:paraId="10254F99" w14:textId="6794062C" w:rsidR="00D71E21" w:rsidRPr="00434825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8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.小組共同繪製校園公共藝術作品草圖。</w:t>
            </w:r>
          </w:p>
          <w:p w14:paraId="026B6346" w14:textId="6E2F9F34" w:rsidR="00D71E21" w:rsidRPr="00434825" w:rsidRDefault="00222F7C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9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.各小組依草圖分工完成作品，過程中可以拍照或拍攝影片，記錄過程。</w:t>
            </w:r>
          </w:p>
          <w:p w14:paraId="6CCC1ADE" w14:textId="1584B8AB" w:rsidR="00D71E21" w:rsidRPr="00434825" w:rsidRDefault="009E1D3F" w:rsidP="00D71E2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20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.各小組完成作品後，拍攝照片並分享回饋。學生可互評選出最欣賞的小組作品。</w:t>
            </w:r>
          </w:p>
          <w:p w14:paraId="21C4179D" w14:textId="527C9219" w:rsidR="00D71E21" w:rsidRPr="00461132" w:rsidRDefault="00222F7C" w:rsidP="009E1D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9E1D3F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="00D71E21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.教師以具啟發性、開放性的問題引導，鼓勵學生敞開心胸，參與討論。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258621BB" w:rsidR="003F553C" w:rsidRPr="00493160" w:rsidRDefault="00493160" w:rsidP="003F553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21363" w14:textId="34951DF1" w:rsidR="003F553C" w:rsidRPr="005C28FA" w:rsidRDefault="005C28FA" w:rsidP="005C28F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="003F553C" w:rsidRPr="005C28FA">
              <w:rPr>
                <w:rFonts w:ascii="標楷體" w:eastAsia="標楷體" w:hAnsi="標楷體" w:cs="標楷體" w:hint="eastAsia"/>
                <w:sz w:val="24"/>
                <w:szCs w:val="24"/>
              </w:rPr>
              <w:t>電腦、教學簡報、投影設備、輔助教材。</w:t>
            </w:r>
          </w:p>
          <w:p w14:paraId="4BF2D070" w14:textId="0CD6F5CC" w:rsidR="005C28FA" w:rsidRPr="005C28FA" w:rsidRDefault="005C28FA" w:rsidP="005C28FA">
            <w:pPr>
              <w:ind w:left="23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</w:t>
            </w:r>
            <w:r w:rsidRPr="005C28F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汐止國中公共藝術「彩繪人生」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設置簡介。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D0E5F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1.教師評量</w:t>
            </w:r>
          </w:p>
          <w:p w14:paraId="249D2C21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2.態度評量</w:t>
            </w:r>
          </w:p>
          <w:p w14:paraId="3CB2AAC1" w14:textId="77777777" w:rsidR="003F553C" w:rsidRPr="00434825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3.發表評量</w:t>
            </w:r>
          </w:p>
          <w:p w14:paraId="48085381" w14:textId="77777777" w:rsidR="003F553C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4.討論評量</w:t>
            </w:r>
          </w:p>
          <w:p w14:paraId="4B51922C" w14:textId="77777777" w:rsidR="00D71E21" w:rsidRDefault="00D71E21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5.實作評量</w:t>
            </w:r>
          </w:p>
          <w:p w14:paraId="4FFE35F1" w14:textId="77777777" w:rsidR="00785A09" w:rsidRDefault="00785A09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學生互評</w:t>
            </w:r>
          </w:p>
          <w:p w14:paraId="083CB411" w14:textId="28F6F753" w:rsidR="00785A09" w:rsidRPr="001B6D51" w:rsidRDefault="00785A09" w:rsidP="003F553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0F344" w14:textId="77777777" w:rsidR="003F553C" w:rsidRPr="00685C31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【防災教育】</w:t>
            </w:r>
          </w:p>
          <w:p w14:paraId="11213A8B" w14:textId="77777777" w:rsidR="003F553C" w:rsidRPr="00685C31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防J2:災害對臺灣社會及生態環境的衝擊。</w:t>
            </w:r>
          </w:p>
          <w:p w14:paraId="42CF9ADF" w14:textId="77777777" w:rsidR="003F553C" w:rsidRPr="00685C31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</w:t>
            </w: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環境教育</w:t>
            </w: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】</w:t>
            </w:r>
          </w:p>
          <w:p w14:paraId="31753594" w14:textId="77777777" w:rsidR="003F553C" w:rsidRPr="00685C31" w:rsidRDefault="003F553C" w:rsidP="003F553C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環J1:了解生物多樣性及環境承載力的重要性。</w:t>
            </w:r>
          </w:p>
          <w:p w14:paraId="319094E3" w14:textId="78953D10" w:rsidR="003F553C" w:rsidRPr="00685C31" w:rsidRDefault="003F553C" w:rsidP="003F55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環J4:了解永續發展的意義(環境、社會、與經濟的均衡發展)與原則。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3F553C" w:rsidRPr="00500692" w:rsidRDefault="003F553C" w:rsidP="003F55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3F553C" w:rsidRPr="00500692" w:rsidRDefault="003F553C" w:rsidP="003F553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3F553C" w:rsidRPr="00500692" w:rsidRDefault="003F553C" w:rsidP="003F553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A00883" w14:textId="77777777" w:rsidR="003F553C" w:rsidRPr="00500692" w:rsidRDefault="003F553C" w:rsidP="003F55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3F553C" w:rsidRPr="00500692" w:rsidRDefault="003F553C" w:rsidP="003F55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4364D" w14:paraId="6EE48537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B6DCE" w14:textId="2C6BDCCD" w:rsidR="0024364D" w:rsidRDefault="0024364D" w:rsidP="002436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2F032CE" w14:textId="77777777" w:rsidR="0024364D" w:rsidRDefault="0024364D" w:rsidP="002436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63D9E0CD" w14:textId="75474318" w:rsidR="0024364D" w:rsidRDefault="0024364D" w:rsidP="002436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1EAC984" w14:textId="77777777" w:rsidR="0024364D" w:rsidRDefault="009B4788" w:rsidP="009B4788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 w:rsidR="0024364D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="0024364D">
              <w:rPr>
                <w:rFonts w:ascii="標楷體" w:eastAsia="標楷體" w:hAnsi="標楷體" w:cs="標楷體"/>
                <w:color w:val="FF0000"/>
                <w:szCs w:val="24"/>
              </w:rPr>
              <w:t>4</w:t>
            </w:r>
            <w:r w:rsidR="0024364D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 w:rsidR="0024364D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="0024364D">
              <w:rPr>
                <w:rFonts w:ascii="標楷體" w:eastAsia="標楷體" w:hAnsi="標楷體" w:cs="標楷體"/>
                <w:color w:val="FF0000"/>
                <w:szCs w:val="24"/>
              </w:rPr>
              <w:t>5</w:t>
            </w:r>
            <w:r w:rsidR="0024364D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第1次定期評量</w:t>
            </w:r>
          </w:p>
          <w:p w14:paraId="48095703" w14:textId="77777777" w:rsidR="009B4788" w:rsidRPr="009B4788" w:rsidRDefault="009B4788" w:rsidP="009B4788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9B4788">
              <w:rPr>
                <w:rFonts w:ascii="標楷體" w:eastAsia="標楷體" w:hAnsi="標楷體" w:cs="標楷體" w:hint="eastAsia"/>
                <w:color w:val="FF0000"/>
              </w:rPr>
              <w:t>4/4兒童節</w:t>
            </w:r>
          </w:p>
          <w:p w14:paraId="547F75B8" w14:textId="295BFABD" w:rsidR="009B4788" w:rsidRPr="00692FBD" w:rsidRDefault="009B4788" w:rsidP="009B4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4788">
              <w:rPr>
                <w:rFonts w:ascii="標楷體" w:eastAsia="標楷體" w:hAnsi="標楷體" w:cs="標楷體" w:hint="eastAsia"/>
                <w:color w:val="FF0000"/>
              </w:rPr>
              <w:t>4/5清明節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E7DE3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39B03CBD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3916FF3E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38D401D7" w14:textId="424ACC88" w:rsidR="0024364D" w:rsidRPr="009E0A7C" w:rsidRDefault="0024364D" w:rsidP="002436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95A28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14:paraId="6E94A198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57084817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38576175" w14:textId="73C28E91" w:rsidR="0024364D" w:rsidRPr="009E0A7C" w:rsidRDefault="0024364D" w:rsidP="002436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05FF8" w14:textId="77777777" w:rsidR="0024364D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第二課</w:t>
            </w:r>
          </w:p>
          <w:p w14:paraId="6F97761F" w14:textId="5A6D22C4" w:rsidR="0024364D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〈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攝影的視界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</w:p>
          <w:p w14:paraId="209B687E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1.教師利用課文，引導學生認識手機與相機的基本照相功能。</w:t>
            </w:r>
          </w:p>
          <w:p w14:paraId="05046C8A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2.教師補充各式攝影名家作品，說明各照片所使用的拍照模式。</w:t>
            </w:r>
          </w:p>
          <w:p w14:paraId="15C4978B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3.教師配合實際操作相機的拍照模式，同時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釐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清學生易混淆的「光圈先決模</w:t>
            </w:r>
          </w:p>
          <w:p w14:paraId="31F665D2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式」與「快門先決模式」的差異。</w:t>
            </w:r>
          </w:p>
          <w:p w14:paraId="54ACF737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4.教師視學生的學習能力，讓學生使用手機APP，嘗試體驗不同的「濾鏡」功能。</w:t>
            </w:r>
          </w:p>
          <w:p w14:paraId="0A94CF3A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5.教師詢問學生使用「濾鏡」的狀況，同時請學生推薦好用的攝影APP。</w:t>
            </w:r>
          </w:p>
          <w:p w14:paraId="2BE3CEC4" w14:textId="77777777" w:rsidR="0024364D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6.教師引導學生認識手機與相機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的握持方式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與對焦方法。</w:t>
            </w:r>
          </w:p>
          <w:p w14:paraId="5D7FF33E" w14:textId="3DB659F9" w:rsidR="0024364D" w:rsidRPr="00434825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.利用</w:t>
            </w:r>
            <w:proofErr w:type="gramStart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課本圖照</w:t>
            </w:r>
            <w:proofErr w:type="gramEnd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，引導學生認識攝影三要訣：拍攝角度(平視、俯視、仰視)，並讓學生討論各式攝影作品的特色。</w:t>
            </w:r>
          </w:p>
          <w:p w14:paraId="10A37AA7" w14:textId="27604CC0" w:rsidR="0024364D" w:rsidRPr="00434825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.透過課本圖片，說明攝影</w:t>
            </w:r>
            <w:proofErr w:type="gramStart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要訣：採用光源(順光源、側光源、逆光源、頂光源)。</w:t>
            </w:r>
          </w:p>
          <w:p w14:paraId="6AA50612" w14:textId="5AD3A136" w:rsidR="0024364D" w:rsidRPr="00434825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.利用課本圖文，說明攝影</w:t>
            </w:r>
            <w:proofErr w:type="gramStart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要訣：取景構圖(井字形、垂直、水平線、放射狀、對角線、S形、</w:t>
            </w:r>
            <w:proofErr w:type="gramStart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框形等</w:t>
            </w:r>
            <w:proofErr w:type="gramEnd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構圖方式)。</w:t>
            </w:r>
          </w:p>
          <w:p w14:paraId="612DB86E" w14:textId="6EED9892" w:rsidR="0024364D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.進行「藝術探索：拍出個性人像」，拍攝人像時須注意視角、光線、動作等。</w:t>
            </w:r>
          </w:p>
          <w:p w14:paraId="32094F38" w14:textId="2C02FBB9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727B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.教師利用圖例或教材，說明選擇拍攝場景的關鍵。提醒學生創作時應把握攝影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要訣。</w:t>
            </w:r>
          </w:p>
          <w:p w14:paraId="2A30E978" w14:textId="097FA43A" w:rsidR="0024364D" w:rsidRPr="00434825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2.學生利用課堂時間，進行校園外拍。</w:t>
            </w:r>
          </w:p>
          <w:p w14:paraId="31795711" w14:textId="00CC0B82" w:rsidR="0024364D" w:rsidRPr="00434825" w:rsidRDefault="00727B8E" w:rsidP="002436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3.教師於</w:t>
            </w:r>
            <w:proofErr w:type="gramStart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外拍時做</w:t>
            </w:r>
            <w:proofErr w:type="gramEnd"/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個別指導，適時進行口頭引導。</w:t>
            </w:r>
          </w:p>
          <w:p w14:paraId="0B42A2DE" w14:textId="2EE223D0" w:rsidR="0024364D" w:rsidRPr="009E0A7C" w:rsidRDefault="00727B8E" w:rsidP="0024364D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24364D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4.請學生展示完成的作品，並分享創作理念和過程。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0CC9EBCF" w:rsidR="0024364D" w:rsidRPr="009331E3" w:rsidRDefault="0024364D" w:rsidP="002436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6C4A5217" w:rsidR="0024364D" w:rsidRPr="00B4214E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1.電腦、教學簡報、投影設備、輔助教材、相機、手機、平板電腦、手機外接鏡頭等。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5330E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1.教師評量</w:t>
            </w:r>
          </w:p>
          <w:p w14:paraId="165466AC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2.態度評量</w:t>
            </w:r>
          </w:p>
          <w:p w14:paraId="3EF38C02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3.發表評量</w:t>
            </w:r>
          </w:p>
          <w:p w14:paraId="204EF30F" w14:textId="77777777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4.討論評量</w:t>
            </w:r>
          </w:p>
          <w:p w14:paraId="5592E42E" w14:textId="77777777" w:rsidR="0024364D" w:rsidRDefault="0024364D" w:rsidP="0024364D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5.實作評量</w:t>
            </w:r>
          </w:p>
          <w:p w14:paraId="210DBBA9" w14:textId="26891F10" w:rsidR="0024364D" w:rsidRPr="00434825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.學生互評</w:t>
            </w:r>
          </w:p>
          <w:p w14:paraId="2B81D1DA" w14:textId="26B2A715" w:rsidR="0024364D" w:rsidRPr="009E0A7C" w:rsidRDefault="0024364D" w:rsidP="0024364D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4A915" w14:textId="77777777" w:rsidR="0024364D" w:rsidRPr="00685C31" w:rsidRDefault="0024364D" w:rsidP="0024364D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【生命教育】</w:t>
            </w:r>
          </w:p>
          <w:p w14:paraId="2E5C57E3" w14:textId="2FA74E97" w:rsidR="0024364D" w:rsidRPr="00685C31" w:rsidRDefault="0024364D" w:rsidP="0024364D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生J1:思考生活、學校與社區的公共議題，培養與他人理性溝通的素養。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24364D" w:rsidRPr="00500692" w:rsidRDefault="0024364D" w:rsidP="002436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24364D" w:rsidRPr="00500692" w:rsidRDefault="0024364D" w:rsidP="002436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24364D" w:rsidRPr="00500692" w:rsidRDefault="0024364D" w:rsidP="002436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096B44" w14:textId="77777777" w:rsidR="0024364D" w:rsidRPr="00500692" w:rsidRDefault="0024364D" w:rsidP="002436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24364D" w:rsidRDefault="0024364D" w:rsidP="0024364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4C2F" w14:paraId="0BD3820F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0348B" w14:textId="3AA111DD" w:rsidR="00044C2F" w:rsidRDefault="00044C2F" w:rsidP="00044C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0FC9E41" w14:textId="77777777" w:rsidR="00044C2F" w:rsidRDefault="00044C2F" w:rsidP="00044C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64FCA59" w14:textId="162C7C13" w:rsidR="00044C2F" w:rsidRDefault="00044C2F" w:rsidP="00044C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="009B47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533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159E8AC" w14:textId="5CA4BD2C" w:rsidR="00533D11" w:rsidRDefault="00533D11" w:rsidP="00533D11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5</w:t>
            </w:r>
            <w:r w:rsidR="00044C2F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1</w:t>
            </w:r>
            <w:r w:rsidR="00044C2F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1~</w:t>
            </w:r>
            <w:r w:rsidR="006B07B0">
              <w:rPr>
                <w:rFonts w:ascii="標楷體" w:eastAsia="標楷體" w:hAnsi="標楷體" w:cs="標楷體"/>
                <w:color w:val="FF0000"/>
                <w:szCs w:val="24"/>
              </w:rPr>
              <w:t>5</w:t>
            </w:r>
            <w:r w:rsidR="006B07B0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1</w:t>
            </w:r>
            <w:r w:rsidR="00044C2F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2</w:t>
            </w:r>
          </w:p>
          <w:p w14:paraId="6E5B86E5" w14:textId="513FF4FC" w:rsidR="00044C2F" w:rsidRPr="00692FBD" w:rsidRDefault="00044C2F" w:rsidP="00533D1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703EE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sz w:val="24"/>
                <w:szCs w:val="24"/>
              </w:rPr>
              <w:t>視1-Ⅳ-1:能使用構成要素和形式原理，表達情感與想法。</w:t>
            </w:r>
          </w:p>
          <w:p w14:paraId="743E8F62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sz w:val="24"/>
                <w:szCs w:val="24"/>
              </w:rPr>
              <w:t>視1-Ⅳ-2:能使用多元媒材與技法，表現個人或社群的觀點。</w:t>
            </w:r>
          </w:p>
          <w:p w14:paraId="1F0F9F36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4853041D" w14:textId="355B90CB" w:rsidR="00044C2F" w:rsidRPr="009E0A7C" w:rsidRDefault="00044C2F" w:rsidP="00044C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D17AA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14:paraId="5461C3A7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E-Ⅳ-2:平面、立體及複合媒材的表現技法。</w:t>
            </w:r>
          </w:p>
          <w:p w14:paraId="459BB0EA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14:paraId="33D1AF5E" w14:textId="00DED349" w:rsidR="00044C2F" w:rsidRPr="009E0A7C" w:rsidRDefault="00044C2F" w:rsidP="00044C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B7E25" w14:textId="77777777" w:rsidR="00044C2F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第三課</w:t>
            </w:r>
          </w:p>
          <w:p w14:paraId="39742980" w14:textId="66087BA2" w:rsidR="00044C2F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〈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水墨畫的趣味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</w:p>
          <w:p w14:paraId="3868EE77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1.介紹水墨畫以毛筆、紙、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絹等創作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，及三種特色：重筆墨、重意境、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重布局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2C911257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2.教師利用課本圖例，引導學生從中認識水墨畫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的筆趣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(線條的粗、細、輕、重)與墨韻(濃、淡、乾、溼)，讓學生初步了解水墨畫的筆墨特色，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欣賞筆趣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與墨韻的變化。</w:t>
            </w:r>
          </w:p>
          <w:p w14:paraId="5479558B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3.完成「藝術探索：筆法小試」，教師介紹中鋒、側鋒、逆鋒等不同筆法畫出的線條效果，請學生分辨異同，並請學生練習畫出多種不同的線條表現。</w:t>
            </w:r>
          </w:p>
          <w:p w14:paraId="74D05EC1" w14:textId="77777777" w:rsidR="00044C2F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4.完成「藝術探索：墨色練習」，請學生進行墨色練習，試著控制水與墨的多寡，體驗其效果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與墨趣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145403E0" w14:textId="5DC2666A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.水墨畫的特性(重意境)：教師引導學生觀察圖例比較兩張畫作的差異，說明兩張畫作同樣以鳥類為題材，因創作者心境不同而各有意境。並引導學生體會：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留白讓作品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更有想像空間。</w:t>
            </w:r>
          </w:p>
          <w:p w14:paraId="76256C55" w14:textId="76CF9994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.水墨畫的特性(重布局)：教師引導學生賞析圖例，說明作品畫面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採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不受空間和視線限制的「散點透視法」。</w:t>
            </w:r>
          </w:p>
          <w:p w14:paraId="14B9EF6B" w14:textId="5FD88117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說明款題與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印章為中國繪畫中的特有風格。藉由觀察課本圖例，找出其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中的款題並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欣賞其與構圖的平衡。</w:t>
            </w:r>
          </w:p>
          <w:p w14:paraId="3C229D22" w14:textId="325CD685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.引導學生欣賞印章之美與篆刻藝術，並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介紹室名印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、閒章、鑑賞印、陰刻、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陽刻等內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容。</w:t>
            </w:r>
          </w:p>
          <w:p w14:paraId="16F30336" w14:textId="0F0406F2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.回顧過去欣賞傳統中國繪畫的經驗，說一說看過哪些水墨畫裝裱形式。</w:t>
            </w:r>
          </w:p>
          <w:p w14:paraId="6B232268" w14:textId="68D0EC1E" w:rsidR="00044C2F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</w:t>
            </w:r>
            <w:r w:rsidR="00044C2F" w:rsidRPr="00434825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以課文圖例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介紹畫心大小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、形式及豐富多樣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的裱件類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型。</w:t>
            </w:r>
          </w:p>
          <w:p w14:paraId="3DEBE69E" w14:textId="31FF3482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4671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.現代水墨畫因展出空間、形態、主題性質、使用媒材等因素影響，發展出多樣化的展出形式。</w:t>
            </w:r>
          </w:p>
          <w:p w14:paraId="1DFB1889" w14:textId="268E3180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2.觀察課本圖例，有哪些水墨畫的創作題材？例如：花鳥、人物、山水等。藉由觀察圖例，體會水墨畫家如何善用筆墨的多元變化以表現題材特色。</w:t>
            </w:r>
          </w:p>
          <w:p w14:paraId="44E91124" w14:textId="380DBFE9" w:rsidR="00044C2F" w:rsidRPr="00434825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3.藉由圖例，了解</w:t>
            </w:r>
            <w:proofErr w:type="gramStart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水墨畫在媒材</w:t>
            </w:r>
            <w:proofErr w:type="gramEnd"/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技法等各方面皆有突破與創新，內容表現更豐富，也拓展更大的創作空間。</w:t>
            </w:r>
          </w:p>
          <w:p w14:paraId="051CA79B" w14:textId="02882145" w:rsidR="00044C2F" w:rsidRDefault="0046712E" w:rsidP="00044C2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044C2F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4.請學生針對畫作進行討論，並發表其看法，也可與之前介紹過的傳統題材作品做比較。</w:t>
            </w:r>
          </w:p>
          <w:p w14:paraId="37569C3C" w14:textId="3B70FC74" w:rsidR="003D4708" w:rsidRPr="00434825" w:rsidRDefault="003D4708" w:rsidP="003D470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4671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.請學生利用各種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水墨媒材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，以滴漏、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潑甩、噴刷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、拓印等方式，進行實驗創作，並記錄使用的工具、材料、技法及創作過程。</w:t>
            </w:r>
          </w:p>
          <w:p w14:paraId="10B46E3E" w14:textId="242C139B" w:rsidR="003D4708" w:rsidRPr="00434825" w:rsidRDefault="0046712E" w:rsidP="003D470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16</w:t>
            </w:r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.教師可從旁指導如何</w:t>
            </w:r>
            <w:proofErr w:type="gramStart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掌控水墨</w:t>
            </w:r>
            <w:proofErr w:type="gramEnd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工具材料的特性等技巧性問題，並適時提醒學生經營畫面的美感，以及視覺形式原則的運用、色彩的選擇與搭配。</w:t>
            </w:r>
          </w:p>
          <w:p w14:paraId="74F5FCD6" w14:textId="4A17E43E" w:rsidR="003D4708" w:rsidRPr="00434825" w:rsidRDefault="0046712E" w:rsidP="003D470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17</w:t>
            </w:r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.教師引導學生運用水墨工具材料表現畫作的空間層次、結構及</w:t>
            </w:r>
            <w:proofErr w:type="gramStart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凸</w:t>
            </w:r>
            <w:proofErr w:type="gramEnd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顯主題等創作性問題，並適時提醒學生：留意留白的運用，以及虛實相應的畫面美學。</w:t>
            </w:r>
          </w:p>
          <w:p w14:paraId="0E417308" w14:textId="07BCB495" w:rsidR="003D4708" w:rsidRPr="00785266" w:rsidRDefault="0046712E" w:rsidP="003D470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18</w:t>
            </w:r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.教師可視授課時數、學生程度，適當增減或延伸教學內容，指導學生如何使用色彩上色、留意視點的安排、墨色濃淡乾</w:t>
            </w:r>
            <w:proofErr w:type="gramStart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溼</w:t>
            </w:r>
            <w:proofErr w:type="gramEnd"/>
            <w:r w:rsidR="003D4708"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的調節、筆法的運用，或空間透視的表現等。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5F87273C" w:rsidR="00044C2F" w:rsidRPr="009331E3" w:rsidRDefault="00044C2F" w:rsidP="00044C2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47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3BBBD" w14:textId="08B42483" w:rsidR="00044C2F" w:rsidRPr="00E53F25" w:rsidRDefault="00E53F25" w:rsidP="00E53F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044C2F" w:rsidRPr="00E53F25">
              <w:rPr>
                <w:rFonts w:ascii="標楷體" w:eastAsia="標楷體" w:hAnsi="標楷體" w:cs="標楷體" w:hint="eastAsia"/>
                <w:sz w:val="24"/>
                <w:szCs w:val="24"/>
              </w:rPr>
              <w:t>電腦、教學簡報、投影設備、輔助教材、2B鉛筆、原子筆、橡皮擦。</w:t>
            </w:r>
          </w:p>
          <w:p w14:paraId="2723AE1F" w14:textId="5EA4E334" w:rsidR="00E53F25" w:rsidRDefault="00E53F25" w:rsidP="00E53F25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53F2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2.平板、</w:t>
            </w:r>
            <w:r w:rsidR="00417BC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G</w:t>
            </w:r>
            <w:r w:rsidR="00417BC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oogle表單</w:t>
            </w:r>
          </w:p>
          <w:p w14:paraId="415C9038" w14:textId="310AD21A" w:rsidR="008661A8" w:rsidRDefault="00BC1A80" w:rsidP="00BC1A80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gramStart"/>
            <w:r w:rsidRPr="00BC1A80">
              <w:rPr>
                <w:rFonts w:ascii="標楷體" w:eastAsia="標楷體" w:hAnsi="標楷體"/>
                <w:color w:val="FF0000"/>
                <w:sz w:val="24"/>
                <w:szCs w:val="24"/>
              </w:rPr>
              <w:t>＊</w:t>
            </w:r>
            <w:proofErr w:type="gramEnd"/>
            <w:r w:rsidRPr="00BC1A80">
              <w:rPr>
                <w:rFonts w:ascii="標楷體" w:eastAsia="標楷體" w:hAnsi="標楷體"/>
                <w:color w:val="FF0000"/>
                <w:sz w:val="24"/>
                <w:szCs w:val="24"/>
              </w:rPr>
              <w:t>請從</w:t>
            </w:r>
            <w:hyperlink r:id="rId8" w:history="1">
              <w:r w:rsidRPr="00BC1A80">
                <w:rPr>
                  <w:rStyle w:val="affb"/>
                  <w:rFonts w:ascii="標楷體" w:eastAsia="標楷體" w:hAnsi="標楷體"/>
                  <w:color w:val="FF0000"/>
                  <w:sz w:val="24"/>
                  <w:szCs w:val="24"/>
                </w:rPr>
                <w:t>https://theme.npm.edu.tw/selection/</w:t>
              </w:r>
            </w:hyperlink>
            <w:r w:rsidRPr="00BC1A80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國立故宮博物院＞典藏精選</w:t>
            </w:r>
          </w:p>
          <w:p w14:paraId="502613CE" w14:textId="19A4B448" w:rsidR="00BC1A80" w:rsidRPr="008D620F" w:rsidRDefault="00BC1A80" w:rsidP="008D620F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C1A80">
              <w:rPr>
                <w:rFonts w:ascii="標楷體" w:eastAsia="標楷體" w:hAnsi="標楷體"/>
                <w:color w:val="FF0000"/>
                <w:sz w:val="24"/>
                <w:szCs w:val="24"/>
              </w:rPr>
              <w:t>欣賞</w:t>
            </w:r>
            <w:r w:rsidRPr="008D620F">
              <w:rPr>
                <w:rFonts w:ascii="標楷體" w:eastAsia="標楷體" w:hAnsi="標楷體"/>
                <w:color w:val="FF0000"/>
                <w:sz w:val="24"/>
                <w:szCs w:val="24"/>
              </w:rPr>
              <w:t>課本圖例作品</w:t>
            </w:r>
            <w:r w:rsidRPr="00BC1A80">
              <w:rPr>
                <w:rFonts w:ascii="標楷體" w:eastAsia="標楷體" w:hAnsi="標楷體"/>
                <w:color w:val="FF0000"/>
                <w:sz w:val="24"/>
                <w:szCs w:val="24"/>
              </w:rPr>
              <w:t>的介紹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77CF1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1.教師評量</w:t>
            </w:r>
          </w:p>
          <w:p w14:paraId="7A30E963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2.態度評量</w:t>
            </w:r>
          </w:p>
          <w:p w14:paraId="417671E1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3.發表評量</w:t>
            </w:r>
          </w:p>
          <w:p w14:paraId="77FB8DF1" w14:textId="777777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4.討論評量</w:t>
            </w:r>
          </w:p>
          <w:p w14:paraId="18BAEF53" w14:textId="77777777" w:rsidR="00044C2F" w:rsidRDefault="00044C2F" w:rsidP="00044C2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5.實作評量</w:t>
            </w:r>
          </w:p>
          <w:p w14:paraId="567C1353" w14:textId="4305A577" w:rsidR="00044C2F" w:rsidRPr="00434825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.學生互評</w:t>
            </w:r>
          </w:p>
          <w:p w14:paraId="5FD2B75A" w14:textId="68016920" w:rsidR="00044C2F" w:rsidRPr="00ED3027" w:rsidRDefault="00044C2F" w:rsidP="00044C2F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45726" w14:textId="77777777" w:rsidR="00044C2F" w:rsidRPr="00685C31" w:rsidRDefault="00044C2F" w:rsidP="00044C2F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</w:t>
            </w: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環境教育</w:t>
            </w: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】</w:t>
            </w:r>
          </w:p>
          <w:p w14:paraId="31D0D8A7" w14:textId="2B000467" w:rsidR="00044C2F" w:rsidRPr="00685C31" w:rsidRDefault="00044C2F" w:rsidP="00044C2F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環J1:了解生物多樣性及環境承載力的重要性。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044C2F" w:rsidRPr="00500692" w:rsidRDefault="00044C2F" w:rsidP="00044C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044C2F" w:rsidRPr="00500692" w:rsidRDefault="00044C2F" w:rsidP="00044C2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044C2F" w:rsidRPr="00500692" w:rsidRDefault="00044C2F" w:rsidP="00044C2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B4354AA" w14:textId="77777777" w:rsidR="00044C2F" w:rsidRPr="00500692" w:rsidRDefault="00044C2F" w:rsidP="00044C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044C2F" w:rsidRPr="00500692" w:rsidRDefault="00044C2F" w:rsidP="00044C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748A0" w14:paraId="106B0582" w14:textId="77777777" w:rsidTr="00170A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2185E" w14:textId="5BE9B363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4A39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 w:rsidR="004A39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4A39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 w:rsidR="004A39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20D8825" w14:textId="77777777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1C2CBD8C" w14:textId="0E79CB93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265E5A35" w14:textId="25B83ABE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69815" w14:textId="77777777" w:rsidR="002748A0" w:rsidRPr="00685C31" w:rsidRDefault="002748A0" w:rsidP="002748A0">
            <w:pPr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視1-Ⅳ-1:能使用構成要素和形式原理，表達情感與想法。</w:t>
            </w:r>
          </w:p>
          <w:p w14:paraId="0615112F" w14:textId="77777777" w:rsidR="002748A0" w:rsidRPr="00685C31" w:rsidRDefault="002748A0" w:rsidP="002748A0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視1-Ⅳ-2:能使用多元媒材與技法，表現個人或社群的觀點。</w:t>
            </w:r>
          </w:p>
          <w:p w14:paraId="0CB76DA9" w14:textId="7140EA59" w:rsidR="002748A0" w:rsidRPr="00685C31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B53F6" w14:textId="77777777" w:rsidR="002748A0" w:rsidRPr="00685C31" w:rsidRDefault="002748A0" w:rsidP="002748A0">
            <w:pPr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視E-Ⅳ-1:色彩理論、造形表現、符號意涵。</w:t>
            </w:r>
          </w:p>
          <w:p w14:paraId="4A80F97B" w14:textId="77777777" w:rsidR="002748A0" w:rsidRPr="00685C31" w:rsidRDefault="002748A0" w:rsidP="002748A0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視E-Ⅳ-2:平面、立體及複合媒材的表現技法。</w:t>
            </w:r>
          </w:p>
          <w:p w14:paraId="73F6AE07" w14:textId="50EFB9DA" w:rsidR="002748A0" w:rsidRPr="00685C31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視P-Ⅳ-3:設計思考、生活美感。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21DC8" w14:textId="77777777" w:rsidR="002748A0" w:rsidRPr="005C7E79" w:rsidRDefault="002748A0" w:rsidP="006E5BE4">
            <w:pPr>
              <w:ind w:firstLineChars="9" w:firstLine="22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7E79">
              <w:rPr>
                <w:rFonts w:ascii="標楷體" w:eastAsia="標楷體" w:hAnsi="標楷體"/>
                <w:color w:val="FF0000"/>
                <w:sz w:val="24"/>
                <w:szCs w:val="24"/>
              </w:rPr>
              <w:t>●</w:t>
            </w:r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  <w:p w14:paraId="445D8B3A" w14:textId="0D3A70A3" w:rsidR="002748A0" w:rsidRPr="005C7E79" w:rsidRDefault="002748A0" w:rsidP="006E5BE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gramStart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</w:t>
            </w:r>
            <w:proofErr w:type="gramEnd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感恩惜福－</w:t>
            </w:r>
          </w:p>
          <w:p w14:paraId="13A4A2F2" w14:textId="2E7F5CE8" w:rsidR="002748A0" w:rsidRPr="005C7E79" w:rsidRDefault="006E5BE4" w:rsidP="002748A0">
            <w:pPr>
              <w:ind w:left="57" w:firstLine="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proofErr w:type="gramStart"/>
            <w:r w:rsidR="002748A0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="002748A0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中是個好所在〉</w:t>
            </w:r>
          </w:p>
          <w:p w14:paraId="5B294A84" w14:textId="1C1EF51E" w:rsidR="002748A0" w:rsidRDefault="002748A0" w:rsidP="002748A0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 w:rsidRPr="006C57CF">
              <w:rPr>
                <w:rFonts w:ascii="標楷體" w:eastAsia="標楷體" w:hAnsi="標楷體" w:hint="eastAsia"/>
                <w:color w:val="FF0000"/>
              </w:rPr>
              <w:t>1.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欣賞</w:t>
            </w:r>
            <w:r w:rsidRPr="00566D73">
              <w:rPr>
                <w:rFonts w:ascii="標楷體" w:eastAsia="標楷體" w:hAnsi="標楷體" w:hint="eastAsia"/>
                <w:color w:val="FF0000"/>
              </w:rPr>
              <w:t>社團成果展相關</w:t>
            </w:r>
            <w:r>
              <w:rPr>
                <w:rFonts w:ascii="標楷體" w:eastAsia="標楷體" w:hAnsi="標楷體" w:hint="eastAsia"/>
                <w:color w:val="FF0000"/>
              </w:rPr>
              <w:t>照</w:t>
            </w:r>
            <w:r w:rsidRPr="00566D73">
              <w:rPr>
                <w:rFonts w:ascii="標楷體" w:eastAsia="標楷體" w:hAnsi="標楷體" w:hint="eastAsia"/>
                <w:color w:val="FF0000"/>
              </w:rPr>
              <w:t>片與影片。</w:t>
            </w:r>
          </w:p>
          <w:p w14:paraId="6C35298D" w14:textId="610E0C20" w:rsidR="002748A0" w:rsidRDefault="002748A0" w:rsidP="002748A0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  <w:r>
              <w:rPr>
                <w:rFonts w:ascii="標楷體" w:eastAsia="標楷體" w:hAnsi="標楷體"/>
                <w:color w:val="FF0000"/>
              </w:rPr>
              <w:t>.複習</w:t>
            </w:r>
            <w:r>
              <w:rPr>
                <w:rFonts w:ascii="標楷體" w:eastAsia="標楷體" w:hAnsi="標楷體" w:hint="eastAsia"/>
                <w:color w:val="FF0000"/>
              </w:rPr>
              <w:t>平面造形的構成方式與設計技巧。</w:t>
            </w:r>
          </w:p>
          <w:p w14:paraId="4E87FF4E" w14:textId="3FF25575" w:rsidR="002748A0" w:rsidRDefault="002748A0" w:rsidP="002748A0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  <w:r>
              <w:rPr>
                <w:rFonts w:ascii="標楷體" w:eastAsia="標楷體" w:hAnsi="標楷體"/>
                <w:color w:val="FF0000"/>
              </w:rPr>
              <w:t>.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發下</w:t>
            </w:r>
            <w:r>
              <w:rPr>
                <w:rFonts w:ascii="標楷體" w:eastAsia="標楷體" w:hAnsi="標楷體" w:hint="eastAsia"/>
                <w:color w:val="FF0000"/>
              </w:rPr>
              <w:t>學習單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單，學生開始設計草圖。</w:t>
            </w:r>
          </w:p>
          <w:p w14:paraId="27940D77" w14:textId="77777777" w:rsidR="002748A0" w:rsidRDefault="002748A0" w:rsidP="002748A0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4</w:t>
            </w:r>
            <w:r w:rsidRPr="006C57CF">
              <w:rPr>
                <w:rFonts w:ascii="標楷體" w:eastAsia="標楷體" w:hAnsi="標楷體" w:hint="eastAsia"/>
                <w:color w:val="FF0000"/>
              </w:rPr>
              <w:t>.利用回收資源，製作「</w:t>
            </w:r>
            <w:r>
              <w:rPr>
                <w:rFonts w:ascii="標楷體" w:eastAsia="標楷體" w:hAnsi="標楷體" w:hint="eastAsia"/>
                <w:color w:val="FF0000"/>
              </w:rPr>
              <w:t>社團成果展」</w:t>
            </w:r>
            <w:r w:rsidRPr="006C57CF">
              <w:rPr>
                <w:rFonts w:ascii="標楷體" w:eastAsia="標楷體" w:hAnsi="標楷體" w:hint="eastAsia"/>
                <w:color w:val="FF0000"/>
              </w:rPr>
              <w:t>邀請函。</w:t>
            </w:r>
          </w:p>
          <w:p w14:paraId="597F473D" w14:textId="75D55303" w:rsidR="009D23B7" w:rsidRPr="005C7E79" w:rsidRDefault="009D23B7" w:rsidP="002748A0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.</w:t>
            </w:r>
            <w:r>
              <w:rPr>
                <w:rFonts w:ascii="標楷體" w:eastAsia="標楷體" w:hAnsi="標楷體" w:hint="eastAsia"/>
                <w:color w:val="FF0000"/>
              </w:rPr>
              <w:t>學生介紹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設計理念，並填寫互評表。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CE361" w14:textId="709A2F7E" w:rsidR="002748A0" w:rsidRPr="00E347FE" w:rsidRDefault="002748A0" w:rsidP="002748A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57C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992F4" w14:textId="7657B920" w:rsidR="002748A0" w:rsidRPr="00566D73" w:rsidRDefault="008D620F" w:rsidP="002748A0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="002748A0"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6F0BA926" w14:textId="479CD4F8" w:rsidR="002748A0" w:rsidRPr="00566D73" w:rsidRDefault="008D620F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="002748A0"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社團成果展相關</w:t>
            </w:r>
            <w:r w:rsidR="002748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照</w:t>
            </w:r>
            <w:r w:rsidR="002748A0"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片與影片。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56135" w14:textId="5B2C6AAC" w:rsidR="002748A0" w:rsidRPr="00566D73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2D3F2CE2" w14:textId="77777777" w:rsidR="002748A0" w:rsidRPr="00566D73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2.態度評量</w:t>
            </w:r>
          </w:p>
          <w:p w14:paraId="6BA9B30A" w14:textId="77777777" w:rsidR="002748A0" w:rsidRPr="00566D73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3.發表評量</w:t>
            </w:r>
          </w:p>
          <w:p w14:paraId="684677C6" w14:textId="77777777" w:rsidR="002748A0" w:rsidRPr="00566D73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4.討論評量</w:t>
            </w:r>
          </w:p>
          <w:p w14:paraId="726DCB8E" w14:textId="77777777" w:rsidR="002748A0" w:rsidRPr="00566D73" w:rsidRDefault="002748A0" w:rsidP="002748A0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5.實作評量</w:t>
            </w:r>
          </w:p>
          <w:p w14:paraId="3FA39385" w14:textId="77777777" w:rsidR="002748A0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6.學生互評</w:t>
            </w:r>
          </w:p>
          <w:p w14:paraId="2D64F764" w14:textId="015F1E87" w:rsidR="002748A0" w:rsidRPr="00566D73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33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F6395" w14:textId="77777777" w:rsidR="002748A0" w:rsidRPr="00685C31" w:rsidRDefault="002748A0" w:rsidP="002748A0">
            <w:pPr>
              <w:topLinePunct/>
              <w:snapToGrid w:val="0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【環境教育】</w:t>
            </w:r>
          </w:p>
          <w:p w14:paraId="157386FB" w14:textId="00D79F46" w:rsidR="002748A0" w:rsidRPr="00685C31" w:rsidRDefault="002748A0" w:rsidP="002748A0">
            <w:pPr>
              <w:pStyle w:val="50"/>
              <w:spacing w:line="240" w:lineRule="auto"/>
              <w:ind w:leftChars="23" w:left="46" w:firstLine="0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環J16:了解各種替代能源的基本原理與發展趨勢。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5C321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FBB7E1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CA2C59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81424AE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C0E01E2" w14:textId="47CFF297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748A0" w14:paraId="29996E00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CE3" w14:textId="35CB131B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1E1BB3F" w14:textId="77777777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BD95539" w14:textId="2AB0B4D5" w:rsidR="002748A0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0)</w:t>
            </w:r>
          </w:p>
          <w:p w14:paraId="5BA756EE" w14:textId="3DBD8975" w:rsidR="002748A0" w:rsidRPr="00B65EAF" w:rsidRDefault="002748A0" w:rsidP="002748A0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8~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9第3次定期評量</w:t>
            </w:r>
          </w:p>
          <w:p w14:paraId="4BA84467" w14:textId="157E9FF4" w:rsidR="002748A0" w:rsidRPr="00692FBD" w:rsidRDefault="002748A0" w:rsidP="002748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6</w:t>
            </w:r>
            <w:r w:rsidRPr="00E53479">
              <w:rPr>
                <w:rFonts w:ascii="標楷體" w:eastAsia="標楷體" w:hAnsi="標楷體" w:cs="標楷體" w:hint="eastAsia"/>
                <w:color w:val="auto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3</w:t>
            </w:r>
            <w:r w:rsidRPr="00E53479">
              <w:rPr>
                <w:rFonts w:ascii="標楷體" w:eastAsia="標楷體" w:hAnsi="標楷體" w:cs="標楷體" w:hint="eastAsia"/>
                <w:color w:val="auto"/>
                <w:szCs w:val="24"/>
              </w:rPr>
              <w:t>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12C3A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5E4A67D0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1154FDB6" w14:textId="677D7FFC" w:rsidR="002748A0" w:rsidRPr="009E0A7C" w:rsidRDefault="002748A0" w:rsidP="002748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67560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視</w:t>
            </w: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E-Ⅳ-2:平面、立體及複合媒材的表現技法。</w:t>
            </w:r>
          </w:p>
          <w:p w14:paraId="7541D34A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14:paraId="0495DDE0" w14:textId="7953C1E7" w:rsidR="002748A0" w:rsidRPr="009E0A7C" w:rsidRDefault="002748A0" w:rsidP="002748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03DD4" w14:textId="77777777" w:rsidR="002748A0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第四課</w:t>
            </w:r>
          </w:p>
          <w:p w14:paraId="2220B3A1" w14:textId="551063CC" w:rsidR="002748A0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〈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</w:p>
          <w:p w14:paraId="5B97E4DA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1.教師請學生觀察課本跨頁插圖，說明不論是靜態圖說的作品或是生動的說唱故事者等類型，甚至於動態的音樂劇演出形式，皆呈現不同面向的特色與多元的展演型態。</w:t>
            </w:r>
          </w:p>
          <w:p w14:paraId="6D337654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2.教師引導學生體會欣賞靜態圖像創作與動態說唱的差異。</w:t>
            </w:r>
          </w:p>
          <w:p w14:paraId="6A4F6D5F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3.學生分成小組，觀察圖4-2內容，並討論、分析與詮釋。</w:t>
            </w:r>
          </w:p>
          <w:p w14:paraId="0423D545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4.以音樂劇《木蘭少女》為例，請學生觀察古典文學作品《木蘭辭》如何透過音樂劇呈現其主題。</w:t>
            </w:r>
          </w:p>
          <w:p w14:paraId="6DB95FED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5.教師可引導學生從演員、舞臺空間、燈光等面向去討論與思考。</w:t>
            </w:r>
          </w:p>
          <w:p w14:paraId="0C57C6B8" w14:textId="77777777" w:rsidR="002748A0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6.教師比較分析繪本《木蘭辭》轉化文字為淺顯易懂圖像的表現手法。</w:t>
            </w:r>
          </w:p>
          <w:p w14:paraId="1E6F36B8" w14:textId="31E5D87B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圖例，說明在題材內容部分該如何掌握文字脈絡的鋪陳，並透過繪本的版面配置，引導學生認識構圖設計的重點。例如：文字置中、周圍繞圖的視覺應用；對角線構圖將圖文比例裁切成具有戲劇效果的設計。</w:t>
            </w:r>
          </w:p>
          <w:p w14:paraId="2B92FB53" w14:textId="210B3B9F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.教師藉由圖例，引導學生觀察其中的多元視點，透過平視與俯視的觀看角度而產生不同的空間景深變化。</w:t>
            </w:r>
          </w:p>
          <w:p w14:paraId="40C067C2" w14:textId="252FAF0D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.引導學生觀察繪本裡運用媒材所堆疊的質感、配色技巧、物件比例變形等變化。</w:t>
            </w:r>
          </w:p>
          <w:p w14:paraId="305957B1" w14:textId="1FA9022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.教師藉由圖例說明，多元視點的布局所產生的構圖美感，所選用的日常所見複合媒材，以及拼貼手法的表現等。</w:t>
            </w:r>
          </w:p>
          <w:p w14:paraId="6CAD092A" w14:textId="5B473190" w:rsidR="002748A0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.完成「藝術探索：『話』我的一日生活」。</w:t>
            </w:r>
          </w:p>
          <w:p w14:paraId="45458DEA" w14:textId="55454F4E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.教師利用圖例說明圖像創作中插圖與文字的巧妙結合，並引導學生思考與分享，還有哪些印象深刻的視覺應用。</w:t>
            </w:r>
          </w:p>
          <w:p w14:paraId="18621504" w14:textId="231321E8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13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.藝術探索：引導學生上網搜尋果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陀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劇場音樂劇《我是油彩的化身》，認識臺灣前輩藝術家陳澄波，並對日治時期藝術家有更進一步的了解。</w:t>
            </w:r>
          </w:p>
          <w:p w14:paraId="05CCE71D" w14:textId="63B6689A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14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.透過繪本的圖片和文字敘述，引導學生認識美濃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菸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農刻苦辛勞的一面，並介紹菸業發展的歷史與文化價值，讓學生認識早期盛行的經濟農作與客家精神。</w:t>
            </w:r>
          </w:p>
          <w:p w14:paraId="20CB00E7" w14:textId="30EE3A9B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15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.透過撒古流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‧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巴瓦瓦隆的作品，請學生試著就畫面中摩托車移動的視點與所搭配的旁白，敘述原始自然生態受到現代化的哪些影響。</w:t>
            </w:r>
          </w:p>
          <w:p w14:paraId="3E7D137A" w14:textId="21DDA731" w:rsidR="002748A0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16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.藝術探索：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蒐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尋與了解臺灣各地與原住民族文化相關的動、靜態展演空間以及相關的活動慶典，也可以善用閒暇時間親自體驗。</w:t>
            </w:r>
          </w:p>
          <w:p w14:paraId="5F610C61" w14:textId="4F63B813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.學生將文字內容轉化成肢體律動的視覺展現，並練習展演的</w:t>
            </w:r>
            <w:proofErr w:type="gramStart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畫與統整等流程。</w:t>
            </w:r>
          </w:p>
          <w:p w14:paraId="2924D602" w14:textId="2933C7DB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18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.學生透過分組所選的繪本，依據片段挑選合適的歌曲演唱，並討論如何結合律動、服裝、道具等，演出三分鐘簡短的音樂劇。</w:t>
            </w:r>
          </w:p>
          <w:p w14:paraId="0532CC5E" w14:textId="4337C4FF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19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.教師引導學生掌握演出重點，並協助走位、動線的安排、肢體表達等。</w:t>
            </w:r>
          </w:p>
          <w:p w14:paraId="046D9B0B" w14:textId="13BBA3CC" w:rsidR="002748A0" w:rsidRPr="009E458E" w:rsidRDefault="002748A0" w:rsidP="002748A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20</w:t>
            </w:r>
            <w:r w:rsidRPr="004348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.教師予以個別指導，適時進行口頭引導或實作示範。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EF90508" w:rsidR="002748A0" w:rsidRPr="009331E3" w:rsidRDefault="002748A0" w:rsidP="002748A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706B8E05" w:rsidR="002748A0" w:rsidRPr="00943BB1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1.電腦、教學簡報、投影設備、輔助教材、教科書、影音資料。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2AB9E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1.教師評量</w:t>
            </w:r>
          </w:p>
          <w:p w14:paraId="67BE8F9B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2.態度評量</w:t>
            </w:r>
          </w:p>
          <w:p w14:paraId="14982AE4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3.發表評量</w:t>
            </w:r>
          </w:p>
          <w:p w14:paraId="2CB230CA" w14:textId="77777777" w:rsidR="002748A0" w:rsidRPr="00434825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4.討論評量</w:t>
            </w:r>
          </w:p>
          <w:p w14:paraId="6E8783E3" w14:textId="77777777" w:rsidR="002748A0" w:rsidRDefault="002748A0" w:rsidP="002748A0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5.實作評量</w:t>
            </w:r>
          </w:p>
          <w:p w14:paraId="6A48749E" w14:textId="48615E02" w:rsidR="002748A0" w:rsidRPr="00ED3027" w:rsidRDefault="002748A0" w:rsidP="002748A0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proofErr w:type="gramStart"/>
            <w:r w:rsidRPr="00434825">
              <w:rPr>
                <w:rFonts w:ascii="標楷體" w:eastAsia="標楷體" w:hAnsi="標楷體" w:cs="標楷體" w:hint="eastAsia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05E09" w14:textId="77777777" w:rsidR="002748A0" w:rsidRPr="00685C31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</w:t>
            </w: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環境教育</w:t>
            </w: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】</w:t>
            </w:r>
          </w:p>
          <w:p w14:paraId="154445C8" w14:textId="77777777" w:rsidR="002748A0" w:rsidRPr="00685C31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環J1:了解生物多樣性及環境承載力的重要性。</w:t>
            </w:r>
          </w:p>
          <w:p w14:paraId="7735BA35" w14:textId="77777777" w:rsidR="002748A0" w:rsidRPr="00685C31" w:rsidRDefault="002748A0" w:rsidP="002748A0">
            <w:pPr>
              <w:ind w:firstLine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</w:t>
            </w: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原住民族教育</w:t>
            </w: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】</w:t>
            </w:r>
          </w:p>
          <w:p w14:paraId="78AEC47C" w14:textId="63357811" w:rsidR="002748A0" w:rsidRPr="00685C31" w:rsidRDefault="002748A0" w:rsidP="002748A0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原J11:認識原住民族土地自然資源與</w:t>
            </w:r>
            <w:proofErr w:type="gramStart"/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文化間的關係</w:t>
            </w:r>
            <w:proofErr w:type="gramEnd"/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82732A7" w14:textId="77777777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2748A0" w:rsidRPr="00500692" w:rsidRDefault="002748A0" w:rsidP="002748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4A65C6AE" w14:textId="77777777" w:rsidR="00420AB0" w:rsidRDefault="00420AB0" w:rsidP="00420AB0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D83D641" w14:textId="77777777" w:rsidR="00420AB0" w:rsidRPr="009F5FE4" w:rsidRDefault="00420AB0" w:rsidP="00420AB0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</w:t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、本課程是否有校外人士協助教學</w:t>
      </w:r>
    </w:p>
    <w:p w14:paraId="05BF5BAD" w14:textId="77777777" w:rsidR="00420AB0" w:rsidRPr="009F5FE4" w:rsidRDefault="00420AB0" w:rsidP="00420AB0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4"/>
          <w:szCs w:val="24"/>
          <w:highlight w:val="yellow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192CAA15" w14:textId="77777777" w:rsidR="00420AB0" w:rsidRPr="009F5FE4" w:rsidRDefault="00420AB0" w:rsidP="00420AB0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61859DE0" w14:textId="77777777" w:rsidR="00420AB0" w:rsidRPr="009F5FE4" w:rsidRDefault="00420AB0" w:rsidP="00420AB0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20AB0" w:rsidRPr="009F5FE4" w14:paraId="4E8A19A6" w14:textId="77777777" w:rsidTr="009225ED">
        <w:tc>
          <w:tcPr>
            <w:tcW w:w="1292" w:type="dxa"/>
          </w:tcPr>
          <w:p w14:paraId="5E0687B2" w14:textId="77777777" w:rsidR="00420AB0" w:rsidRPr="009F5FE4" w:rsidRDefault="00420AB0" w:rsidP="009225E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3B909207" w14:textId="77777777" w:rsidR="00420AB0" w:rsidRPr="009F5FE4" w:rsidRDefault="00420AB0" w:rsidP="009225E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343EF2A2" w14:textId="77777777" w:rsidR="00420AB0" w:rsidRPr="009F5FE4" w:rsidRDefault="00420AB0" w:rsidP="009225E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6DEEED64" w14:textId="77777777" w:rsidR="00420AB0" w:rsidRPr="009F5FE4" w:rsidRDefault="00420AB0" w:rsidP="009225E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02160C8B" w14:textId="77777777" w:rsidR="00420AB0" w:rsidRPr="009F5FE4" w:rsidRDefault="00420AB0" w:rsidP="009225E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22EBE3AD" w14:textId="77777777" w:rsidR="00420AB0" w:rsidRPr="009F5FE4" w:rsidRDefault="00420AB0" w:rsidP="009225E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420AB0" w:rsidRPr="009F5FE4" w14:paraId="23301113" w14:textId="77777777" w:rsidTr="009225ED">
        <w:tc>
          <w:tcPr>
            <w:tcW w:w="1292" w:type="dxa"/>
          </w:tcPr>
          <w:p w14:paraId="2306CFD2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575F6EF3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03303AF2" w14:textId="77777777" w:rsidR="00420AB0" w:rsidRPr="009F5FE4" w:rsidRDefault="00420AB0" w:rsidP="009225E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6C520125" w14:textId="77777777" w:rsidR="00420AB0" w:rsidRPr="009F5FE4" w:rsidRDefault="00420AB0" w:rsidP="009225E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102E13B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06875780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1346C6B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420AB0" w:rsidRPr="009F5FE4" w14:paraId="3A37EC55" w14:textId="77777777" w:rsidTr="009225ED">
        <w:tc>
          <w:tcPr>
            <w:tcW w:w="1292" w:type="dxa"/>
          </w:tcPr>
          <w:p w14:paraId="060BD555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0F03BFAD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DDD0041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425F7E20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4767A86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0474BE9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420AB0" w:rsidRPr="009F5FE4" w14:paraId="463FB4FE" w14:textId="77777777" w:rsidTr="009225ED">
        <w:tc>
          <w:tcPr>
            <w:tcW w:w="1292" w:type="dxa"/>
          </w:tcPr>
          <w:p w14:paraId="0E7245AF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50E80505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70155E5D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7ED215E9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5C9F7CDC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D85EF71" w14:textId="77777777" w:rsidR="00420AB0" w:rsidRPr="009F5FE4" w:rsidRDefault="00420AB0" w:rsidP="009225E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150F4054" w14:textId="77777777" w:rsidR="00420AB0" w:rsidRPr="009F5FE4" w:rsidRDefault="00420AB0" w:rsidP="00420AB0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05239802" w14:textId="77777777" w:rsidR="00420AB0" w:rsidRPr="009F5FE4" w:rsidRDefault="00420AB0" w:rsidP="00420AB0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77777777" w:rsidR="00A30498" w:rsidRPr="00420AB0" w:rsidRDefault="00A30498" w:rsidP="00925415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A30498" w:rsidRPr="00420AB0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0E565" w14:textId="77777777" w:rsidR="00EF0D88" w:rsidRDefault="00EF0D88">
      <w:r>
        <w:separator/>
      </w:r>
    </w:p>
  </w:endnote>
  <w:endnote w:type="continuationSeparator" w:id="0">
    <w:p w14:paraId="592AEB51" w14:textId="77777777" w:rsidR="00EF0D88" w:rsidRDefault="00EF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331DD" w14:textId="77777777" w:rsidR="00EF0D88" w:rsidRDefault="00EF0D88">
      <w:r>
        <w:separator/>
      </w:r>
    </w:p>
  </w:footnote>
  <w:footnote w:type="continuationSeparator" w:id="0">
    <w:p w14:paraId="765FE299" w14:textId="77777777" w:rsidR="00EF0D88" w:rsidRDefault="00EF0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7D70369"/>
    <w:multiLevelType w:val="hybridMultilevel"/>
    <w:tmpl w:val="89A6410E"/>
    <w:lvl w:ilvl="0" w:tplc="9EB648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F44BDB"/>
    <w:multiLevelType w:val="hybridMultilevel"/>
    <w:tmpl w:val="F78C717C"/>
    <w:lvl w:ilvl="0" w:tplc="D9D2D4D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0C45FC2"/>
    <w:multiLevelType w:val="hybridMultilevel"/>
    <w:tmpl w:val="3274D192"/>
    <w:lvl w:ilvl="0" w:tplc="E108A37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32107BC"/>
    <w:multiLevelType w:val="hybridMultilevel"/>
    <w:tmpl w:val="970C5258"/>
    <w:lvl w:ilvl="0" w:tplc="D07E1C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5" w15:restartNumberingAfterBreak="0">
    <w:nsid w:val="17C043FE"/>
    <w:multiLevelType w:val="hybridMultilevel"/>
    <w:tmpl w:val="3CB0B27A"/>
    <w:lvl w:ilvl="0" w:tplc="37122F0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6" w15:restartNumberingAfterBreak="0">
    <w:nsid w:val="17D327C4"/>
    <w:multiLevelType w:val="hybridMultilevel"/>
    <w:tmpl w:val="827A0482"/>
    <w:lvl w:ilvl="0" w:tplc="8474F05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8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6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BAF2DCB"/>
    <w:multiLevelType w:val="hybridMultilevel"/>
    <w:tmpl w:val="58E24848"/>
    <w:lvl w:ilvl="0" w:tplc="7E608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2BE0209"/>
    <w:multiLevelType w:val="hybridMultilevel"/>
    <w:tmpl w:val="81181860"/>
    <w:lvl w:ilvl="0" w:tplc="90D4A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5" w15:restartNumberingAfterBreak="0">
    <w:nsid w:val="58480AAD"/>
    <w:multiLevelType w:val="hybridMultilevel"/>
    <w:tmpl w:val="DF3C85B6"/>
    <w:lvl w:ilvl="0" w:tplc="E2906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9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21904DA"/>
    <w:multiLevelType w:val="hybridMultilevel"/>
    <w:tmpl w:val="56D0CC22"/>
    <w:lvl w:ilvl="0" w:tplc="B5565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4"/>
  </w:num>
  <w:num w:numId="2">
    <w:abstractNumId w:val="43"/>
  </w:num>
  <w:num w:numId="3">
    <w:abstractNumId w:val="29"/>
  </w:num>
  <w:num w:numId="4">
    <w:abstractNumId w:val="38"/>
  </w:num>
  <w:num w:numId="5">
    <w:abstractNumId w:val="34"/>
  </w:num>
  <w:num w:numId="6">
    <w:abstractNumId w:val="32"/>
  </w:num>
  <w:num w:numId="7">
    <w:abstractNumId w:val="2"/>
  </w:num>
  <w:num w:numId="8">
    <w:abstractNumId w:val="26"/>
  </w:num>
  <w:num w:numId="9">
    <w:abstractNumId w:val="23"/>
  </w:num>
  <w:num w:numId="10">
    <w:abstractNumId w:val="37"/>
  </w:num>
  <w:num w:numId="11">
    <w:abstractNumId w:val="40"/>
  </w:num>
  <w:num w:numId="12">
    <w:abstractNumId w:val="42"/>
  </w:num>
  <w:num w:numId="13">
    <w:abstractNumId w:val="25"/>
  </w:num>
  <w:num w:numId="14">
    <w:abstractNumId w:val="17"/>
  </w:num>
  <w:num w:numId="15">
    <w:abstractNumId w:val="12"/>
  </w:num>
  <w:num w:numId="16">
    <w:abstractNumId w:val="30"/>
  </w:num>
  <w:num w:numId="17">
    <w:abstractNumId w:val="14"/>
  </w:num>
  <w:num w:numId="18">
    <w:abstractNumId w:val="0"/>
  </w:num>
  <w:num w:numId="19">
    <w:abstractNumId w:val="27"/>
  </w:num>
  <w:num w:numId="20">
    <w:abstractNumId w:val="28"/>
  </w:num>
  <w:num w:numId="21">
    <w:abstractNumId w:val="21"/>
  </w:num>
  <w:num w:numId="22">
    <w:abstractNumId w:val="7"/>
  </w:num>
  <w:num w:numId="23">
    <w:abstractNumId w:val="5"/>
  </w:num>
  <w:num w:numId="24">
    <w:abstractNumId w:val="39"/>
  </w:num>
  <w:num w:numId="25">
    <w:abstractNumId w:val="18"/>
  </w:num>
  <w:num w:numId="26">
    <w:abstractNumId w:val="10"/>
  </w:num>
  <w:num w:numId="27">
    <w:abstractNumId w:val="9"/>
  </w:num>
  <w:num w:numId="28">
    <w:abstractNumId w:val="20"/>
  </w:num>
  <w:num w:numId="29">
    <w:abstractNumId w:val="22"/>
  </w:num>
  <w:num w:numId="30">
    <w:abstractNumId w:val="1"/>
  </w:num>
  <w:num w:numId="31">
    <w:abstractNumId w:val="36"/>
  </w:num>
  <w:num w:numId="32">
    <w:abstractNumId w:val="19"/>
  </w:num>
  <w:num w:numId="33">
    <w:abstractNumId w:val="6"/>
  </w:num>
  <w:num w:numId="34">
    <w:abstractNumId w:val="8"/>
  </w:num>
  <w:num w:numId="35">
    <w:abstractNumId w:val="16"/>
  </w:num>
  <w:num w:numId="36">
    <w:abstractNumId w:val="4"/>
  </w:num>
  <w:num w:numId="37">
    <w:abstractNumId w:val="15"/>
  </w:num>
  <w:num w:numId="38">
    <w:abstractNumId w:val="11"/>
  </w:num>
  <w:num w:numId="39">
    <w:abstractNumId w:val="13"/>
  </w:num>
  <w:num w:numId="40">
    <w:abstractNumId w:val="31"/>
  </w:num>
  <w:num w:numId="41">
    <w:abstractNumId w:val="41"/>
  </w:num>
  <w:num w:numId="42">
    <w:abstractNumId w:val="3"/>
  </w:num>
  <w:num w:numId="43">
    <w:abstractNumId w:val="33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C2F"/>
    <w:rsid w:val="00045A88"/>
    <w:rsid w:val="00045E91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5DA6"/>
    <w:rsid w:val="0009638F"/>
    <w:rsid w:val="00096419"/>
    <w:rsid w:val="00097C2E"/>
    <w:rsid w:val="000A1997"/>
    <w:rsid w:val="000A3BDE"/>
    <w:rsid w:val="000A544E"/>
    <w:rsid w:val="000A7AF6"/>
    <w:rsid w:val="000B1DEA"/>
    <w:rsid w:val="000B30E2"/>
    <w:rsid w:val="000B3A25"/>
    <w:rsid w:val="000C03B0"/>
    <w:rsid w:val="000C2DE4"/>
    <w:rsid w:val="000C3028"/>
    <w:rsid w:val="000D187D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2A3F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0B0C"/>
    <w:rsid w:val="00156A6B"/>
    <w:rsid w:val="00170A12"/>
    <w:rsid w:val="00170D0B"/>
    <w:rsid w:val="00171A67"/>
    <w:rsid w:val="00181ACE"/>
    <w:rsid w:val="001850A6"/>
    <w:rsid w:val="00187019"/>
    <w:rsid w:val="001918A5"/>
    <w:rsid w:val="00191B20"/>
    <w:rsid w:val="001925CD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6D51"/>
    <w:rsid w:val="001C162B"/>
    <w:rsid w:val="001C44AF"/>
    <w:rsid w:val="001C490E"/>
    <w:rsid w:val="001C5493"/>
    <w:rsid w:val="001C5ACF"/>
    <w:rsid w:val="001D0E7F"/>
    <w:rsid w:val="001D293D"/>
    <w:rsid w:val="001D3382"/>
    <w:rsid w:val="001D5081"/>
    <w:rsid w:val="001D52A7"/>
    <w:rsid w:val="001D6286"/>
    <w:rsid w:val="001E0F92"/>
    <w:rsid w:val="001E290D"/>
    <w:rsid w:val="001E5752"/>
    <w:rsid w:val="001E724D"/>
    <w:rsid w:val="001F1F5B"/>
    <w:rsid w:val="001F4460"/>
    <w:rsid w:val="001F4CB7"/>
    <w:rsid w:val="002026C7"/>
    <w:rsid w:val="002058E2"/>
    <w:rsid w:val="00205A5D"/>
    <w:rsid w:val="00210F9A"/>
    <w:rsid w:val="00212259"/>
    <w:rsid w:val="00214156"/>
    <w:rsid w:val="00214BA9"/>
    <w:rsid w:val="00221BF0"/>
    <w:rsid w:val="00222F7C"/>
    <w:rsid w:val="00225853"/>
    <w:rsid w:val="00227D43"/>
    <w:rsid w:val="0024141A"/>
    <w:rsid w:val="0024364D"/>
    <w:rsid w:val="002450F7"/>
    <w:rsid w:val="002465A9"/>
    <w:rsid w:val="0025196E"/>
    <w:rsid w:val="00252E0C"/>
    <w:rsid w:val="00263A25"/>
    <w:rsid w:val="002664FE"/>
    <w:rsid w:val="002670FA"/>
    <w:rsid w:val="00271201"/>
    <w:rsid w:val="00272D69"/>
    <w:rsid w:val="002748A0"/>
    <w:rsid w:val="00274D2A"/>
    <w:rsid w:val="00281385"/>
    <w:rsid w:val="0028347B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60B4"/>
    <w:rsid w:val="002A74E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5E8B"/>
    <w:rsid w:val="00306DEF"/>
    <w:rsid w:val="00310872"/>
    <w:rsid w:val="003130CD"/>
    <w:rsid w:val="00313D36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183C"/>
    <w:rsid w:val="00342067"/>
    <w:rsid w:val="00345AD8"/>
    <w:rsid w:val="00355490"/>
    <w:rsid w:val="0035771B"/>
    <w:rsid w:val="00357A06"/>
    <w:rsid w:val="00360009"/>
    <w:rsid w:val="00360740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0245"/>
    <w:rsid w:val="003A2FAC"/>
    <w:rsid w:val="003B57B2"/>
    <w:rsid w:val="003B75E7"/>
    <w:rsid w:val="003B7C4D"/>
    <w:rsid w:val="003C1C0A"/>
    <w:rsid w:val="003C2661"/>
    <w:rsid w:val="003C6C2D"/>
    <w:rsid w:val="003C7092"/>
    <w:rsid w:val="003C71AD"/>
    <w:rsid w:val="003D1B0F"/>
    <w:rsid w:val="003D2C05"/>
    <w:rsid w:val="003D2E00"/>
    <w:rsid w:val="003D3D33"/>
    <w:rsid w:val="003D4708"/>
    <w:rsid w:val="003D4C4E"/>
    <w:rsid w:val="003D7DD6"/>
    <w:rsid w:val="003E11DC"/>
    <w:rsid w:val="003E697F"/>
    <w:rsid w:val="003F0EBC"/>
    <w:rsid w:val="003F2C64"/>
    <w:rsid w:val="003F553C"/>
    <w:rsid w:val="003F7A48"/>
    <w:rsid w:val="00401839"/>
    <w:rsid w:val="0040278C"/>
    <w:rsid w:val="00403CDE"/>
    <w:rsid w:val="00403E10"/>
    <w:rsid w:val="004070BB"/>
    <w:rsid w:val="004106CC"/>
    <w:rsid w:val="00410A87"/>
    <w:rsid w:val="00411F57"/>
    <w:rsid w:val="00415037"/>
    <w:rsid w:val="00417BC4"/>
    <w:rsid w:val="0042042E"/>
    <w:rsid w:val="00420AB0"/>
    <w:rsid w:val="00426712"/>
    <w:rsid w:val="00431B0B"/>
    <w:rsid w:val="00433109"/>
    <w:rsid w:val="004340D9"/>
    <w:rsid w:val="00434C48"/>
    <w:rsid w:val="00440A53"/>
    <w:rsid w:val="00440B21"/>
    <w:rsid w:val="00441B99"/>
    <w:rsid w:val="00444D37"/>
    <w:rsid w:val="00446D56"/>
    <w:rsid w:val="00454FAA"/>
    <w:rsid w:val="00461132"/>
    <w:rsid w:val="00461173"/>
    <w:rsid w:val="0046203E"/>
    <w:rsid w:val="00465A21"/>
    <w:rsid w:val="00466499"/>
    <w:rsid w:val="0046712E"/>
    <w:rsid w:val="0046755C"/>
    <w:rsid w:val="00467F96"/>
    <w:rsid w:val="00470E2B"/>
    <w:rsid w:val="00471A5D"/>
    <w:rsid w:val="00474E06"/>
    <w:rsid w:val="00481A87"/>
    <w:rsid w:val="004843EC"/>
    <w:rsid w:val="004845EA"/>
    <w:rsid w:val="0048605F"/>
    <w:rsid w:val="00490278"/>
    <w:rsid w:val="00493160"/>
    <w:rsid w:val="00493294"/>
    <w:rsid w:val="0049411E"/>
    <w:rsid w:val="00497E93"/>
    <w:rsid w:val="004A393B"/>
    <w:rsid w:val="004A46BB"/>
    <w:rsid w:val="004A5072"/>
    <w:rsid w:val="004A55DA"/>
    <w:rsid w:val="004B0A44"/>
    <w:rsid w:val="004B103C"/>
    <w:rsid w:val="004B2A8F"/>
    <w:rsid w:val="004C31EE"/>
    <w:rsid w:val="004C409F"/>
    <w:rsid w:val="004C42DD"/>
    <w:rsid w:val="004C5CE7"/>
    <w:rsid w:val="004C7656"/>
    <w:rsid w:val="004D0F9B"/>
    <w:rsid w:val="004D2FAA"/>
    <w:rsid w:val="004D44F2"/>
    <w:rsid w:val="004D5763"/>
    <w:rsid w:val="004D651E"/>
    <w:rsid w:val="004E2D5E"/>
    <w:rsid w:val="004E43E3"/>
    <w:rsid w:val="004E5581"/>
    <w:rsid w:val="004E6CC7"/>
    <w:rsid w:val="004F0B7C"/>
    <w:rsid w:val="004F1584"/>
    <w:rsid w:val="004F2F0B"/>
    <w:rsid w:val="004F40A0"/>
    <w:rsid w:val="004F7550"/>
    <w:rsid w:val="00501758"/>
    <w:rsid w:val="00504BCC"/>
    <w:rsid w:val="00507327"/>
    <w:rsid w:val="005103D7"/>
    <w:rsid w:val="00517FDB"/>
    <w:rsid w:val="005318A5"/>
    <w:rsid w:val="005336C0"/>
    <w:rsid w:val="00533AAC"/>
    <w:rsid w:val="00533D11"/>
    <w:rsid w:val="0053472D"/>
    <w:rsid w:val="00540EB2"/>
    <w:rsid w:val="0054308A"/>
    <w:rsid w:val="00543640"/>
    <w:rsid w:val="00543FDF"/>
    <w:rsid w:val="00546F71"/>
    <w:rsid w:val="00550328"/>
    <w:rsid w:val="005528F3"/>
    <w:rsid w:val="0055297F"/>
    <w:rsid w:val="005533E5"/>
    <w:rsid w:val="005571F5"/>
    <w:rsid w:val="00557BB1"/>
    <w:rsid w:val="00566D73"/>
    <w:rsid w:val="00570442"/>
    <w:rsid w:val="00573E05"/>
    <w:rsid w:val="00575BF8"/>
    <w:rsid w:val="005827A9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0190"/>
    <w:rsid w:val="005C10D9"/>
    <w:rsid w:val="005C28FA"/>
    <w:rsid w:val="005C62F3"/>
    <w:rsid w:val="005C7E79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3249"/>
    <w:rsid w:val="00607057"/>
    <w:rsid w:val="00607C91"/>
    <w:rsid w:val="006121F2"/>
    <w:rsid w:val="006177F3"/>
    <w:rsid w:val="00617E61"/>
    <w:rsid w:val="00617F7F"/>
    <w:rsid w:val="00622E5F"/>
    <w:rsid w:val="00624805"/>
    <w:rsid w:val="00624D39"/>
    <w:rsid w:val="00635100"/>
    <w:rsid w:val="006352E5"/>
    <w:rsid w:val="00641126"/>
    <w:rsid w:val="00642508"/>
    <w:rsid w:val="0064489F"/>
    <w:rsid w:val="006453E2"/>
    <w:rsid w:val="00645503"/>
    <w:rsid w:val="0065089F"/>
    <w:rsid w:val="006510A0"/>
    <w:rsid w:val="0065335D"/>
    <w:rsid w:val="00654B9D"/>
    <w:rsid w:val="006550DD"/>
    <w:rsid w:val="00663336"/>
    <w:rsid w:val="006648FA"/>
    <w:rsid w:val="00666617"/>
    <w:rsid w:val="006711E0"/>
    <w:rsid w:val="00672F30"/>
    <w:rsid w:val="006820EF"/>
    <w:rsid w:val="00683A76"/>
    <w:rsid w:val="00683DAF"/>
    <w:rsid w:val="006848A7"/>
    <w:rsid w:val="00684EC6"/>
    <w:rsid w:val="00685C31"/>
    <w:rsid w:val="0068714E"/>
    <w:rsid w:val="00691588"/>
    <w:rsid w:val="006920B6"/>
    <w:rsid w:val="00692FBD"/>
    <w:rsid w:val="00693F13"/>
    <w:rsid w:val="00694980"/>
    <w:rsid w:val="006967C2"/>
    <w:rsid w:val="006A529F"/>
    <w:rsid w:val="006A649A"/>
    <w:rsid w:val="006B02E0"/>
    <w:rsid w:val="006B07B0"/>
    <w:rsid w:val="006B1850"/>
    <w:rsid w:val="006B2866"/>
    <w:rsid w:val="006B3591"/>
    <w:rsid w:val="006C02C7"/>
    <w:rsid w:val="006D10E0"/>
    <w:rsid w:val="006D1D3D"/>
    <w:rsid w:val="006D30E1"/>
    <w:rsid w:val="006D3ACD"/>
    <w:rsid w:val="006D3CA3"/>
    <w:rsid w:val="006D52E9"/>
    <w:rsid w:val="006E27FD"/>
    <w:rsid w:val="006E5BE4"/>
    <w:rsid w:val="006E786D"/>
    <w:rsid w:val="006F3A41"/>
    <w:rsid w:val="006F4A9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1A34"/>
    <w:rsid w:val="007257DA"/>
    <w:rsid w:val="00725A45"/>
    <w:rsid w:val="00726FA3"/>
    <w:rsid w:val="00727B8E"/>
    <w:rsid w:val="007361BE"/>
    <w:rsid w:val="00736961"/>
    <w:rsid w:val="0074128F"/>
    <w:rsid w:val="0074265B"/>
    <w:rsid w:val="00742F96"/>
    <w:rsid w:val="00747546"/>
    <w:rsid w:val="00754A2E"/>
    <w:rsid w:val="0075679F"/>
    <w:rsid w:val="00760AB4"/>
    <w:rsid w:val="00762578"/>
    <w:rsid w:val="007649FE"/>
    <w:rsid w:val="00765F73"/>
    <w:rsid w:val="00772791"/>
    <w:rsid w:val="00780181"/>
    <w:rsid w:val="00780A10"/>
    <w:rsid w:val="00780CEF"/>
    <w:rsid w:val="00785266"/>
    <w:rsid w:val="00785A09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480"/>
    <w:rsid w:val="007C4F1E"/>
    <w:rsid w:val="007C689B"/>
    <w:rsid w:val="007D347C"/>
    <w:rsid w:val="007D42F0"/>
    <w:rsid w:val="00800FF7"/>
    <w:rsid w:val="008103D1"/>
    <w:rsid w:val="00811297"/>
    <w:rsid w:val="0081565E"/>
    <w:rsid w:val="008222BF"/>
    <w:rsid w:val="00823DF1"/>
    <w:rsid w:val="00824477"/>
    <w:rsid w:val="00825116"/>
    <w:rsid w:val="00832CA1"/>
    <w:rsid w:val="00835BC5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1A8"/>
    <w:rsid w:val="00871317"/>
    <w:rsid w:val="0087429D"/>
    <w:rsid w:val="0087452F"/>
    <w:rsid w:val="00875CBB"/>
    <w:rsid w:val="0088018D"/>
    <w:rsid w:val="00882E64"/>
    <w:rsid w:val="0088645B"/>
    <w:rsid w:val="00887528"/>
    <w:rsid w:val="0089168C"/>
    <w:rsid w:val="008920B6"/>
    <w:rsid w:val="00892744"/>
    <w:rsid w:val="0089672F"/>
    <w:rsid w:val="008A339B"/>
    <w:rsid w:val="008A5131"/>
    <w:rsid w:val="008A5E7D"/>
    <w:rsid w:val="008B066B"/>
    <w:rsid w:val="008B2B8C"/>
    <w:rsid w:val="008B56DD"/>
    <w:rsid w:val="008B7B1A"/>
    <w:rsid w:val="008C3889"/>
    <w:rsid w:val="008C6637"/>
    <w:rsid w:val="008C778F"/>
    <w:rsid w:val="008C7AF6"/>
    <w:rsid w:val="008D2428"/>
    <w:rsid w:val="008D620F"/>
    <w:rsid w:val="008D78D3"/>
    <w:rsid w:val="008D7E02"/>
    <w:rsid w:val="008E1F08"/>
    <w:rsid w:val="008E279B"/>
    <w:rsid w:val="008E7935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5"/>
    <w:rsid w:val="0092541D"/>
    <w:rsid w:val="00926B07"/>
    <w:rsid w:val="00927B38"/>
    <w:rsid w:val="00930D6B"/>
    <w:rsid w:val="009331E3"/>
    <w:rsid w:val="009335D2"/>
    <w:rsid w:val="0093744F"/>
    <w:rsid w:val="00940293"/>
    <w:rsid w:val="00940542"/>
    <w:rsid w:val="00943BB1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0D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9B3"/>
    <w:rsid w:val="009A7E41"/>
    <w:rsid w:val="009B1558"/>
    <w:rsid w:val="009B2487"/>
    <w:rsid w:val="009B2F4D"/>
    <w:rsid w:val="009B394E"/>
    <w:rsid w:val="009B4788"/>
    <w:rsid w:val="009B6152"/>
    <w:rsid w:val="009B665B"/>
    <w:rsid w:val="009B6AA9"/>
    <w:rsid w:val="009B7F87"/>
    <w:rsid w:val="009C0E03"/>
    <w:rsid w:val="009C3DEC"/>
    <w:rsid w:val="009C4C90"/>
    <w:rsid w:val="009C534F"/>
    <w:rsid w:val="009C5A07"/>
    <w:rsid w:val="009D1081"/>
    <w:rsid w:val="009D1652"/>
    <w:rsid w:val="009D23B7"/>
    <w:rsid w:val="009D2C20"/>
    <w:rsid w:val="009D42FE"/>
    <w:rsid w:val="009D5536"/>
    <w:rsid w:val="009D5D4A"/>
    <w:rsid w:val="009E08EA"/>
    <w:rsid w:val="009E0A7C"/>
    <w:rsid w:val="009E1D3F"/>
    <w:rsid w:val="009E458E"/>
    <w:rsid w:val="009F0433"/>
    <w:rsid w:val="009F2C5D"/>
    <w:rsid w:val="009F5DAD"/>
    <w:rsid w:val="00A05906"/>
    <w:rsid w:val="00A1338F"/>
    <w:rsid w:val="00A17F97"/>
    <w:rsid w:val="00A20A0D"/>
    <w:rsid w:val="00A22D08"/>
    <w:rsid w:val="00A2313B"/>
    <w:rsid w:val="00A25248"/>
    <w:rsid w:val="00A30498"/>
    <w:rsid w:val="00A311F1"/>
    <w:rsid w:val="00A3233F"/>
    <w:rsid w:val="00A3686B"/>
    <w:rsid w:val="00A4179C"/>
    <w:rsid w:val="00A433BC"/>
    <w:rsid w:val="00A43A34"/>
    <w:rsid w:val="00A448DC"/>
    <w:rsid w:val="00A45123"/>
    <w:rsid w:val="00A45C34"/>
    <w:rsid w:val="00A47E10"/>
    <w:rsid w:val="00A501E0"/>
    <w:rsid w:val="00A57619"/>
    <w:rsid w:val="00A60A64"/>
    <w:rsid w:val="00A61BA6"/>
    <w:rsid w:val="00A62145"/>
    <w:rsid w:val="00A654F9"/>
    <w:rsid w:val="00A6655E"/>
    <w:rsid w:val="00A67682"/>
    <w:rsid w:val="00A676A7"/>
    <w:rsid w:val="00A72923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8C6"/>
    <w:rsid w:val="00AC4B0F"/>
    <w:rsid w:val="00AC6C79"/>
    <w:rsid w:val="00AD1D16"/>
    <w:rsid w:val="00AD2399"/>
    <w:rsid w:val="00AD3378"/>
    <w:rsid w:val="00AE1383"/>
    <w:rsid w:val="00AE2BD2"/>
    <w:rsid w:val="00AE5DA6"/>
    <w:rsid w:val="00AE6E7D"/>
    <w:rsid w:val="00AF1E63"/>
    <w:rsid w:val="00AF4902"/>
    <w:rsid w:val="00B0211E"/>
    <w:rsid w:val="00B02B71"/>
    <w:rsid w:val="00B061C5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6567"/>
    <w:rsid w:val="00B308B6"/>
    <w:rsid w:val="00B346A1"/>
    <w:rsid w:val="00B34FD6"/>
    <w:rsid w:val="00B41FD5"/>
    <w:rsid w:val="00B4214E"/>
    <w:rsid w:val="00B47EBB"/>
    <w:rsid w:val="00B522FD"/>
    <w:rsid w:val="00B5253C"/>
    <w:rsid w:val="00B54810"/>
    <w:rsid w:val="00B5559D"/>
    <w:rsid w:val="00B62FC1"/>
    <w:rsid w:val="00B63DA2"/>
    <w:rsid w:val="00B6468A"/>
    <w:rsid w:val="00B658CA"/>
    <w:rsid w:val="00B65EAF"/>
    <w:rsid w:val="00B66C53"/>
    <w:rsid w:val="00B7069B"/>
    <w:rsid w:val="00B8567E"/>
    <w:rsid w:val="00B85833"/>
    <w:rsid w:val="00B8634E"/>
    <w:rsid w:val="00B87A7B"/>
    <w:rsid w:val="00B93C61"/>
    <w:rsid w:val="00B9600B"/>
    <w:rsid w:val="00B97335"/>
    <w:rsid w:val="00BA0D4D"/>
    <w:rsid w:val="00BA1445"/>
    <w:rsid w:val="00BA2AA3"/>
    <w:rsid w:val="00BA61D7"/>
    <w:rsid w:val="00BB084F"/>
    <w:rsid w:val="00BB2520"/>
    <w:rsid w:val="00BB42E9"/>
    <w:rsid w:val="00BB536D"/>
    <w:rsid w:val="00BB69DE"/>
    <w:rsid w:val="00BC13B2"/>
    <w:rsid w:val="00BC1A80"/>
    <w:rsid w:val="00BC25C2"/>
    <w:rsid w:val="00BC285E"/>
    <w:rsid w:val="00BC3525"/>
    <w:rsid w:val="00BC5418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4529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5F4"/>
    <w:rsid w:val="00C85389"/>
    <w:rsid w:val="00C93D91"/>
    <w:rsid w:val="00CA47CD"/>
    <w:rsid w:val="00CB00F2"/>
    <w:rsid w:val="00CB2064"/>
    <w:rsid w:val="00CB2269"/>
    <w:rsid w:val="00CB2870"/>
    <w:rsid w:val="00CB3018"/>
    <w:rsid w:val="00CB40FF"/>
    <w:rsid w:val="00CB62C6"/>
    <w:rsid w:val="00CC16B0"/>
    <w:rsid w:val="00CC1C3B"/>
    <w:rsid w:val="00CC4513"/>
    <w:rsid w:val="00CC59D8"/>
    <w:rsid w:val="00CC7789"/>
    <w:rsid w:val="00CE0AC3"/>
    <w:rsid w:val="00CE123A"/>
    <w:rsid w:val="00CE1354"/>
    <w:rsid w:val="00CE3EA2"/>
    <w:rsid w:val="00CE79C5"/>
    <w:rsid w:val="00CE7CA1"/>
    <w:rsid w:val="00CF025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E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7C3"/>
    <w:rsid w:val="00D55878"/>
    <w:rsid w:val="00D564D0"/>
    <w:rsid w:val="00D57FF1"/>
    <w:rsid w:val="00D63D19"/>
    <w:rsid w:val="00D660A8"/>
    <w:rsid w:val="00D67729"/>
    <w:rsid w:val="00D71378"/>
    <w:rsid w:val="00D71926"/>
    <w:rsid w:val="00D71E21"/>
    <w:rsid w:val="00D777C7"/>
    <w:rsid w:val="00D8163B"/>
    <w:rsid w:val="00D81B60"/>
    <w:rsid w:val="00D82CA1"/>
    <w:rsid w:val="00D85659"/>
    <w:rsid w:val="00D9048D"/>
    <w:rsid w:val="00D91CCA"/>
    <w:rsid w:val="00DA2A2C"/>
    <w:rsid w:val="00DA3981"/>
    <w:rsid w:val="00DA3FCB"/>
    <w:rsid w:val="00DA4526"/>
    <w:rsid w:val="00DB2FC8"/>
    <w:rsid w:val="00DB30F3"/>
    <w:rsid w:val="00DB552D"/>
    <w:rsid w:val="00DB77A9"/>
    <w:rsid w:val="00DC060E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35CE"/>
    <w:rsid w:val="00E07B7B"/>
    <w:rsid w:val="00E131CD"/>
    <w:rsid w:val="00E13590"/>
    <w:rsid w:val="00E13C58"/>
    <w:rsid w:val="00E13ECD"/>
    <w:rsid w:val="00E22722"/>
    <w:rsid w:val="00E24A57"/>
    <w:rsid w:val="00E325ED"/>
    <w:rsid w:val="00E347FE"/>
    <w:rsid w:val="00E3550F"/>
    <w:rsid w:val="00E37DC9"/>
    <w:rsid w:val="00E412AB"/>
    <w:rsid w:val="00E428EF"/>
    <w:rsid w:val="00E46E43"/>
    <w:rsid w:val="00E47B31"/>
    <w:rsid w:val="00E51BC1"/>
    <w:rsid w:val="00E53F25"/>
    <w:rsid w:val="00E5583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7968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D17"/>
    <w:rsid w:val="00ED3027"/>
    <w:rsid w:val="00ED37F6"/>
    <w:rsid w:val="00ED746A"/>
    <w:rsid w:val="00EE3F60"/>
    <w:rsid w:val="00EE5720"/>
    <w:rsid w:val="00EE6B9E"/>
    <w:rsid w:val="00EE7CBD"/>
    <w:rsid w:val="00EF0D88"/>
    <w:rsid w:val="00EF1BAB"/>
    <w:rsid w:val="00EF1F52"/>
    <w:rsid w:val="00F00E16"/>
    <w:rsid w:val="00F01103"/>
    <w:rsid w:val="00F10314"/>
    <w:rsid w:val="00F11260"/>
    <w:rsid w:val="00F13548"/>
    <w:rsid w:val="00F154E4"/>
    <w:rsid w:val="00F162DE"/>
    <w:rsid w:val="00F17733"/>
    <w:rsid w:val="00F227D8"/>
    <w:rsid w:val="00F22D75"/>
    <w:rsid w:val="00F23AC3"/>
    <w:rsid w:val="00F30474"/>
    <w:rsid w:val="00F37A1E"/>
    <w:rsid w:val="00F471D9"/>
    <w:rsid w:val="00F479AB"/>
    <w:rsid w:val="00F50AA5"/>
    <w:rsid w:val="00F51E12"/>
    <w:rsid w:val="00F53983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3DBA"/>
    <w:rsid w:val="00F94E97"/>
    <w:rsid w:val="00F97357"/>
    <w:rsid w:val="00FA2518"/>
    <w:rsid w:val="00FA3C07"/>
    <w:rsid w:val="00FA688A"/>
    <w:rsid w:val="00FB5D9D"/>
    <w:rsid w:val="00FB6D30"/>
    <w:rsid w:val="00FB7303"/>
    <w:rsid w:val="00FB7658"/>
    <w:rsid w:val="00FC01EC"/>
    <w:rsid w:val="00FC09EB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CA16CBF2-6E36-4BC6-A2BD-73FE7406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122A3F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customStyle="1" w:styleId="30">
    <w:name w:val="3.【對應能力指標】內文字"/>
    <w:basedOn w:val="aff9"/>
    <w:rsid w:val="00122A3F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nhideWhenUsed/>
    <w:rsid w:val="00122A3F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rsid w:val="00122A3F"/>
    <w:rPr>
      <w:rFonts w:ascii="細明體" w:eastAsia="細明體" w:hAnsi="Courier New" w:cs="Courier New"/>
      <w:sz w:val="24"/>
      <w:szCs w:val="24"/>
    </w:rPr>
  </w:style>
  <w:style w:type="paragraph" w:customStyle="1" w:styleId="10">
    <w:name w:val="1.標題文字"/>
    <w:basedOn w:val="a"/>
    <w:rsid w:val="009331E3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styleId="affb">
    <w:name w:val="Hyperlink"/>
    <w:basedOn w:val="a0"/>
    <w:uiPriority w:val="99"/>
    <w:unhideWhenUsed/>
    <w:rsid w:val="00BC1A80"/>
    <w:rPr>
      <w:color w:val="0000FF"/>
      <w:u w:val="single"/>
    </w:rPr>
  </w:style>
  <w:style w:type="paragraph" w:customStyle="1" w:styleId="50">
    <w:name w:val="5.【十大能力指標】內文字（一、二、三、）"/>
    <w:basedOn w:val="a"/>
    <w:rsid w:val="00170A12"/>
    <w:pPr>
      <w:widowControl w:val="0"/>
      <w:tabs>
        <w:tab w:val="left" w:pos="329"/>
      </w:tabs>
      <w:spacing w:line="240" w:lineRule="exact"/>
      <w:ind w:left="397" w:right="57" w:hanging="340"/>
    </w:pPr>
    <w:rPr>
      <w:rFonts w:eastAsia="新細明體"/>
      <w:color w:val="auto"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me.npm.edu.tw/selection/&#22283;&#31435;&#25925;&#23470;&#21338;&#29289;&#38498;&#65310;&#20856;&#34255;&#31934;&#3698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03BA4-8F79-4929-A28D-74B6012B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16</Pages>
  <Words>1041</Words>
  <Characters>5937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58</cp:revision>
  <cp:lastPrinted>2018-10-23T01:56:00Z</cp:lastPrinted>
  <dcterms:created xsi:type="dcterms:W3CDTF">2021-12-23T02:42:00Z</dcterms:created>
  <dcterms:modified xsi:type="dcterms:W3CDTF">2022-01-12T08:34:00Z</dcterms:modified>
</cp:coreProperties>
</file>