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C5482" w:rsidRPr="009F0051" w:rsidRDefault="008C5482" w:rsidP="008C5482">
      <w:pPr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 w:rsidRPr="009F0051">
        <w:rPr>
          <w:rFonts w:ascii="標楷體" w:eastAsia="標楷體" w:hAnsi="標楷體" w:cs="標楷體" w:hint="eastAsia"/>
          <w:sz w:val="28"/>
          <w:szCs w:val="28"/>
        </w:rPr>
        <w:t>新北市</w:t>
      </w:r>
      <w:r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汐止  </w:t>
      </w:r>
      <w:r w:rsidRPr="009F0051">
        <w:rPr>
          <w:rFonts w:ascii="標楷體" w:eastAsia="標楷體" w:hAnsi="標楷體" w:cs="標楷體" w:hint="eastAsia"/>
          <w:sz w:val="28"/>
          <w:szCs w:val="28"/>
        </w:rPr>
        <w:t>國民中學</w:t>
      </w:r>
      <w:r w:rsidRPr="009F0051">
        <w:rPr>
          <w:rFonts w:ascii="標楷體" w:eastAsia="標楷體" w:hAnsi="標楷體" w:cs="標楷體" w:hint="eastAsia"/>
          <w:color w:val="FF0000"/>
          <w:sz w:val="28"/>
          <w:szCs w:val="28"/>
          <w:u w:val="single"/>
        </w:rPr>
        <w:t>110</w:t>
      </w:r>
      <w:r w:rsidRPr="009F0051">
        <w:rPr>
          <w:rFonts w:ascii="標楷體" w:eastAsia="標楷體" w:hAnsi="標楷體" w:cs="標楷體" w:hint="eastAsia"/>
          <w:sz w:val="28"/>
          <w:szCs w:val="28"/>
        </w:rPr>
        <w:t>學年度</w:t>
      </w:r>
      <w:r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="0063316F"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>九</w:t>
      </w:r>
      <w:r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Pr="009F0051">
        <w:rPr>
          <w:rFonts w:ascii="標楷體" w:eastAsia="標楷體" w:hAnsi="標楷體" w:cs="標楷體" w:hint="eastAsia"/>
          <w:sz w:val="28"/>
          <w:szCs w:val="28"/>
        </w:rPr>
        <w:t>年級第</w:t>
      </w:r>
      <w:r w:rsidRPr="009F0051">
        <w:rPr>
          <w:rFonts w:ascii="標楷體" w:eastAsia="標楷體" w:hAnsi="標楷體" w:cs="標楷體" w:hint="eastAsia"/>
          <w:color w:val="FF0000"/>
          <w:sz w:val="28"/>
          <w:szCs w:val="28"/>
          <w:u w:val="single"/>
        </w:rPr>
        <w:t>二</w:t>
      </w:r>
      <w:r w:rsidRPr="009F0051">
        <w:rPr>
          <w:rFonts w:ascii="標楷體" w:eastAsia="標楷體" w:hAnsi="標楷體" w:cs="標楷體" w:hint="eastAsia"/>
          <w:sz w:val="28"/>
          <w:szCs w:val="28"/>
        </w:rPr>
        <w:t>學期</w:t>
      </w:r>
      <w:r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>校訂</w:t>
      </w:r>
      <w:r w:rsidRPr="009F0051">
        <w:rPr>
          <w:rFonts w:ascii="標楷體" w:eastAsia="標楷體" w:hAnsi="標楷體" w:cs="標楷體" w:hint="eastAsia"/>
          <w:sz w:val="28"/>
          <w:szCs w:val="28"/>
        </w:rPr>
        <w:t>課程計畫  設計者：</w:t>
      </w:r>
      <w:r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>＿</w:t>
      </w:r>
      <w:r w:rsidR="00FF5198"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>自然領域團隊</w:t>
      </w:r>
      <w:r w:rsidRPr="009F0051">
        <w:rPr>
          <w:rFonts w:ascii="標楷體" w:eastAsia="標楷體" w:hAnsi="標楷體" w:cs="標楷體" w:hint="eastAsia"/>
          <w:sz w:val="28"/>
          <w:szCs w:val="28"/>
          <w:u w:val="single"/>
        </w:rPr>
        <w:t>＿＿＿＿＿＿＿＿</w:t>
      </w:r>
    </w:p>
    <w:p w:rsidR="008C5482" w:rsidRPr="009F0051" w:rsidRDefault="008C5482" w:rsidP="008C5482">
      <w:pPr>
        <w:jc w:val="center"/>
        <w:rPr>
          <w:rFonts w:ascii="標楷體" w:eastAsia="標楷體" w:hAnsi="標楷體" w:cs="標楷體"/>
          <w:sz w:val="28"/>
          <w:szCs w:val="28"/>
        </w:rPr>
      </w:pPr>
    </w:p>
    <w:p w:rsidR="008C5482" w:rsidRPr="009F0051" w:rsidRDefault="008C5482" w:rsidP="008C5482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9F0051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Pr="009F0051"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:rsidR="008C5482" w:rsidRPr="009F0051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  1.</w:t>
      </w:r>
      <w:r w:rsidR="00FF5198" w:rsidRPr="009F0051">
        <w:rPr>
          <w:rFonts w:ascii="標楷體" w:eastAsia="標楷體" w:hAnsi="標楷體" w:cs="標楷體" w:hint="eastAsia"/>
          <w:sz w:val="24"/>
          <w:szCs w:val="24"/>
        </w:rPr>
        <w:t>█</w:t>
      </w:r>
      <w:r w:rsidRPr="009F0051">
        <w:rPr>
          <w:rFonts w:ascii="標楷體" w:eastAsia="標楷體" w:hAnsi="標楷體" w:cs="標楷體" w:hint="eastAsia"/>
          <w:sz w:val="24"/>
          <w:szCs w:val="24"/>
        </w:rPr>
        <w:t>統整性主題/專題/議題探究課程：</w:t>
      </w:r>
      <w:r w:rsidRPr="009F005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</w:t>
      </w:r>
      <w:r w:rsidR="00FF5198" w:rsidRPr="009F0051">
        <w:rPr>
          <w:rFonts w:ascii="標楷體" w:eastAsia="標楷體" w:hAnsi="標楷體" w:cs="標楷體" w:hint="eastAsia"/>
          <w:sz w:val="24"/>
          <w:szCs w:val="24"/>
          <w:u w:val="single"/>
        </w:rPr>
        <w:t>科學探究</w:t>
      </w:r>
      <w:r w:rsidRPr="009F005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2.□社團活動與技藝課程：</w:t>
      </w:r>
      <w:r w:rsidRPr="009F005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    </w:t>
      </w: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Pr="009F0051">
        <w:rPr>
          <w:rFonts w:ascii="標楷體" w:eastAsia="標楷體" w:hAnsi="標楷體" w:cs="標楷體" w:hint="eastAsia"/>
          <w:color w:val="FFFFFF" w:themeColor="background1"/>
          <w:sz w:val="24"/>
          <w:szCs w:val="24"/>
        </w:rPr>
        <w:t>□</w:t>
      </w:r>
    </w:p>
    <w:p w:rsidR="008C5482" w:rsidRPr="009F0051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  3.□特殊需求領域課程：</w:t>
      </w:r>
      <w:r w:rsidRPr="009F005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  </w:t>
      </w: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3.□其他類課程：</w:t>
      </w:r>
      <w:r w:rsidRPr="009F005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                         ＿＿＿＿＿＿＿＿     </w:t>
      </w: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               </w:t>
      </w:r>
    </w:p>
    <w:p w:rsidR="008C5482" w:rsidRPr="009F0051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9F0051">
        <w:rPr>
          <w:rFonts w:ascii="標楷體" w:eastAsia="標楷體" w:hAnsi="標楷體" w:cs="標楷體" w:hint="eastAsia"/>
          <w:sz w:val="24"/>
          <w:szCs w:val="24"/>
        </w:rPr>
        <w:t>二、學習節數：每週(</w:t>
      </w:r>
      <w:r w:rsidR="009F0051">
        <w:rPr>
          <w:rFonts w:ascii="標楷體" w:eastAsia="標楷體" w:hAnsi="標楷體" w:cs="標楷體" w:hint="eastAsia"/>
          <w:sz w:val="24"/>
          <w:szCs w:val="24"/>
        </w:rPr>
        <w:t>1</w:t>
      </w: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)節，實施(</w:t>
      </w:r>
      <w:r w:rsidR="009F0051">
        <w:rPr>
          <w:rFonts w:ascii="標楷體" w:eastAsia="標楷體" w:hAnsi="標楷體" w:cs="標楷體" w:hint="eastAsia"/>
          <w:sz w:val="24"/>
          <w:szCs w:val="24"/>
        </w:rPr>
        <w:t>18</w:t>
      </w: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)週，共(</w:t>
      </w:r>
      <w:r w:rsidR="009F0051">
        <w:rPr>
          <w:rFonts w:ascii="標楷體" w:eastAsia="標楷體" w:hAnsi="標楷體" w:cs="標楷體" w:hint="eastAsia"/>
          <w:sz w:val="24"/>
          <w:szCs w:val="24"/>
        </w:rPr>
        <w:t>18</w:t>
      </w:r>
      <w:r w:rsidRPr="009F0051">
        <w:rPr>
          <w:rFonts w:ascii="標楷體" w:eastAsia="標楷體" w:hAnsi="標楷體" w:cs="標楷體" w:hint="eastAsia"/>
          <w:sz w:val="24"/>
          <w:szCs w:val="24"/>
        </w:rPr>
        <w:t xml:space="preserve">  )節。  </w:t>
      </w:r>
    </w:p>
    <w:p w:rsidR="008C5482" w:rsidRPr="009F0051" w:rsidRDefault="008C5482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9F0051">
        <w:rPr>
          <w:rFonts w:ascii="標楷體" w:eastAsia="標楷體" w:hAnsi="標楷體" w:cs="標楷體" w:hint="eastAsia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8C5482" w:rsidRPr="009F0051" w:rsidTr="008C548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C5482" w:rsidRPr="009F0051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C5482" w:rsidRPr="009F0051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8C5482" w:rsidRPr="009F0051" w:rsidTr="008C548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C5482" w:rsidRPr="009F0051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9F0051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總綱核心素養項目及具體內涵勾選。</w:t>
            </w:r>
          </w:p>
          <w:p w:rsidR="008C5482" w:rsidRPr="009F0051" w:rsidRDefault="003F527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█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A1身心素質與自我精進</w:t>
            </w:r>
          </w:p>
          <w:p w:rsidR="008C5482" w:rsidRPr="009F0051" w:rsidRDefault="003F527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█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A2</w:t>
            </w:r>
            <w:r w:rsidR="008C5482"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8C5482" w:rsidRPr="009F0051" w:rsidRDefault="003F527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█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A3</w:t>
            </w:r>
            <w:r w:rsidR="008C5482"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8C5482" w:rsidRPr="009F0051" w:rsidRDefault="003F527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█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B1</w:t>
            </w:r>
            <w:r w:rsidR="008C5482"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8C5482" w:rsidRPr="009F0051" w:rsidRDefault="003F527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█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B2</w:t>
            </w:r>
            <w:r w:rsidR="008C5482"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8C5482" w:rsidRPr="009F0051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B3</w:t>
            </w:r>
            <w:r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8C5482" w:rsidRPr="009F0051" w:rsidRDefault="003F527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█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C1</w:t>
            </w:r>
            <w:r w:rsidR="008C5482"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8C5482" w:rsidRPr="009F0051" w:rsidRDefault="003F527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█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C2</w:t>
            </w:r>
            <w:r w:rsidR="008C5482"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8C5482"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5482" w:rsidRPr="009F0051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C3</w:t>
            </w:r>
            <w:r w:rsidRPr="009F005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9F005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F5278" w:rsidRPr="003F5278" w:rsidRDefault="003F5278">
            <w:pPr>
              <w:rPr>
                <w:rFonts w:ascii="標楷體" w:eastAsia="標楷體" w:hAnsi="標楷體" w:cs="標楷體"/>
                <w:color w:val="auto"/>
              </w:rPr>
            </w:pPr>
            <w:r w:rsidRPr="003F5278">
              <w:rPr>
                <w:rFonts w:ascii="標楷體" w:eastAsia="標楷體" w:hAnsi="標楷體" w:hint="eastAsia"/>
              </w:rPr>
              <w:t>希望學生透過觀察、探索、提問、學習、實驗、動手操作、完成作品，達成作中學，學中作的學習目標。</w:t>
            </w:r>
          </w:p>
        </w:tc>
      </w:tr>
    </w:tbl>
    <w:p w:rsidR="008C5482" w:rsidRPr="009F0051" w:rsidRDefault="008C5482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8C5482" w:rsidRPr="009F0051" w:rsidRDefault="008C5482" w:rsidP="008C5482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Pr="009F0051" w:rsidRDefault="003F5278" w:rsidP="003F5278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9F0051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9F0051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9F0051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F0051" w:rsidRDefault="00A30498" w:rsidP="000A6D1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F0051" w:rsidRDefault="00A30498" w:rsidP="000A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F25FB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25FB" w:rsidRPr="009F0051" w:rsidRDefault="000F25FB" w:rsidP="000F25F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  <w:p w:rsidR="000F25FB" w:rsidRPr="009F0051" w:rsidRDefault="000F25FB" w:rsidP="000F25F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0F25FB" w:rsidRPr="009F0051" w:rsidRDefault="000F25FB" w:rsidP="000F25F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0F25FB" w:rsidRPr="009F0051" w:rsidRDefault="000F25FB" w:rsidP="000F25F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0F25FB" w:rsidRPr="009F0051" w:rsidRDefault="000F25FB" w:rsidP="000F25F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095712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-2</w:t>
            </w:r>
            <w:r w:rsidR="00095712" w:rsidRPr="00507154">
              <w:rPr>
                <w:rFonts w:ascii="標楷體" w:eastAsia="標楷體" w:hAnsi="標楷體"/>
              </w:rPr>
              <w:t xml:space="preserve">透過與同儕的討論，分享科學發現的樂趣。 </w:t>
            </w:r>
          </w:p>
          <w:p w:rsidR="000F25FB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</w:t>
            </w:r>
            <w:r w:rsidR="00095712" w:rsidRPr="00507154">
              <w:rPr>
                <w:rFonts w:ascii="標楷體" w:eastAsia="標楷體" w:hAnsi="標楷體"/>
              </w:rPr>
              <w:t>透過所學到的科學知識和科學探索的各種方 法，解釋自然現象發生的原因，建立科學學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25FB" w:rsidRPr="00507154" w:rsidRDefault="00095712" w:rsidP="000F25FB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Ba-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-4電池是化學能轉變成電能的裝置。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6C56" w:rsidRPr="00507154" w:rsidRDefault="007D6C56" w:rsidP="000F25FB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簡易水果電池的研究</w:t>
            </w:r>
          </w:p>
          <w:p w:rsidR="000F25FB" w:rsidRPr="00507154" w:rsidRDefault="000F25FB" w:rsidP="000F25FB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1.了解電池最基本的構造。</w:t>
            </w:r>
          </w:p>
          <w:p w:rsidR="000F25FB" w:rsidRPr="00507154" w:rsidRDefault="000F25FB" w:rsidP="000F25FB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2.了解電解質的特性。</w:t>
            </w:r>
          </w:p>
          <w:p w:rsidR="000F25FB" w:rsidRPr="00507154" w:rsidRDefault="000F25FB" w:rsidP="000F25FB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3.了解電解質溶液在人體內的作用及重要性</w:t>
            </w:r>
          </w:p>
          <w:p w:rsidR="000F25FB" w:rsidRPr="00507154" w:rsidRDefault="000F25FB" w:rsidP="000F25FB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4.了解哪些材料可以用來作電池</w:t>
            </w:r>
          </w:p>
          <w:p w:rsidR="000F25FB" w:rsidRPr="00507154" w:rsidRDefault="000F25FB" w:rsidP="000F25FB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5.了解如何用水果來製作簡易的電池。</w:t>
            </w:r>
          </w:p>
          <w:p w:rsidR="000F25FB" w:rsidRPr="00507154" w:rsidRDefault="000F25FB" w:rsidP="000F25FB">
            <w:pPr>
              <w:keepLines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25FB" w:rsidRPr="00507154" w:rsidRDefault="000F25FB" w:rsidP="000F25FB">
            <w:pPr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25FB" w:rsidRPr="00507154" w:rsidRDefault="000F25FB" w:rsidP="000F25FB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果汁、電池、導線、燈泡、碳棒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25FB" w:rsidRPr="00507154" w:rsidRDefault="000F25FB" w:rsidP="000F25FB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 口頭問答</w:t>
            </w:r>
          </w:p>
          <w:p w:rsidR="000F25FB" w:rsidRPr="00507154" w:rsidRDefault="000F25FB" w:rsidP="000F25FB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 蒐集資料</w:t>
            </w:r>
          </w:p>
          <w:p w:rsidR="000F25FB" w:rsidRPr="00507154" w:rsidRDefault="000F25FB" w:rsidP="000F25FB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 分組討論</w:t>
            </w:r>
          </w:p>
          <w:p w:rsidR="000F25FB" w:rsidRPr="00507154" w:rsidRDefault="000F25FB" w:rsidP="000F25FB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25FB" w:rsidRPr="00507154" w:rsidRDefault="000B2BD5" w:rsidP="000F25FB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25FB" w:rsidRPr="00507154" w:rsidRDefault="000F25FB" w:rsidP="000F25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0F25FB" w:rsidRPr="00507154" w:rsidRDefault="000F25FB" w:rsidP="000F25FB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0F25FB" w:rsidRPr="00507154" w:rsidRDefault="000F25FB" w:rsidP="000F25F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0F25FB" w:rsidRPr="00507154" w:rsidRDefault="000F25FB" w:rsidP="000F25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0F25FB" w:rsidRPr="00507154" w:rsidRDefault="000F25FB" w:rsidP="000F25F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-3透過所學到的科學知識和科學探索的各種方 法，解釋自然現象發生的原</w:t>
            </w:r>
            <w:r w:rsidRPr="00507154">
              <w:rPr>
                <w:rFonts w:ascii="標楷體" w:eastAsia="標楷體" w:hAnsi="標楷體"/>
              </w:rPr>
              <w:lastRenderedPageBreak/>
              <w:t>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095712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Ba-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-4電池是化學能轉變成電能的裝置。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簡易水果電池的研究</w:t>
            </w:r>
          </w:p>
          <w:p w:rsidR="00F677C3" w:rsidRPr="00507154" w:rsidRDefault="00F677C3" w:rsidP="00F677C3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1.了解電池最基本的構造。</w:t>
            </w:r>
          </w:p>
          <w:p w:rsidR="00F677C3" w:rsidRPr="00507154" w:rsidRDefault="00F677C3" w:rsidP="00F677C3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2.了解電解質的特性。</w:t>
            </w:r>
          </w:p>
          <w:p w:rsidR="00F677C3" w:rsidRPr="00507154" w:rsidRDefault="00F677C3" w:rsidP="00F677C3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3.了解電解質溶液在人體內的作用及重要性</w:t>
            </w:r>
          </w:p>
          <w:p w:rsidR="00F677C3" w:rsidRPr="00507154" w:rsidRDefault="00F677C3" w:rsidP="00F677C3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4.了解哪些材料可以用來作電池</w:t>
            </w:r>
          </w:p>
          <w:p w:rsidR="00F677C3" w:rsidRPr="00507154" w:rsidRDefault="00F677C3" w:rsidP="00F677C3">
            <w:pPr>
              <w:keepLines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5.了解如何用水果來製作簡易的電池。</w:t>
            </w:r>
          </w:p>
          <w:p w:rsidR="00F677C3" w:rsidRPr="00507154" w:rsidRDefault="00F677C3" w:rsidP="00F677C3">
            <w:pPr>
              <w:keepLines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果汁、電池、導線、燈泡、碳棒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 口頭問答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 蒐集資料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 分組討論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6388" w:rsidRPr="00507154" w:rsidRDefault="003A6388" w:rsidP="003A6388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A6388" w:rsidRPr="00507154" w:rsidRDefault="003A6388" w:rsidP="003A6388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A6388" w:rsidP="003A6388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-3透過所學到的科學知識和科學探索的各種方 法，解釋自然現象發生的原因，建立科學學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356380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Mc-Ⅳ-6用電安全常識，避免觸電和電線走火。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 w:hint="eastAsia"/>
                <w:sz w:val="20"/>
                <w:szCs w:val="20"/>
              </w:rPr>
              <w:t>簡易驗電瓶的設計與製作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1.取一裝雞精的小玻璃瓶，</w:t>
            </w:r>
            <w:r w:rsidRPr="00507154">
              <w:rPr>
                <w:rFonts w:eastAsia="標楷體" w:hint="eastAsia"/>
                <w:sz w:val="20"/>
                <w:szCs w:val="20"/>
              </w:rPr>
              <w:t>並在塑膠蓋上鑽一小洞。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 w:hint="eastAsia"/>
                <w:sz w:val="20"/>
                <w:szCs w:val="20"/>
              </w:rPr>
              <w:t>2.取一大型迴紋針穿過瓶蓋上的小孔，兩端各繞成一個小線圈。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3.在瓶內線圈的兩邊各黏上一片薄鋁箔紙，薄鋁箔紙只黏上端，薄鋁箔紙下端可自由開合。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4.只要利用摩擦過的塑膠棒或玻璃棒先讓驗電瓶內的薄鋁箔紙帶電，就成了一個簡易的驗電瓶了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玻璃瓶、薄鋁片、鋁箔紙，大型迴紋針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 口頭問答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 蒐集資料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 分組討論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 xml:space="preserve">4. </w:t>
            </w:r>
            <w:r w:rsidRPr="00507154">
              <w:rPr>
                <w:rFonts w:ascii="標楷體" w:eastAsia="標楷體" w:hAnsi="標楷體" w:hint="eastAsia"/>
              </w:rPr>
              <w:t>動手操作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-3透過所學到的科學知識和科學探索的各種方 法，解釋自然現象發生的原因，建立科學學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356380" w:rsidP="00FA7FEA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Mc-Ⅳ-6用電安全常識，避免觸電和電線走火。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A7FEA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 w:hint="eastAsia"/>
                <w:sz w:val="20"/>
                <w:szCs w:val="20"/>
              </w:rPr>
              <w:t>簡易驗電瓶的設計與製作</w:t>
            </w:r>
          </w:p>
          <w:p w:rsidR="00FA7FEA" w:rsidRPr="00507154" w:rsidRDefault="00FA7FEA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1.取一裝雞精的小玻璃瓶，</w:t>
            </w:r>
            <w:r w:rsidRPr="00507154">
              <w:rPr>
                <w:rFonts w:eastAsia="標楷體" w:hint="eastAsia"/>
                <w:sz w:val="20"/>
                <w:szCs w:val="20"/>
              </w:rPr>
              <w:t>並在塑膠蓋上鑽一小洞。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 w:hint="eastAsia"/>
                <w:sz w:val="20"/>
                <w:szCs w:val="20"/>
              </w:rPr>
              <w:t>2.取一大型迴紋針穿過瓶蓋上的小孔，兩端各繞成一個小線圈。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3.在瓶內線圈的兩邊各黏上一片薄鋁箔紙，薄鋁箔紙只黏上端，薄鋁箔紙下端可自由開合。</w:t>
            </w:r>
          </w:p>
          <w:p w:rsidR="00F677C3" w:rsidRPr="00507154" w:rsidRDefault="00F677C3" w:rsidP="00F677C3">
            <w:pPr>
              <w:pStyle w:val="Default"/>
              <w:rPr>
                <w:rFonts w:eastAsia="標楷體"/>
                <w:sz w:val="20"/>
                <w:szCs w:val="20"/>
              </w:rPr>
            </w:pPr>
            <w:r w:rsidRPr="00507154">
              <w:rPr>
                <w:rFonts w:eastAsia="標楷體"/>
                <w:sz w:val="20"/>
                <w:szCs w:val="20"/>
              </w:rPr>
              <w:t>4.只要利用摩擦過的塑膠棒或玻璃棒先讓驗電瓶內的薄鋁箔紙帶電，就成了一個簡易的驗電瓶了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玻璃瓶、薄鋁片、鋁箔紙，大型迴紋針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 口頭問答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 蒐集資料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 分組討論</w:t>
            </w:r>
          </w:p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 xml:space="preserve">4. </w:t>
            </w:r>
            <w:r w:rsidRPr="00507154">
              <w:rPr>
                <w:rFonts w:ascii="標楷體" w:eastAsia="標楷體" w:hAnsi="標楷體" w:hint="eastAsia"/>
              </w:rPr>
              <w:t>動手操作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56380" w:rsidP="00356380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-3透過所學到的科學知識和科學探索的各種方 法，解釋自然現象發生的原因，建立科學學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095712" w:rsidP="003F527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/>
              </w:rPr>
              <w:t>Jc-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="00304941" w:rsidRPr="00507154">
              <w:rPr>
                <w:rFonts w:ascii="標楷體" w:eastAsia="標楷體" w:hAnsi="標楷體"/>
              </w:rPr>
              <w:t>-7</w:t>
            </w:r>
            <w:r w:rsidR="00304941" w:rsidRPr="00507154">
              <w:rPr>
                <w:rFonts w:ascii="標楷體" w:eastAsia="標楷體" w:hAnsi="標楷體"/>
              </w:rPr>
              <w:t>電解水與硫酸銅水溶液實驗認識電解原理。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tabs>
                <w:tab w:val="left" w:pos="152"/>
              </w:tabs>
              <w:spacing w:line="220" w:lineRule="exact"/>
              <w:ind w:right="57" w:firstLine="0"/>
              <w:rPr>
                <w:rFonts w:ascii="標楷體" w:eastAsia="標楷體" w:hAnsi="標楷體"/>
                <w:u w:val="single"/>
              </w:rPr>
            </w:pPr>
            <w:r w:rsidRPr="00507154">
              <w:rPr>
                <w:rFonts w:ascii="標楷體" w:eastAsia="標楷體" w:hAnsi="標楷體" w:hint="eastAsia"/>
              </w:rPr>
              <w:t>電鍍銅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right="57" w:firstLine="0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507154">
              <w:rPr>
                <w:rFonts w:ascii="標楷體" w:eastAsia="標楷體" w:hAnsi="標楷體" w:hint="eastAsia"/>
              </w:rPr>
              <w:t>1.用砂紙磨除被鍍物表面的鏽斑。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2.以鑷子夾取被鍍物浸入100 mL氫氧化鈉溶液約1分鐘以去除油汙。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3.以鑷子將被鍍物自氫氧化鈉溶液中取出，使用盛裝蒸餾水的洗滌瓶沖洗。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4.以銅片當作正極，被鍍物當作負極，硫酸銅溶液作為電鍍液，用導線連接電源。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5.調整電流約0.1A，通電10～15分鐘，觀察被鍍物表面顏色的變化。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6.關閉電源，用鑷子將被鍍物取出，以蒸餾水沖洗後，再用滴管吸取丙酮沖洗，並靜置使其乾燥。</w:t>
            </w:r>
          </w:p>
          <w:p w:rsidR="00F677C3" w:rsidRPr="00507154" w:rsidRDefault="00F677C3" w:rsidP="00F677C3">
            <w:pPr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hint="eastAsia"/>
              </w:rPr>
              <w:t>7.使用後的氫氧化鈉與硫酸銅溶液，應分別倒入指定的容器中回收，可供其他班級繼續使用。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</w:rPr>
            </w:pPr>
            <w:r w:rsidRPr="00507154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1.砂紙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2.鑷子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3.滴管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4.洗滌瓶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5.蒸餾水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6.丙酮100 mL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7.0.5 M硫酸銅溶液200 mL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8.1％氫氧化鈉溶液l00 mL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9.250 mL燒杯3個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10.直流電（電源或電池組）（9V）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11.附鱷魚夾導線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12.銅片（5 cm×3 cm）</w:t>
            </w:r>
          </w:p>
          <w:p w:rsidR="00F677C3" w:rsidRPr="00507154" w:rsidRDefault="00F677C3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hint="eastAsia"/>
              </w:rPr>
              <w:t>13.被鍍物（如金屬湯匙或鑰匙等）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1.對本實驗原理的了解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2.操作實驗的精準度及方法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3.同組同學之間合作的態度及對實驗的參與度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4.活動紀錄的書寫及結果討論是否正確？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5.組員之間是否分工合作？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56380" w:rsidP="00356380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-3透過所學到的科學知識和科學探索的各種方 法，解釋自然現象發生的</w:t>
            </w:r>
            <w:r w:rsidRPr="00507154">
              <w:rPr>
                <w:rFonts w:ascii="標楷體" w:eastAsia="標楷體" w:hAnsi="標楷體"/>
              </w:rPr>
              <w:lastRenderedPageBreak/>
              <w:t>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304941" w:rsidP="003F5278">
            <w:pPr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Jc-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-7電解水與硫酸銅水溶液實驗認識電解原理。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tabs>
                <w:tab w:val="left" w:pos="152"/>
              </w:tabs>
              <w:spacing w:line="220" w:lineRule="exact"/>
              <w:ind w:right="57" w:firstLine="0"/>
              <w:rPr>
                <w:rFonts w:ascii="標楷體" w:eastAsia="標楷體" w:hAnsi="標楷體"/>
                <w:u w:val="single"/>
              </w:rPr>
            </w:pPr>
            <w:r w:rsidRPr="00507154">
              <w:rPr>
                <w:rFonts w:ascii="標楷體" w:eastAsia="標楷體" w:hAnsi="標楷體" w:hint="eastAsia"/>
              </w:rPr>
              <w:t>電鍍銅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right="57" w:firstLine="0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1.用砂紙磨除被鍍物表面的鏽斑。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2.以鑷子夾取被鍍物浸入100 mL氫氧化鈉溶液約1分鐘以去除油汙。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3.以鑷子將被鍍物自氫氧化鈉溶液中取出，使用盛裝蒸餾水的洗滌瓶沖洗。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4.以銅片當作正極，被鍍物當作負極，硫酸銅溶液作為電鍍液，用導線連接電源。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5.調整電流約0.1A，通電10～15分鐘，觀察被鍍物表面顏色的變化。</w:t>
            </w:r>
          </w:p>
          <w:p w:rsidR="00F677C3" w:rsidRPr="00507154" w:rsidRDefault="00F677C3" w:rsidP="00F677C3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6.關閉電源，用鑷子將被鍍物取出，以蒸餾水沖洗後，再用滴管吸取丙酮沖洗，並靜置使其乾燥。</w:t>
            </w:r>
          </w:p>
          <w:p w:rsidR="00F677C3" w:rsidRPr="00507154" w:rsidRDefault="00F677C3" w:rsidP="00F677C3">
            <w:pPr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hint="eastAsia"/>
              </w:rPr>
              <w:t>7.使用後的氫氧化鈉與硫酸銅溶液，應分別倒入指定的容器中回收，可供其他班級繼續使用。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</w:rPr>
            </w:pPr>
            <w:r w:rsidRPr="00507154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1.砂紙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2.鑷子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3.滴管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4.洗滌瓶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5.蒸餾水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6.丙酮100 mL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7.0.5 M硫酸銅溶液200 mL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8.1％氫氧化鈉溶液l00 mL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9.250 mL燒杯3個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10.直流電（電源或電池組）（9V）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11.附鱷魚夾導線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12.銅片（5 cm×3 cm）</w:t>
            </w:r>
          </w:p>
          <w:p w:rsidR="00F677C3" w:rsidRPr="00507154" w:rsidRDefault="00F677C3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13.被鍍物（如金屬湯匙或鑰匙等）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1.對本實驗原理的了解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2.操作實驗的精準度及方法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3.同組同學之間合作的態度及對實驗的參與度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4.活動紀錄的書寫及結果討論是否正確？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5.組員之間是否分工合作？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第7週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56380" w:rsidP="00356380">
            <w:pPr>
              <w:autoSpaceDE w:val="0"/>
              <w:autoSpaceDN w:val="0"/>
              <w:adjustRightInd w:val="0"/>
              <w:spacing w:line="220" w:lineRule="exact"/>
              <w:ind w:left="57" w:right="57"/>
              <w:rPr>
                <w:rFonts w:ascii="標楷體" w:eastAsia="標楷體" w:hAnsi="標楷體"/>
                <w:lang w:val="zh-TW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-3透過所學到的科學知識和科學探索的各種方 法，解釋自然現象發生的原因，建立科學學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4941" w:rsidRPr="00507154" w:rsidRDefault="00304941" w:rsidP="00304941">
            <w:pPr>
              <w:spacing w:line="240" w:lineRule="exact"/>
              <w:ind w:left="140" w:hangingChars="70" w:hanging="140"/>
              <w:rPr>
                <w:rFonts w:ascii="標楷體" w:eastAsia="標楷體" w:hAnsi="標楷體"/>
                <w:bCs/>
              </w:rPr>
            </w:pPr>
            <w:r w:rsidRPr="00507154">
              <w:rPr>
                <w:rFonts w:ascii="標楷體" w:eastAsia="標楷體" w:hAnsi="標楷體"/>
              </w:rPr>
              <w:t>Kc-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-3磁場可以用磁力線表示，磁力線方向即為磁 場方向，磁力線越密處磁場越大。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7FEA" w:rsidRPr="00507154" w:rsidRDefault="00FA7FEA" w:rsidP="00F677C3">
            <w:pPr>
              <w:snapToGrid w:val="0"/>
              <w:spacing w:line="220" w:lineRule="exact"/>
              <w:ind w:right="57" w:firstLine="0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鐵沙的磁化現象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right="57" w:firstLine="0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1.在試管中裝入細鐵沙約九分滿，然後以橡皮塞塞緊試管口。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2.將裝鐵沙試管的一端靠近羅盤，觀察羅盤磁針是否發生偏轉。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3.以磁鐵的Ｎ極（或Ｓ極）碰觸試管的一端，輕輕敲擊試管數下，然後移開磁鐵，再將試管與磁鐵碰觸的一端靠近羅盤磁針的N極與S極，觀察磁針會如何偏轉。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4.手持試管並劇烈搖晃試管，再將試管的一端靠近羅盤，觀察羅盤磁針是否發生偏轉。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 xml:space="preserve">1.試管 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2.橡皮塞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3.鐵沙適量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4.磁鐵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5.羅盤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1.評量各組實驗操作與紀錄，以及對所觀察現象的解釋是否明確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56380" w:rsidP="00356380">
            <w:pPr>
              <w:autoSpaceDE w:val="0"/>
              <w:autoSpaceDN w:val="0"/>
              <w:adjustRightInd w:val="0"/>
              <w:spacing w:line="220" w:lineRule="exact"/>
              <w:ind w:left="57" w:right="57"/>
              <w:rPr>
                <w:rFonts w:ascii="標楷體" w:eastAsia="標楷體" w:hAnsi="標楷體"/>
                <w:lang w:val="zh-TW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</w:t>
            </w:r>
            <w:r w:rsidRPr="00507154">
              <w:rPr>
                <w:rFonts w:ascii="標楷體" w:eastAsia="標楷體" w:hAnsi="標楷體"/>
              </w:rPr>
              <w:lastRenderedPageBreak/>
              <w:t>識和科學探索的各種方 法，解釋自然現象發生的原因，建立科學學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4941" w:rsidRPr="00507154" w:rsidRDefault="00304941" w:rsidP="00304941">
            <w:pPr>
              <w:spacing w:line="240" w:lineRule="exact"/>
              <w:ind w:left="140" w:hangingChars="70" w:hanging="140"/>
              <w:rPr>
                <w:rFonts w:ascii="標楷體" w:eastAsia="標楷體" w:hAnsi="標楷體"/>
                <w:bCs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Kc-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-3磁場可以用磁力線表示，磁力線方向即為磁 場方向，磁力線越密處磁場越大。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7FEA" w:rsidRPr="00507154" w:rsidRDefault="00FA7FEA" w:rsidP="00F677C3">
            <w:pPr>
              <w:snapToGrid w:val="0"/>
              <w:spacing w:line="220" w:lineRule="exact"/>
              <w:ind w:right="57" w:firstLine="0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鐵沙的磁化現象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right="57" w:firstLine="0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1.在試管中裝入細鐵沙約九分滿，然後以橡皮塞塞緊試管口。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2.將裝鐵沙試管的一端靠近羅盤，觀察羅盤磁針是否發生偏轉。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3.以磁鐵的Ｎ極（或Ｓ極）碰觸試管的一端，輕輕敲擊試管數下，然後移開磁鐵，再將試管與磁鐵碰觸的一端靠近羅盤</w:t>
            </w:r>
            <w:r w:rsidRPr="00507154">
              <w:rPr>
                <w:rFonts w:ascii="標楷體" w:eastAsia="標楷體" w:hAnsi="標楷體" w:hint="eastAsia"/>
              </w:rPr>
              <w:lastRenderedPageBreak/>
              <w:t>磁針的N極與S極，觀察磁針會如何偏轉。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4.手持試管並劇烈搖晃試管，再將試管的一端靠近羅盤，觀察羅盤磁針是否發生偏轉。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 xml:space="preserve">1.試管 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2.橡皮塞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3.鐵沙適量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4.磁鐵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5.羅盤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1.評量各組實驗操作與紀錄，以及對所觀察現象的解釋是否明確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第9週</w:t>
            </w:r>
          </w:p>
          <w:p w:rsidR="00F677C3" w:rsidRPr="009F0051" w:rsidRDefault="00F677C3" w:rsidP="00F677C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(4/4兒童節、4/5清明節)   </w:t>
            </w:r>
            <w:r w:rsidRPr="009F0051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F677C3" w:rsidRPr="00507154" w:rsidRDefault="00356380" w:rsidP="00356380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-3透過所學到的科學知識和科學探索的各種方 法，解釋自然現象發生的原因，建立科學學 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304941" w:rsidP="00F677C3">
            <w:pPr>
              <w:spacing w:line="240" w:lineRule="exact"/>
              <w:ind w:left="140" w:hangingChars="70" w:hanging="140"/>
              <w:rPr>
                <w:rFonts w:ascii="標楷體" w:eastAsia="標楷體" w:hAnsi="標楷體"/>
                <w:bCs/>
              </w:rPr>
            </w:pPr>
            <w:r w:rsidRPr="00507154">
              <w:rPr>
                <w:rFonts w:ascii="標楷體" w:eastAsia="標楷體" w:hAnsi="標楷體"/>
              </w:rPr>
              <w:t>Kc-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-3磁場可以用磁力線表示，磁力線方向即為磁 場方向，磁力線越密處磁場越大。</w:t>
            </w:r>
          </w:p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  <w:bCs/>
              </w:rPr>
              <w:t>磁鐵的種類</w:t>
            </w:r>
          </w:p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1.培養上網尋找資料的能力。</w:t>
            </w:r>
          </w:p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2.認識常見磁鐵的種類及用途。</w:t>
            </w:r>
          </w:p>
          <w:p w:rsidR="00F677C3" w:rsidRPr="00507154" w:rsidRDefault="00F677C3" w:rsidP="00F677C3">
            <w:pPr>
              <w:spacing w:line="30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3.了解各種形狀不同磁鐵的磁力線及其意義。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30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電腦、網路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1.口語評量</w:t>
            </w:r>
          </w:p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2.討論</w:t>
            </w:r>
          </w:p>
          <w:p w:rsidR="00F677C3" w:rsidRPr="00507154" w:rsidRDefault="00F677C3" w:rsidP="00F677C3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356380" w:rsidP="00304941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po-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-1能從學習活動、日常經驗及科技運用、自然 環境、書刊及網路媒體中，進行各種有計畫 的觀察，進而能察覺問題。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304941" w:rsidP="00FA7FEA">
            <w:pPr>
              <w:spacing w:line="240" w:lineRule="exact"/>
              <w:ind w:left="140" w:hangingChars="70" w:hanging="140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Kc-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-3磁場可以用磁力線表示，磁力線方向即為磁 場方向，磁力線越密處磁場越大。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A7FEA">
            <w:pPr>
              <w:spacing w:line="240" w:lineRule="exact"/>
              <w:ind w:left="140" w:hangingChars="70" w:hanging="140"/>
              <w:rPr>
                <w:rFonts w:ascii="標楷體" w:eastAsia="標楷體" w:hAnsi="標楷體" w:hint="eastAsia"/>
                <w:bCs/>
              </w:rPr>
            </w:pPr>
            <w:r w:rsidRPr="00507154">
              <w:rPr>
                <w:rFonts w:ascii="標楷體" w:eastAsia="標楷體" w:hAnsi="標楷體" w:hint="eastAsia"/>
                <w:bCs/>
              </w:rPr>
              <w:t>磁鐵的種類</w:t>
            </w:r>
          </w:p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1.培養上網尋找資料的能力。</w:t>
            </w:r>
          </w:p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2.認識常見磁鐵的種類及用途。</w:t>
            </w:r>
          </w:p>
          <w:p w:rsidR="00F677C3" w:rsidRPr="00507154" w:rsidRDefault="00F677C3" w:rsidP="00F677C3">
            <w:pPr>
              <w:spacing w:line="30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3.了解各種形狀不同磁鐵的磁力線及其意義。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30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電腦、網路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1.口語評量</w:t>
            </w:r>
          </w:p>
          <w:p w:rsidR="00F677C3" w:rsidRPr="00507154" w:rsidRDefault="00F677C3" w:rsidP="00F677C3">
            <w:pPr>
              <w:spacing w:line="240" w:lineRule="exac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2.討論</w:t>
            </w:r>
          </w:p>
          <w:p w:rsidR="00F677C3" w:rsidRPr="00507154" w:rsidRDefault="00F677C3" w:rsidP="00F677C3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F677C3" w:rsidRPr="00507154" w:rsidTr="000A6D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學到的科學知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識和科學探索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的各種方 法，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解釋自然現象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發生的原因，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建立科學學 習</w:t>
            </w:r>
          </w:p>
          <w:p w:rsidR="00F677C3" w:rsidRPr="00507154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164A01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Ka-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-3介質的種類、狀態、密度及溫度等因素會影 響聲音傳播的速率。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這是什麼聲音？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1.先利用教室設備製造出聲音，並在黑板上標明聲音編號和簡單說明。例如一、關門，</w:t>
            </w:r>
            <w:r w:rsidRPr="00507154">
              <w:rPr>
                <w:rFonts w:ascii="標楷體" w:eastAsia="標楷體" w:hAnsi="標楷體" w:hint="eastAsia"/>
              </w:rPr>
              <w:lastRenderedPageBreak/>
              <w:t>二、搬桌椅（桌椅在地上拖行）。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2.學生將聲音編號和簡單說明寫在紙上，紀錄下對每種聲音的感覺並給分，感覺最舒服給4分，最不舒服給0分。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3.接著播放事先錄製好的各種聲音，也應將各種聲音接續編號，寫在黑板上，方便學生紀錄和辨識。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4.依序統計每種聲音全班評給的分數，最後歸納出數種大家共同覺得最舒服與最不舒服的聲音。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教室各設備器材皆可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1.對本實驗原理的了解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2.操作實驗的精準度及方法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3.同組同學之間合作的態度及對實驗的參與度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lastRenderedPageBreak/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lastRenderedPageBreak/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A6D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第12週</w:t>
            </w:r>
          </w:p>
          <w:p w:rsidR="00F677C3" w:rsidRPr="009F0051" w:rsidRDefault="00F677C3" w:rsidP="00F677C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-1 動手實作解決問題或驗證自己想法，而獲得 成就感。 </w:t>
            </w:r>
          </w:p>
          <w:p w:rsidR="00356380" w:rsidRPr="00507154" w:rsidRDefault="00356380" w:rsidP="00356380">
            <w:pPr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 xml:space="preserve">-2透過與同儕的討論，分享科學發現的樂趣。 </w:t>
            </w:r>
          </w:p>
          <w:p w:rsidR="003A6388" w:rsidRDefault="00356380" w:rsidP="00356380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ai-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-3透過所</w:t>
            </w:r>
          </w:p>
          <w:p w:rsidR="003A6388" w:rsidRDefault="00356380" w:rsidP="00356380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學到的科學知</w:t>
            </w:r>
          </w:p>
          <w:p w:rsidR="003A6388" w:rsidRDefault="00356380" w:rsidP="00356380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識和科學探索</w:t>
            </w:r>
          </w:p>
          <w:p w:rsidR="003A6388" w:rsidRDefault="00356380" w:rsidP="00356380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的各種方 法，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解釋自然現象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發生的原因，</w:t>
            </w:r>
          </w:p>
          <w:p w:rsidR="003A6388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建立科學學 習</w:t>
            </w:r>
          </w:p>
          <w:p w:rsidR="00F677C3" w:rsidRPr="00507154" w:rsidRDefault="00356380" w:rsidP="003A6388">
            <w:pPr>
              <w:snapToGrid w:val="0"/>
              <w:spacing w:line="220" w:lineRule="exact"/>
              <w:ind w:left="808" w:right="57" w:hanging="751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507154">
              <w:rPr>
                <w:rFonts w:ascii="標楷體" w:eastAsia="標楷體" w:hAnsi="標楷體"/>
              </w:rPr>
              <w:t>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164A01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Ka-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-3介質的種類、狀態、密度及溫度等因素會影 響聲音傳播的速率。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這是什麼聲音？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1.先利用教室設備製造出聲音，並在黑板上標明聲音編號和簡單說明。例如一、關門，二、搬桌椅（桌椅在地上拖行）。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2.學生將聲音編號和簡單說明寫在紙上，紀錄下對每種聲音的感覺並給分，感覺最舒服給4分，最不舒服給0分。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3.接著播放事先錄製好的各種聲音，也應將各種聲音接續編號，寫在黑板上，方便學生紀錄和辨識。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4.依序統計每種聲音全班評給的分數，最後歸納出數種大家共同覺得最舒服與最不舒服的聲音。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教室各設備器材皆可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1.對本實驗原理的了解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2.操作實驗的精準度及方法</w:t>
            </w:r>
          </w:p>
          <w:p w:rsidR="00F677C3" w:rsidRPr="00507154" w:rsidRDefault="00F677C3" w:rsidP="00F677C3">
            <w:pPr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3.同組同學之間合作的態度及對實驗的參與度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5712" w:rsidRPr="00507154" w:rsidRDefault="00095712" w:rsidP="00095712">
            <w:pPr>
              <w:pStyle w:val="30"/>
              <w:ind w:left="57" w:firstLine="0"/>
              <w:rPr>
                <w:rFonts w:ascii="標楷體" w:eastAsia="標楷體" w:hAnsi="標楷體"/>
                <w:sz w:val="20"/>
              </w:rPr>
            </w:pPr>
            <w:r w:rsidRPr="00507154">
              <w:rPr>
                <w:rFonts w:ascii="標楷體" w:eastAsia="標楷體" w:hAnsi="標楷體"/>
                <w:sz w:val="20"/>
              </w:rPr>
              <w:t>ti-</w:t>
            </w:r>
            <w:r w:rsidRPr="00507154">
              <w:rPr>
                <w:rFonts w:ascii="標楷體" w:eastAsia="標楷體" w:hAnsi="標楷體" w:cs="微軟正黑體" w:hint="eastAsia"/>
                <w:sz w:val="20"/>
              </w:rPr>
              <w:t>Ⅳ</w:t>
            </w:r>
            <w:r w:rsidRPr="00507154">
              <w:rPr>
                <w:rFonts w:ascii="標楷體" w:eastAsia="標楷體" w:hAnsi="標楷體"/>
                <w:sz w:val="20"/>
              </w:rPr>
              <w:t>-1 能依據已知的自然科學知識概念，經由自我 或團體探索與討論的過程，</w:t>
            </w:r>
            <w:r w:rsidRPr="00507154">
              <w:rPr>
                <w:rFonts w:ascii="標楷體" w:eastAsia="標楷體" w:hAnsi="標楷體"/>
                <w:sz w:val="20"/>
              </w:rPr>
              <w:lastRenderedPageBreak/>
              <w:t>想像當使用的觀 察方法或實驗方法改變時，其結果可能產生 的差異；並能嘗試在指導下以創新思考和方 法得到新的模型、成品或結果。</w:t>
            </w:r>
          </w:p>
          <w:p w:rsidR="00F677C3" w:rsidRPr="00507154" w:rsidRDefault="00095712" w:rsidP="00095712">
            <w:pPr>
              <w:pStyle w:val="30"/>
              <w:ind w:left="57" w:firstLine="0"/>
              <w:rPr>
                <w:rFonts w:ascii="標楷體" w:eastAsia="標楷體" w:hAnsi="標楷體"/>
                <w:kern w:val="0"/>
                <w:sz w:val="20"/>
                <w:lang w:val="zh-TW"/>
              </w:rPr>
            </w:pPr>
            <w:r w:rsidRPr="00507154">
              <w:rPr>
                <w:rFonts w:ascii="標楷體" w:eastAsia="標楷體" w:hAnsi="標楷體"/>
                <w:sz w:val="20"/>
              </w:rPr>
              <w:t>po-</w:t>
            </w:r>
            <w:r w:rsidRPr="00507154">
              <w:rPr>
                <w:rFonts w:ascii="標楷體" w:eastAsia="標楷體" w:hAnsi="標楷體" w:cs="微軟正黑體" w:hint="eastAsia"/>
                <w:sz w:val="20"/>
              </w:rPr>
              <w:t>Ⅳ</w:t>
            </w:r>
            <w:r w:rsidRPr="00507154">
              <w:rPr>
                <w:rFonts w:ascii="標楷體" w:eastAsia="標楷體" w:hAnsi="標楷體"/>
                <w:sz w:val="20"/>
              </w:rPr>
              <w:t>-1 能從學習活動、日常經驗及科技運用、自然 環境、書刊及網路媒體中，進行各種有計畫 的觀察，進而能察覺問題。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D92248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Me-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-4溫室氣體與全球暖化。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A7FEA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  <w:u w:val="single"/>
              </w:rPr>
            </w:pPr>
            <w:r w:rsidRPr="00507154">
              <w:rPr>
                <w:rFonts w:ascii="標楷體" w:eastAsia="標楷體" w:hAnsi="標楷體" w:hint="eastAsia"/>
              </w:rPr>
              <w:t>哪些氣體可能造成氣溫上升？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1.請學生自行設計實驗，或運用各種管道收集空氣、二氧化碳、氧氣、汽機車廢氣及自選任意一種氣體。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2.將步驟1所得的氣體分別封存於錐形瓶中，並以橡皮塞緊密塞合，橡皮塞上插入溫度計，置入大約距離底部三分之一深處。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3.將數瓶裝有不同氣體的錐形瓶排列成圓形，中央置入並開啟100W電燈泡，使各個錐形瓶能夠均勻受熱（為防止熱量散失，可於排列好之錐形瓶周圍圍以隔熱設施，或直接置於大型保麗龍容器內進行實驗）。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4.先量取5個錐形瓶中氣體的溫度，然後開啟100W電燈泡，每一分鐘分別記錄溫度計的溫度，記錄20分鐘。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5.將所得到的溫度上升資料繪製成折線圖（繪製在同一張方格紙即可）。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6.比較折線圖中各個錐形瓶溫度的上升情況。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1.500 mL錐形瓶5個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2.橡皮塞5個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3.溫度計5個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4.100 W電燈泡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5.計時器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6.方格紙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1.以舉手問答的方式，評量學生對於溫室效應的概念是否完整。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2.評估各組對於二氧化碳、氧氣及任一種氣體的收集方法、實驗設計是否完整、實驗操作是否正確，給予小組總評。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3.評量學生觀察的態度及參與活動進行的情況（包括學生活動前的準備及活動後的整理工作）。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lastRenderedPageBreak/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lastRenderedPageBreak/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F677C3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第14週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F677C3" w:rsidRPr="009F0051" w:rsidRDefault="00F677C3" w:rsidP="00F677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D92248" w:rsidP="00F677C3">
            <w:pPr>
              <w:pStyle w:val="30"/>
              <w:ind w:left="57" w:firstLine="0"/>
              <w:rPr>
                <w:rFonts w:ascii="標楷體" w:eastAsia="標楷體" w:hAnsi="標楷體"/>
                <w:sz w:val="20"/>
              </w:rPr>
            </w:pPr>
            <w:r w:rsidRPr="00507154">
              <w:rPr>
                <w:rFonts w:ascii="標楷體" w:eastAsia="標楷體" w:hAnsi="標楷體"/>
                <w:sz w:val="20"/>
              </w:rPr>
              <w:t>ti-</w:t>
            </w:r>
            <w:r w:rsidRPr="00507154">
              <w:rPr>
                <w:rFonts w:ascii="標楷體" w:eastAsia="標楷體" w:hAnsi="標楷體" w:cs="微軟正黑體" w:hint="eastAsia"/>
                <w:sz w:val="20"/>
              </w:rPr>
              <w:t>Ⅳ</w:t>
            </w:r>
            <w:r w:rsidRPr="00507154">
              <w:rPr>
                <w:rFonts w:ascii="標楷體" w:eastAsia="標楷體" w:hAnsi="標楷體"/>
                <w:sz w:val="20"/>
              </w:rPr>
              <w:t>-1 能依據已知的自然科學知識概念，經由自我 或團體探索與討論的過程，想像當使用的觀 察方法或實驗方法改變時，其結果可能產生 的差異；並能嘗試在指導下以創新思考和方 法得到新的模型、成品或結果。</w:t>
            </w:r>
          </w:p>
          <w:p w:rsidR="00D92248" w:rsidRPr="00507154" w:rsidRDefault="00D92248" w:rsidP="00F677C3">
            <w:pPr>
              <w:pStyle w:val="30"/>
              <w:ind w:left="57" w:firstLine="0"/>
              <w:rPr>
                <w:rFonts w:ascii="標楷體" w:eastAsia="標楷體" w:hAnsi="標楷體" w:hint="eastAsia"/>
                <w:kern w:val="0"/>
                <w:sz w:val="20"/>
                <w:lang w:val="zh-TW"/>
              </w:rPr>
            </w:pPr>
            <w:r w:rsidRPr="00507154">
              <w:rPr>
                <w:rFonts w:ascii="標楷體" w:eastAsia="標楷體" w:hAnsi="標楷體"/>
                <w:sz w:val="20"/>
              </w:rPr>
              <w:t>po-</w:t>
            </w:r>
            <w:r w:rsidRPr="00507154">
              <w:rPr>
                <w:rFonts w:ascii="標楷體" w:eastAsia="標楷體" w:hAnsi="標楷體" w:cs="微軟正黑體" w:hint="eastAsia"/>
                <w:sz w:val="20"/>
              </w:rPr>
              <w:t>Ⅳ</w:t>
            </w:r>
            <w:r w:rsidRPr="00507154">
              <w:rPr>
                <w:rFonts w:ascii="標楷體" w:eastAsia="標楷體" w:hAnsi="標楷體"/>
                <w:sz w:val="20"/>
              </w:rPr>
              <w:t>-1 能從</w:t>
            </w:r>
            <w:r w:rsidRPr="00507154">
              <w:rPr>
                <w:rFonts w:ascii="標楷體" w:eastAsia="標楷體" w:hAnsi="標楷體"/>
                <w:sz w:val="20"/>
              </w:rPr>
              <w:lastRenderedPageBreak/>
              <w:t>學習活動、日常經驗及科技運用、自然 環境、書刊及網路媒體中，進行各種有計畫 的觀察，進而能察覺問題。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D92248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Me-</w:t>
            </w:r>
            <w:r w:rsidRPr="00507154">
              <w:rPr>
                <w:rFonts w:ascii="標楷體" w:eastAsia="標楷體" w:hAnsi="標楷體" w:cs="新細明體" w:hint="eastAsia"/>
              </w:rPr>
              <w:t>Ⅳ</w:t>
            </w:r>
            <w:r w:rsidRPr="00507154">
              <w:rPr>
                <w:rFonts w:ascii="標楷體" w:eastAsia="標楷體" w:hAnsi="標楷體"/>
              </w:rPr>
              <w:t>-4溫室氣體與全球暖化。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7FEA" w:rsidRPr="00507154" w:rsidRDefault="00FA7FEA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哪些氣體可能造成氣溫上升？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1.請學生自行設計實驗，或運用各種管道收集空氣、二氧化碳、氧氣、汽機車廢氣及自選任意一種氣體。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2.將步驟1所得的氣體分別封存於錐形瓶中，並以橡皮塞緊密塞合，橡皮塞上插入溫度計，置入大約距離底部三分之一深處。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3.將數瓶裝有不同氣體的錐形瓶排列成圓形，中央置入並開啟100W電燈泡，使各個錐形瓶能夠均勻受熱（為防止熱量散失，可於排列好之錐形瓶周圍圍以隔熱設施，或直接置於大型保麗龍容器內進行實驗）。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4.先量取5個錐形瓶中氣體的溫度，然後開啟100W電燈泡，每一分鐘分別記錄溫度計的溫度，記錄20分鐘。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5.將所得到的溫度上升資料繪製成折線圖（繪製在同一張方格紙即可）。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6.比較折線圖中各個錐形瓶溫度的上升情況。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77C3" w:rsidRPr="00507154" w:rsidRDefault="00F677C3" w:rsidP="00F677C3">
            <w:pPr>
              <w:spacing w:line="22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1.500 mL錐形瓶5個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2.橡皮塞5個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3.溫度計5個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4.100 W電燈泡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5.計時器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6.方格紙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1.以舉手問答的方式，評量學生對於溫室效應的概念是否完整。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2.評估各組對於二氧化碳、氧氣及任一種氣體的收集方法、實驗設計是否完整、實驗操作是否正確，給予小組總評。</w:t>
            </w:r>
          </w:p>
          <w:p w:rsidR="00F677C3" w:rsidRPr="00507154" w:rsidRDefault="00F677C3" w:rsidP="00F677C3">
            <w:pPr>
              <w:snapToGrid w:val="0"/>
              <w:spacing w:line="220" w:lineRule="exact"/>
              <w:ind w:left="57" w:right="57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 w:hint="eastAsia"/>
              </w:rPr>
              <w:t>3.評量學生觀察的態度及參與活動進行的情況（包括學</w:t>
            </w:r>
            <w:r w:rsidRPr="00507154">
              <w:rPr>
                <w:rFonts w:ascii="標楷體" w:eastAsia="標楷體" w:hAnsi="標楷體" w:hint="eastAsia"/>
              </w:rPr>
              <w:lastRenderedPageBreak/>
              <w:t>生活動前的準備及活動後的整理工作）。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77C3" w:rsidRPr="00507154" w:rsidRDefault="002D08B6" w:rsidP="00F677C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507154">
              <w:rPr>
                <w:rFonts w:ascii="標楷體" w:eastAsia="標楷體" w:hAnsi="標楷體" w:cs="標楷體" w:hint="eastAsia"/>
              </w:rPr>
              <w:lastRenderedPageBreak/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F677C3" w:rsidRPr="00507154" w:rsidRDefault="00F677C3" w:rsidP="00F677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0C0450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第15週</w:t>
            </w:r>
          </w:p>
          <w:p w:rsidR="000C0450" w:rsidRPr="009F0051" w:rsidRDefault="000C0450" w:rsidP="000C045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0C0450" w:rsidRPr="009F0051" w:rsidRDefault="000C0450" w:rsidP="000C04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5/21  </w:t>
            </w: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tr-Ⅳ-1</w:t>
            </w:r>
            <w:r w:rsidRPr="00507154">
              <w:rPr>
                <w:rFonts w:ascii="標楷體" w:eastAsia="標楷體" w:hAnsi="標楷體" w:cs="標楷體" w:hint="eastAsia"/>
              </w:rPr>
              <w:t>:能將所習得的知識正確的連結到所觀察到的自然現象及實驗數據，並推論出其中的關聯，進而運用習得的知識來解釋自己論點的正確性。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po-</w:t>
            </w:r>
            <w:r w:rsidRPr="00507154">
              <w:rPr>
                <w:rFonts w:ascii="標楷體" w:eastAsia="標楷體" w:hAnsi="標楷體" w:cs="標楷體" w:hint="eastAsia"/>
              </w:rPr>
              <w:t>Ⅳ</w:t>
            </w:r>
            <w:r w:rsidRPr="00507154">
              <w:rPr>
                <w:rFonts w:ascii="標楷體" w:eastAsia="標楷體" w:hAnsi="標楷體" w:cs="標楷體"/>
              </w:rPr>
              <w:t>-1</w:t>
            </w:r>
            <w:r w:rsidRPr="00507154">
              <w:rPr>
                <w:rFonts w:ascii="標楷體" w:eastAsia="標楷體" w:hAnsi="標楷體" w:cs="標楷體" w:hint="eastAsia"/>
              </w:rPr>
              <w:t>:能從學習活動、日常經驗及科技運用、自然環境、書刊及網路媒體中，進行各種有計畫</w:t>
            </w:r>
            <w:r w:rsidRPr="00507154">
              <w:rPr>
                <w:rFonts w:ascii="標楷體" w:eastAsia="標楷體" w:hAnsi="標楷體" w:cs="標楷體"/>
              </w:rPr>
              <w:t xml:space="preserve"> </w:t>
            </w:r>
            <w:r w:rsidRPr="00507154">
              <w:rPr>
                <w:rFonts w:ascii="標楷體" w:eastAsia="標楷體" w:hAnsi="標楷體" w:cs="標楷體" w:hint="eastAsia"/>
              </w:rPr>
              <w:t>的觀察，進而能察覺問題。</w:t>
            </w:r>
            <w:r w:rsidRPr="00507154">
              <w:rPr>
                <w:rFonts w:ascii="標楷體" w:eastAsia="標楷體" w:hAnsi="標楷體" w:cs="標楷體"/>
              </w:rPr>
              <w:t xml:space="preserve"> 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pc-Ⅳ-2:能利用口語、影像（例如：攝影、錄影）、文 字與圖案、繪圖或實物、科學名詞、數學公 式、模型或經教師認可後以報告或新媒體</w:t>
            </w:r>
            <w:r w:rsidRPr="00507154">
              <w:rPr>
                <w:rFonts w:ascii="標楷體" w:eastAsia="標楷體" w:hAnsi="標楷體" w:cs="標楷體" w:hint="eastAsia"/>
              </w:rPr>
              <w:lastRenderedPageBreak/>
              <w:t>形式表達完整之探究過程、發現與成果、價值、限制和主張等。視需要，並能摘要描述主要過程、發現和可能的運用。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ai-Ⅳ-1:動手實作解決問題或驗證自己想法，而獲得成就感。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ai-Ⅳ-2</w:t>
            </w:r>
            <w:r w:rsidRPr="00507154">
              <w:rPr>
                <w:rFonts w:ascii="標楷體" w:eastAsia="標楷體" w:hAnsi="標楷體" w:cs="標楷體" w:hint="eastAsia"/>
              </w:rPr>
              <w:t>:透過與同儕的討論，分享科學發現的樂趣。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ai-Ⅳ-3:透過所學到的科學知識和科學探索的各種方 法，解釋自然現象發生的原因，建立科學學習的自信心。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lastRenderedPageBreak/>
              <w:t>Kc</w:t>
            </w:r>
            <w:r w:rsidRPr="00507154">
              <w:rPr>
                <w:rFonts w:ascii="標楷體" w:eastAsia="標楷體" w:hAnsi="標楷體" w:cs="標楷體"/>
                <w:bCs/>
              </w:rPr>
              <w:t>-</w:t>
            </w:r>
            <w:r w:rsidRPr="00507154">
              <w:rPr>
                <w:rFonts w:ascii="標楷體" w:eastAsia="標楷體" w:hAnsi="標楷體" w:cs="標楷體"/>
              </w:rPr>
              <w:t>Ⅳ-6</w:t>
            </w:r>
            <w:r w:rsidRPr="00507154">
              <w:rPr>
                <w:rFonts w:ascii="標楷體" w:eastAsia="標楷體" w:hAnsi="標楷體" w:cs="標楷體" w:hint="eastAsia"/>
              </w:rPr>
              <w:t>:</w:t>
            </w:r>
            <w:r w:rsidRPr="00507154">
              <w:rPr>
                <w:rFonts w:ascii="標楷體" w:eastAsia="標楷體" w:hAnsi="標楷體" w:cs="標楷體"/>
              </w:rPr>
              <w:t>環形導線內磁場變化，會產生感應電流。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1. 讓學生透過實驗學習到電磁感應及其影響因素。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2.</w:t>
            </w:r>
            <w:r w:rsidRPr="00507154">
              <w:rPr>
                <w:rFonts w:ascii="標楷體" w:eastAsia="標楷體" w:hAnsi="標楷體" w:cs="標楷體" w:hint="eastAsia"/>
              </w:rPr>
              <w:t xml:space="preserve"> 讓學生經由觀察與實作，收集各種信息，能啟迪學習動機，培養探究能力，增進科學素養。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1. 請各組派一位選手競賽，依照上週的結論做出可以讓LED燈最亮的手搖手電筒，看哪一組的LED燈亮度最大，可獲得獎勵，也請該組分享實驗設計。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2. 最後若有多的時間，可以給學生觀看網路參考資料：【四幸丸-發電機】手搖式發電機Hand crank generator，利用</w:t>
            </w:r>
            <w:r w:rsidRPr="00507154">
              <w:rPr>
                <w:rFonts w:ascii="標楷體" w:eastAsia="標楷體" w:hAnsi="標楷體" w:hint="eastAsia"/>
                <w:u w:val="single"/>
              </w:rPr>
              <w:t>法拉第</w:t>
            </w:r>
            <w:r w:rsidRPr="00507154">
              <w:rPr>
                <w:rFonts w:ascii="標楷體" w:eastAsia="標楷體" w:hAnsi="標楷體" w:hint="eastAsia"/>
              </w:rPr>
              <w:t>科學家的電磁感應，共有三種發電機。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1. 透明吸管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2. 漆包線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3. 強力磁鐵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4. LED燈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5. 膠帶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6. 網路參考資料：【四幸丸-發電機】手搖式發電機Hand crank generator，利用</w:t>
            </w:r>
            <w:r w:rsidRPr="00507154">
              <w:rPr>
                <w:rFonts w:ascii="標楷體" w:eastAsia="標楷體" w:hAnsi="標楷體" w:cs="標楷體" w:hint="eastAsia"/>
                <w:u w:val="single"/>
              </w:rPr>
              <w:t>法拉第</w:t>
            </w:r>
            <w:r w:rsidRPr="00507154">
              <w:rPr>
                <w:rFonts w:ascii="標楷體" w:eastAsia="標楷體" w:hAnsi="標楷體" w:cs="標楷體" w:hint="eastAsia"/>
              </w:rPr>
              <w:t>科學家的電磁感應，共有三種發電機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13E1" w:rsidRPr="00507154" w:rsidRDefault="00C613E1" w:rsidP="00C613E1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7154">
              <w:rPr>
                <w:rFonts w:ascii="標楷體" w:eastAsia="標楷體" w:hAnsi="標楷體" w:cs="微軟正黑體" w:hint="eastAsia"/>
                <w:bCs/>
                <w:noProof/>
                <w:kern w:val="16"/>
              </w:rPr>
              <w:t>【科技教育】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</w:p>
        </w:tc>
      </w:tr>
      <w:tr w:rsidR="000C0450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第16週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tr-Ⅳ-1</w:t>
            </w:r>
            <w:r w:rsidRPr="00507154">
              <w:rPr>
                <w:rFonts w:ascii="標楷體" w:eastAsia="標楷體" w:hAnsi="標楷體" w:cs="標楷體" w:hint="eastAsia"/>
              </w:rPr>
              <w:t>:能將所習得的知識正確的連結到所觀察到的自然現象及實驗數據，並推論出其中的關聯，進而運用習得的知識來解釋自己論點的正確性。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tm-Ⅳ-1</w:t>
            </w:r>
            <w:r w:rsidRPr="00507154">
              <w:rPr>
                <w:rFonts w:ascii="標楷體" w:eastAsia="標楷體" w:hAnsi="標楷體" w:cs="標楷體" w:hint="eastAsia"/>
              </w:rPr>
              <w:t>:能從實驗過程、合作討論中理解較複雜</w:t>
            </w:r>
            <w:r w:rsidRPr="00507154">
              <w:rPr>
                <w:rFonts w:ascii="標楷體" w:eastAsia="標楷體" w:hAnsi="標楷體" w:cs="標楷體" w:hint="eastAsia"/>
              </w:rPr>
              <w:lastRenderedPageBreak/>
              <w:t>的自然界模型，並能評估不同模型的優點和限制，進能應用在後續的科學理解或生活。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pe-Ⅳ-1</w:t>
            </w:r>
            <w:r w:rsidRPr="00507154">
              <w:rPr>
                <w:rFonts w:ascii="標楷體" w:eastAsia="標楷體" w:hAnsi="標楷體" w:cs="標楷體" w:hint="eastAsia"/>
              </w:rPr>
              <w:t>:能辨明多個自變項、應變項並計劃適當次數的測試、預測活動的可能結果。在教師或教科書的指導或說明下，能了解探究的計畫，並進而能根據問題特性、資源（例如：設備、時間）等因素，規劃具有可信度（例如：多次測量等）的探究活動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pc-Ⅳ-1</w:t>
            </w:r>
            <w:r w:rsidRPr="00507154">
              <w:rPr>
                <w:rFonts w:ascii="標楷體" w:eastAsia="標楷體" w:hAnsi="標楷體" w:cs="標楷體" w:hint="eastAsia"/>
              </w:rPr>
              <w:t>:能理解同學的探究過程和結果（或經簡化過的科學報告），提出合理而且具有根據的疑問或意見。並能對問題、探究方法、證據及發現，彼此間的符應情形，進行檢核並提出可能的改善方案。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lastRenderedPageBreak/>
              <w:t>ai-Ⅳ-2</w:t>
            </w:r>
            <w:r w:rsidRPr="00507154">
              <w:rPr>
                <w:rFonts w:ascii="標楷體" w:eastAsia="標楷體" w:hAnsi="標楷體" w:cs="標楷體" w:hint="eastAsia"/>
              </w:rPr>
              <w:t>:透過與同儕的討論，分享科學發現的樂趣。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lastRenderedPageBreak/>
              <w:t>Ib-Ⅳ-1:氣團是性質均勻的大型空氣團塊，性質各有不同。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Ib-Ⅳ-4:鋒面是性質不同的氣團之交界面，會產生各種天氣變化。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1. 讓學生透過實驗學習到雲如何形成及其影響因素。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2.</w:t>
            </w:r>
            <w:r w:rsidRPr="00507154">
              <w:rPr>
                <w:rFonts w:ascii="標楷體" w:eastAsia="標楷體" w:hAnsi="標楷體" w:cs="標楷體" w:hint="eastAsia"/>
              </w:rPr>
              <w:t xml:space="preserve"> 讓學生經由觀察與實作，收集各種信息，能啟迪學習動機，培養探究能力，增進科學素養。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1.老師向同學提問：藍天白雲是我們習以為常的畫面，然而雲朵總是高浮在天上，難以觸及，有沒有什麼方法可以讓「雲」就出現在我們身邊呢？讓同學討論並發表他們的想法。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2. 播放網路影片「科學不一樣</w:t>
            </w:r>
            <w:r w:rsidRPr="00507154">
              <w:rPr>
                <w:rFonts w:ascii="標楷體" w:eastAsia="標楷體" w:hAnsi="標楷體" w:cs="標楷體" w:hint="eastAsia"/>
              </w:rPr>
              <w:t>/</w:t>
            </w:r>
            <w:r w:rsidRPr="00507154">
              <w:rPr>
                <w:rFonts w:ascii="標楷體" w:eastAsia="標楷體" w:hAnsi="標楷體" w:hint="eastAsia"/>
              </w:rPr>
              <w:t>膨脹空氣上升降溫　水氣凝結成雲後降雨」，引起同學的好奇心</w:t>
            </w:r>
            <w:r w:rsidRPr="00507154">
              <w:rPr>
                <w:rFonts w:ascii="標楷體" w:eastAsia="標楷體" w:hAnsi="標楷體" w:hint="eastAsia"/>
              </w:rPr>
              <w:lastRenderedPageBreak/>
              <w:t>後，再引導進入今天的主題。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3. 綜合影片和同學的回應，指導學生製作「快閃雲」。觀察會有什麼現象發生？再和同學討論造成該現象的原因是什麼？將答案記錄在學習單上。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4. 老師提問：是什麼因素可能會影響快閃雲持續的時間？請各組同學討論並列出可能的影響因素，再將這些因素設定為操縱變因與控制變因，並且設計一個實驗來作驗證，觀察後，將結果記錄在學習單上。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 xml:space="preserve">5. 各組上臺發表實驗設計與結果，並與班上同學進行交流分享，比較看看，大家的實驗有什麼不同？ 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lastRenderedPageBreak/>
              <w:t>1. 網路影片：科學不一樣/膨脹空氣上升降溫　水氣凝結成雲後降雨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2. 備課用書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3. 1.5升寶特瓶1個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4. 橡皮塞1個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5. 簡易打氣筒1個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6. 水適量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C613E1" w:rsidP="000C045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</w:tr>
      <w:tr w:rsidR="000C0450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第17週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tr-Ⅳ-1</w:t>
            </w:r>
            <w:r w:rsidRPr="00507154">
              <w:rPr>
                <w:rFonts w:ascii="標楷體" w:eastAsia="標楷體" w:hAnsi="標楷體" w:cs="標楷體" w:hint="eastAsia"/>
              </w:rPr>
              <w:t>:能將所習得的知識正確的連結到所觀察到的自然現象及實驗數據，並推論出其中的關聯，進而運用習得的知識來解釋自己論點的正確性。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tm-Ⅳ-1</w:t>
            </w:r>
            <w:r w:rsidRPr="00507154">
              <w:rPr>
                <w:rFonts w:ascii="標楷體" w:eastAsia="標楷體" w:hAnsi="標楷體" w:cs="標楷體" w:hint="eastAsia"/>
              </w:rPr>
              <w:t>:能從實驗過程、合作討論中理解較複雜的自然界模型，並能評估不同模型的優點和限制，進能應用在後續的科學理解或生活。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pe-Ⅳ-1</w:t>
            </w:r>
            <w:r w:rsidRPr="00507154">
              <w:rPr>
                <w:rFonts w:ascii="標楷體" w:eastAsia="標楷體" w:hAnsi="標楷體" w:cs="標楷體" w:hint="eastAsia"/>
              </w:rPr>
              <w:t>:能辨明多個自變項、應變項並計劃適當次數的測試、預測活動的可能結果。在教師或教科書的指導或說明下，能了解探究的計畫，並進而能根據問題特性、資源（例如：設備、時間）等因素，規</w:t>
            </w:r>
            <w:r w:rsidRPr="00507154">
              <w:rPr>
                <w:rFonts w:ascii="標楷體" w:eastAsia="標楷體" w:hAnsi="標楷體" w:cs="標楷體" w:hint="eastAsia"/>
              </w:rPr>
              <w:lastRenderedPageBreak/>
              <w:t>劃具有可信度（例如：多次測量等）的探究活動。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pc-Ⅳ-1</w:t>
            </w:r>
            <w:r w:rsidRPr="00507154">
              <w:rPr>
                <w:rFonts w:ascii="標楷體" w:eastAsia="標楷體" w:hAnsi="標楷體" w:cs="標楷體" w:hint="eastAsia"/>
              </w:rPr>
              <w:t>:能理解同學的探究過程和結果（或經簡化過的科學報告），提出合理而且具有根據的疑問或意見。並能對問題、探究方法、證據及發現，彼此間的符應情形，進行檢核並提出可能的改善方案。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ai-Ⅳ-2</w:t>
            </w:r>
            <w:r w:rsidRPr="00507154">
              <w:rPr>
                <w:rFonts w:ascii="標楷體" w:eastAsia="標楷體" w:hAnsi="標楷體" w:cs="標楷體" w:hint="eastAsia"/>
              </w:rPr>
              <w:t>:透過與同儕的討論，分享科學發現的樂趣。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lastRenderedPageBreak/>
              <w:t>Ib-Ⅳ-1:氣團是性質均勻的大型空氣團塊，性質各有不同。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Ib-Ⅳ-4:鋒面是性質不同的氣團之交界面，會產生各種天氣變化。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1. 讓學生透過實驗學習到雲如何形成及其影響因素。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2.</w:t>
            </w:r>
            <w:r w:rsidRPr="00507154">
              <w:rPr>
                <w:rFonts w:ascii="標楷體" w:eastAsia="標楷體" w:hAnsi="標楷體" w:cs="標楷體" w:hint="eastAsia"/>
              </w:rPr>
              <w:t xml:space="preserve"> 讓學生經由觀察與實作，收集各種信息，能啟迪學習動機，培養探究能力，增進科學素養。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1. 老師先複習上週實驗內容後提問：除了寶特瓶內的水量多少會影響雲持續的時間之外，那寶特瓶的大小、橡塞塞緊的程度、打氣的次數(瓶內氣壓大小)、寶特瓶外的溫度，這些會不會有影響呢？請各組同學討論並使用變因控制法，至少設計3個實驗，各別實驗後並記錄結果在學習單上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2. 請各組同學根據所得到的實驗結果，歸納出雲持續的時間受到哪些因素影響，且是如何影響的？將整理出來的結果記錄在學習單上，並請各組上臺發表他們的結論。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3. 請各組綜合班上同學們的實驗結果，試著設計出可以使雲持續的時間最久的方法，並且設計一個實驗做驗證，各組同學觀察後，將記錄結果在學習單上。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hint="eastAsia"/>
              </w:rPr>
            </w:pPr>
            <w:r w:rsidRPr="00507154">
              <w:rPr>
                <w:rFonts w:ascii="標楷體" w:eastAsia="標楷體" w:hAnsi="標楷體" w:hint="eastAsia"/>
              </w:rPr>
              <w:t>4. 最後若有多的時間，可以給學生觀看補充影片「絕熱膨脹 Adiabatic Expansion（人造雲）」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1. 備課用書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2. 1.5升寶特瓶1個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3. 橡皮塞1個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4. 簡易打氣筒1個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 w:hint="eastAsia"/>
              </w:rPr>
            </w:pPr>
            <w:r w:rsidRPr="00507154">
              <w:rPr>
                <w:rFonts w:ascii="標楷體" w:eastAsia="標楷體" w:hAnsi="標楷體" w:cs="標楷體" w:hint="eastAsia"/>
              </w:rPr>
              <w:t>5. 水適量</w:t>
            </w:r>
          </w:p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6.絕熱膨脹 Adiabatic Expansion（人造雲）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C613E1" w:rsidP="000C045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7154">
              <w:rPr>
                <w:rFonts w:ascii="標楷體" w:eastAsia="標楷體" w:hAnsi="標楷體" w:cs="標楷體" w:hint="eastAsia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</w:tr>
      <w:tr w:rsidR="000C0450" w:rsidRPr="00507154" w:rsidTr="000957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第18週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0C0450" w:rsidRPr="009F0051" w:rsidRDefault="000C0450" w:rsidP="000C045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F00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t>tr-IV-1</w:t>
            </w:r>
            <w:r w:rsidRPr="00507154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507154">
              <w:rPr>
                <w:rFonts w:ascii="標楷體" w:eastAsia="標楷體" w:hAnsi="標楷體"/>
                <w:snapToGrid w:val="0"/>
              </w:rPr>
              <w:t>能將所習得的知識正確的連結到所觀察到的自然現象及實驗數據，並推論出其中的關聯，進而運用習得的知識來解釋自己論點的正確性。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t>n-IV-1 理解因數、倍數、質</w:t>
            </w:r>
            <w:r w:rsidRPr="00507154">
              <w:rPr>
                <w:rFonts w:ascii="標楷體" w:eastAsia="標楷體" w:hAnsi="標楷體"/>
                <w:snapToGrid w:val="0"/>
              </w:rPr>
              <w:lastRenderedPageBreak/>
              <w:t>數、最大公因數、最小公倍數的意義及熟練其計算，並能運用到日常生活的情境解決問題。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lastRenderedPageBreak/>
              <w:t>b-IV-3 月球繞地球公轉；日、月、地在同一直線上會發生日月食。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t>n-III-3 最大公因數與最小公倍數：質因數分解法與短除法。兩數互質。運用到分數的約分與通分。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507154">
              <w:rPr>
                <w:rFonts w:ascii="標楷體" w:eastAsia="標楷體" w:hAnsi="標楷體" w:hint="eastAsia"/>
                <w:b/>
              </w:rPr>
              <w:t>日食原理與週期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一、引起動機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從上次課程中的日食歷史故事，讓學生了解日食發生的機率之低，多數人一生中從未見過，才會引起如此軒然大波。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二、教學活動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(一)準備活動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1.分組並發下學習單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 xml:space="preserve">2.進行活動說明 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(二)進行活動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1.教師先提及日食發生的原理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lastRenderedPageBreak/>
              <w:t>2.引導同學在學習單上建構太陽、地球、月球的公轉平面與日地月的相對位置，從而探討發生日食的時機。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3.給予同學一切所需資訊(例如地球公轉週期、月球公轉週期、黃白道交角等)，再引導同學去思考，如果白道面與黃道面重合，日食的週期為何？再慢慢加入更多的條件(例如白道面傾斜)，讓重複發生類似日食的最小公倍數逐漸放大，直至人眼看起來差不多的日食重現的週期大約為18年11.3日，即為古巴比倫天文學發現的沙羅週期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4.引導同學思考，如果要增加兩次日食的相似性，則此週期會如何放大？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5.以台灣為例，下次發生在台灣的日全食要等到2070年，相隔這麼久是什麼原因？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三、教學小結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教師進行教學總結，並預告接下來即將進行日食關鍵階段之教學。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ind w:rightChars="50" w:right="100"/>
              <w:rPr>
                <w:rFonts w:ascii="標楷體" w:eastAsia="標楷體" w:hAnsi="標楷體"/>
                <w:bCs/>
                <w:snapToGrid w:val="0"/>
              </w:rPr>
            </w:pPr>
            <w:r w:rsidRPr="00507154">
              <w:rPr>
                <w:rFonts w:ascii="標楷體" w:eastAsia="標楷體" w:hAnsi="標楷體"/>
                <w:bCs/>
                <w:snapToGrid w:val="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t>學習單、網站資源、自編教材PowerPoint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t>1.學生課堂聽講表現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t>2.小組互動情況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507154">
              <w:rPr>
                <w:rFonts w:ascii="標楷體" w:eastAsia="標楷體" w:hAnsi="標楷體"/>
                <w:snapToGrid w:val="0"/>
              </w:rPr>
              <w:t>3.學習單完成狀況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  <w:r w:rsidRPr="00507154">
              <w:rPr>
                <w:rFonts w:ascii="標楷體" w:eastAsia="標楷體" w:hAnsi="標楷體"/>
              </w:rPr>
              <w:t>4.與老師互動情形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507154">
              <w:rPr>
                <w:rFonts w:ascii="標楷體" w:eastAsia="標楷體" w:hAnsi="標楷體"/>
                <w:b/>
              </w:rPr>
              <w:t>【環境教育】</w:t>
            </w:r>
          </w:p>
          <w:p w:rsidR="000C0450" w:rsidRPr="00507154" w:rsidRDefault="000C0450" w:rsidP="000C045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0450" w:rsidRPr="00507154" w:rsidRDefault="000C0450" w:rsidP="000C04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/>
              </w:rPr>
              <w:t>□</w:t>
            </w:r>
            <w:r w:rsidRPr="00507154">
              <w:rPr>
                <w:rFonts w:ascii="標楷體" w:eastAsia="標楷體" w:hAnsi="標楷體" w:cs="標楷體" w:hint="eastAsia"/>
              </w:rPr>
              <w:t>實施跨領域或跨科目</w:t>
            </w:r>
            <w:r w:rsidRPr="00507154">
              <w:rPr>
                <w:rFonts w:ascii="標楷體" w:eastAsia="標楷體" w:hAnsi="標楷體" w:cs="標楷體"/>
              </w:rPr>
              <w:t>協同</w:t>
            </w:r>
            <w:r w:rsidRPr="0050715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0C0450" w:rsidRPr="00507154" w:rsidRDefault="000C0450" w:rsidP="000C0450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</w:rPr>
              <w:t>1.協同科目：</w:t>
            </w:r>
          </w:p>
          <w:p w:rsidR="000C0450" w:rsidRPr="00507154" w:rsidRDefault="000C0450" w:rsidP="000C045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0C0450" w:rsidRPr="00507154" w:rsidRDefault="000C0450" w:rsidP="000C04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7154">
              <w:rPr>
                <w:rFonts w:ascii="標楷體" w:eastAsia="標楷體" w:hAnsi="標楷體" w:cs="標楷體" w:hint="eastAsia"/>
              </w:rPr>
              <w:t>2.協同</w:t>
            </w:r>
            <w:r w:rsidRPr="00507154">
              <w:rPr>
                <w:rFonts w:ascii="標楷體" w:eastAsia="標楷體" w:hAnsi="標楷體" w:cs="標楷體"/>
              </w:rPr>
              <w:t>節數</w:t>
            </w:r>
            <w:r w:rsidRPr="00507154">
              <w:rPr>
                <w:rFonts w:ascii="標楷體" w:eastAsia="標楷體" w:hAnsi="標楷體" w:cs="標楷體" w:hint="eastAsia"/>
              </w:rPr>
              <w:t>：</w:t>
            </w:r>
          </w:p>
          <w:p w:rsidR="000C0450" w:rsidRPr="00507154" w:rsidRDefault="000C0450" w:rsidP="000C04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7154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</w:tbl>
    <w:p w:rsidR="00A30498" w:rsidRPr="009F0051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0051" w:rsidRDefault="003F5278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五</w:t>
      </w:r>
      <w:r w:rsidR="009F5FE4" w:rsidRPr="009F0051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、本課程是否有校外人士協助教學</w:t>
      </w:r>
    </w:p>
    <w:p w:rsidR="009F5FE4" w:rsidRPr="009F0051" w:rsidRDefault="003F5278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█</w:t>
      </w:r>
      <w:r w:rsidR="009F5FE4" w:rsidRPr="009F0051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否，全學年都沒有(以下免填)</w:t>
      </w:r>
    </w:p>
    <w:p w:rsidR="009F5FE4" w:rsidRPr="009F0051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0051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0051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0051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0051" w:rsidTr="000A6D13">
        <w:tc>
          <w:tcPr>
            <w:tcW w:w="1292" w:type="dxa"/>
          </w:tcPr>
          <w:p w:rsidR="009F5FE4" w:rsidRPr="009F0051" w:rsidRDefault="009F5FE4" w:rsidP="000A6D1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0051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0051" w:rsidRDefault="009F5FE4" w:rsidP="000A6D1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0051" w:rsidRDefault="009F5FE4" w:rsidP="000A6D1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0051" w:rsidRDefault="009F5FE4" w:rsidP="000A6D1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0051" w:rsidRDefault="009F5FE4" w:rsidP="000A6D1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0051" w:rsidRDefault="009F5FE4" w:rsidP="000A6D1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00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0051" w:rsidTr="000A6D13">
        <w:tc>
          <w:tcPr>
            <w:tcW w:w="1292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0051" w:rsidRDefault="009F5FE4" w:rsidP="000A6D13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0051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0051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0051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0051" w:rsidRDefault="009F5FE4" w:rsidP="000A6D13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0051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0051" w:rsidTr="000A6D13">
        <w:tc>
          <w:tcPr>
            <w:tcW w:w="1292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0051" w:rsidTr="000A6D13">
        <w:tc>
          <w:tcPr>
            <w:tcW w:w="1292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0051" w:rsidRDefault="009F5FE4" w:rsidP="000A6D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0051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0051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0051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0051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712" w:rsidRDefault="00095712">
      <w:r>
        <w:separator/>
      </w:r>
    </w:p>
  </w:endnote>
  <w:endnote w:type="continuationSeparator" w:id="0">
    <w:p w:rsidR="00095712" w:rsidRDefault="0009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712" w:rsidRDefault="0009571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712" w:rsidRDefault="00095712">
      <w:r>
        <w:separator/>
      </w:r>
    </w:p>
  </w:footnote>
  <w:footnote w:type="continuationSeparator" w:id="0">
    <w:p w:rsidR="00095712" w:rsidRDefault="00095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0654"/>
    <w:rsid w:val="00076501"/>
    <w:rsid w:val="000766D7"/>
    <w:rsid w:val="00076909"/>
    <w:rsid w:val="00081436"/>
    <w:rsid w:val="00081700"/>
    <w:rsid w:val="00085DA0"/>
    <w:rsid w:val="00095712"/>
    <w:rsid w:val="0009638F"/>
    <w:rsid w:val="00096419"/>
    <w:rsid w:val="00097C2E"/>
    <w:rsid w:val="000A1997"/>
    <w:rsid w:val="000A3BDE"/>
    <w:rsid w:val="000A544E"/>
    <w:rsid w:val="000A6D13"/>
    <w:rsid w:val="000A7AF6"/>
    <w:rsid w:val="000B1DEA"/>
    <w:rsid w:val="000B2BD5"/>
    <w:rsid w:val="000B3A25"/>
    <w:rsid w:val="000C03B0"/>
    <w:rsid w:val="000C0450"/>
    <w:rsid w:val="000C2DE4"/>
    <w:rsid w:val="000C3028"/>
    <w:rsid w:val="000D26F4"/>
    <w:rsid w:val="000D4140"/>
    <w:rsid w:val="000E334A"/>
    <w:rsid w:val="000E67EC"/>
    <w:rsid w:val="000E7B47"/>
    <w:rsid w:val="000F25FB"/>
    <w:rsid w:val="000F33DD"/>
    <w:rsid w:val="000F6784"/>
    <w:rsid w:val="000F79EC"/>
    <w:rsid w:val="00102F5B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3F13"/>
    <w:rsid w:val="001360E9"/>
    <w:rsid w:val="00141E97"/>
    <w:rsid w:val="00143740"/>
    <w:rsid w:val="001445B1"/>
    <w:rsid w:val="0014796F"/>
    <w:rsid w:val="00150A4C"/>
    <w:rsid w:val="00156A6B"/>
    <w:rsid w:val="00164A01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1E55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6784F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08B6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322B"/>
    <w:rsid w:val="00304941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638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A6388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5278"/>
    <w:rsid w:val="003F7A48"/>
    <w:rsid w:val="00401839"/>
    <w:rsid w:val="0040278C"/>
    <w:rsid w:val="00403CDE"/>
    <w:rsid w:val="00403E10"/>
    <w:rsid w:val="004070BB"/>
    <w:rsid w:val="004108E0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1E0D"/>
    <w:rsid w:val="0050378B"/>
    <w:rsid w:val="00504BCC"/>
    <w:rsid w:val="00507154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6199C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316F"/>
    <w:rsid w:val="006344A2"/>
    <w:rsid w:val="00635100"/>
    <w:rsid w:val="006352E5"/>
    <w:rsid w:val="00642508"/>
    <w:rsid w:val="0064489F"/>
    <w:rsid w:val="006453E2"/>
    <w:rsid w:val="00645503"/>
    <w:rsid w:val="006510A0"/>
    <w:rsid w:val="0065315A"/>
    <w:rsid w:val="00654B9D"/>
    <w:rsid w:val="006550DD"/>
    <w:rsid w:val="00663336"/>
    <w:rsid w:val="006648FA"/>
    <w:rsid w:val="00664BB5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6C56"/>
    <w:rsid w:val="00800FF7"/>
    <w:rsid w:val="00811297"/>
    <w:rsid w:val="008222BF"/>
    <w:rsid w:val="00823DF1"/>
    <w:rsid w:val="00824477"/>
    <w:rsid w:val="00825116"/>
    <w:rsid w:val="00832634"/>
    <w:rsid w:val="00832CA1"/>
    <w:rsid w:val="0083356E"/>
    <w:rsid w:val="0084049D"/>
    <w:rsid w:val="008441A1"/>
    <w:rsid w:val="0084515D"/>
    <w:rsid w:val="00847029"/>
    <w:rsid w:val="00847164"/>
    <w:rsid w:val="00847778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620C"/>
    <w:rsid w:val="0089168C"/>
    <w:rsid w:val="008920B6"/>
    <w:rsid w:val="0089229B"/>
    <w:rsid w:val="0089672F"/>
    <w:rsid w:val="008A3134"/>
    <w:rsid w:val="008A339B"/>
    <w:rsid w:val="008A5131"/>
    <w:rsid w:val="008A5E7D"/>
    <w:rsid w:val="008A6480"/>
    <w:rsid w:val="008B066B"/>
    <w:rsid w:val="008B2B8C"/>
    <w:rsid w:val="008B56DD"/>
    <w:rsid w:val="008B7B1A"/>
    <w:rsid w:val="008C5482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0C56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4AB4"/>
    <w:rsid w:val="009F0051"/>
    <w:rsid w:val="009F0433"/>
    <w:rsid w:val="009F2C5D"/>
    <w:rsid w:val="009F5BE8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4157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05B7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256E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3122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3E1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061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92248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0F66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77C3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7FEA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1F09"/>
    <w:rsid w:val="00FF519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79BB222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paragraph" w:customStyle="1" w:styleId="30">
    <w:name w:val="3.【對應能力指標】內文字"/>
    <w:basedOn w:val="affc"/>
    <w:rsid w:val="0026784F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</w:rPr>
  </w:style>
  <w:style w:type="paragraph" w:styleId="affc">
    <w:name w:val="Plain Text"/>
    <w:basedOn w:val="a"/>
    <w:link w:val="affd"/>
    <w:uiPriority w:val="99"/>
    <w:semiHidden/>
    <w:unhideWhenUsed/>
    <w:rsid w:val="0026784F"/>
    <w:rPr>
      <w:rFonts w:ascii="細明體" w:eastAsia="細明體" w:hAnsi="Courier New" w:cs="Courier New"/>
    </w:rPr>
  </w:style>
  <w:style w:type="character" w:customStyle="1" w:styleId="affd">
    <w:name w:val="純文字 字元"/>
    <w:basedOn w:val="a0"/>
    <w:link w:val="affc"/>
    <w:uiPriority w:val="99"/>
    <w:semiHidden/>
    <w:rsid w:val="0026784F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1A9BF-4BE9-47EB-A5BE-808F10F14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15</Pages>
  <Words>1687</Words>
  <Characters>9616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31</cp:revision>
  <cp:lastPrinted>2018-10-23T01:56:00Z</cp:lastPrinted>
  <dcterms:created xsi:type="dcterms:W3CDTF">2021-12-22T01:17:00Z</dcterms:created>
  <dcterms:modified xsi:type="dcterms:W3CDTF">2022-01-14T05:26:00Z</dcterms:modified>
</cp:coreProperties>
</file>