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E5AE32C" w14:textId="77777777" w:rsidR="005718E6" w:rsidRPr="009829BD" w:rsidRDefault="005718E6" w:rsidP="005718E6">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汐止</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七</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一</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Pr="0019471B">
        <w:rPr>
          <w:rFonts w:ascii="標楷體" w:eastAsia="標楷體" w:hAnsi="標楷體" w:cs="標楷體" w:hint="eastAsia"/>
          <w:b/>
          <w:sz w:val="28"/>
          <w:szCs w:val="28"/>
          <w:u w:val="single"/>
        </w:rPr>
        <w:t>校訂</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Pr="001E290D">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設計者：</w:t>
      </w:r>
      <w:r w:rsidRPr="009829BD">
        <w:rPr>
          <w:rFonts w:ascii="標楷體" w:eastAsia="標楷體" w:hAnsi="標楷體" w:cs="標楷體" w:hint="eastAsia"/>
          <w:b/>
          <w:sz w:val="28"/>
          <w:szCs w:val="28"/>
          <w:u w:val="single"/>
        </w:rPr>
        <w:t>＿余宗翰＿＿＿＿＿＿</w:t>
      </w:r>
    </w:p>
    <w:p w14:paraId="1CFC93AA" w14:textId="77777777" w:rsidR="00915317" w:rsidRPr="005718E6" w:rsidRDefault="00915317" w:rsidP="00915317">
      <w:pPr>
        <w:jc w:val="center"/>
        <w:rPr>
          <w:rFonts w:ascii="標楷體" w:eastAsia="標楷體" w:hAnsi="標楷體" w:cs="標楷體"/>
          <w:b/>
          <w:sz w:val="28"/>
          <w:szCs w:val="28"/>
        </w:rPr>
      </w:pPr>
    </w:p>
    <w:p w14:paraId="20B994E9" w14:textId="77777777" w:rsidR="00915317" w:rsidRPr="009476AD" w:rsidRDefault="00915317" w:rsidP="00915317">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Pr>
          <w:rFonts w:ascii="標楷體" w:eastAsia="標楷體" w:hAnsi="標楷體" w:cs="標楷體"/>
          <w:color w:val="FF0000"/>
          <w:sz w:val="24"/>
          <w:szCs w:val="24"/>
        </w:rPr>
        <w:tab/>
      </w:r>
    </w:p>
    <w:p w14:paraId="0A92724F" w14:textId="52859F1C" w:rsidR="00915317" w:rsidRPr="00903674" w:rsidRDefault="00915317" w:rsidP="0091531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1.</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國語文</w:t>
      </w:r>
      <w:r w:rsidR="00540091">
        <w:rPr>
          <w:rFonts w:ascii="標楷體" w:eastAsia="標楷體" w:hAnsi="標楷體" w:cs="標楷體" w:hint="eastAsia"/>
          <w:color w:val="auto"/>
          <w:sz w:val="24"/>
          <w:szCs w:val="24"/>
        </w:rPr>
        <w:t xml:space="preserve"> </w:t>
      </w:r>
      <w:bookmarkStart w:id="0" w:name="_GoBack"/>
      <w:bookmarkEnd w:id="0"/>
      <w:r w:rsidRPr="00903674">
        <w:rPr>
          <w:rFonts w:ascii="標楷體" w:eastAsia="標楷體" w:hAnsi="標楷體" w:cs="標楷體" w:hint="eastAsia"/>
          <w:color w:val="auto"/>
          <w:sz w:val="24"/>
          <w:szCs w:val="24"/>
        </w:rPr>
        <w:t xml:space="preserve"> 2.</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英語文</w:t>
      </w:r>
      <w:r w:rsidR="00540091">
        <w:rPr>
          <w:rFonts w:ascii="標楷體" w:eastAsia="標楷體" w:hAnsi="標楷體" w:cs="標楷體" w:hint="eastAsia"/>
          <w:color w:val="auto"/>
          <w:sz w:val="24"/>
          <w:szCs w:val="24"/>
        </w:rPr>
        <w:t xml:space="preserve"> </w:t>
      </w:r>
      <w:r w:rsidRPr="00903674">
        <w:rPr>
          <w:rFonts w:ascii="標楷體" w:eastAsia="標楷體" w:hAnsi="標楷體" w:cs="標楷體" w:hint="eastAsia"/>
          <w:color w:val="auto"/>
          <w:sz w:val="24"/>
          <w:szCs w:val="24"/>
        </w:rPr>
        <w:t xml:space="preserve"> 3.</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健康與體育</w:t>
      </w:r>
      <w:r w:rsidR="00540091">
        <w:rPr>
          <w:rFonts w:ascii="標楷體" w:eastAsia="標楷體" w:hAnsi="標楷體" w:cs="標楷體" w:hint="eastAsia"/>
          <w:color w:val="auto"/>
          <w:sz w:val="24"/>
          <w:szCs w:val="24"/>
        </w:rPr>
        <w:t xml:space="preserve"> </w:t>
      </w:r>
      <w:r w:rsidRPr="00903674">
        <w:rPr>
          <w:rFonts w:ascii="標楷體" w:eastAsia="標楷體" w:hAnsi="標楷體" w:cs="標楷體" w:hint="eastAsia"/>
          <w:color w:val="auto"/>
          <w:sz w:val="24"/>
          <w:szCs w:val="24"/>
        </w:rPr>
        <w:t xml:space="preserve"> 4.</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數學   5.</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社會   6.</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藝術  7.</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自然科學 8</w:t>
      </w:r>
      <w:r w:rsidR="005718E6">
        <w:rPr>
          <w:rFonts w:ascii="標楷體" w:eastAsia="標楷體" w:hAnsi="標楷體" w:cs="標楷體" w:hint="eastAsia"/>
          <w:color w:val="auto"/>
          <w:sz w:val="24"/>
          <w:szCs w:val="24"/>
        </w:rPr>
        <w:t>■</w:t>
      </w:r>
      <w:r w:rsidRPr="00903674">
        <w:rPr>
          <w:rFonts w:ascii="標楷體" w:eastAsia="標楷體" w:hAnsi="標楷體" w:cs="標楷體" w:hint="eastAsia"/>
          <w:color w:val="auto"/>
          <w:sz w:val="24"/>
          <w:szCs w:val="24"/>
        </w:rPr>
        <w:t>科技</w:t>
      </w:r>
      <w:r w:rsidR="00540091">
        <w:rPr>
          <w:rFonts w:ascii="標楷體" w:eastAsia="標楷體" w:hAnsi="標楷體" w:cs="標楷體" w:hint="eastAsia"/>
          <w:color w:val="auto"/>
          <w:sz w:val="24"/>
          <w:szCs w:val="24"/>
        </w:rPr>
        <w:t>(生活科技)</w:t>
      </w:r>
      <w:r w:rsidRPr="00903674">
        <w:rPr>
          <w:rFonts w:ascii="標楷體" w:eastAsia="標楷體" w:hAnsi="標楷體" w:cs="標楷體" w:hint="eastAsia"/>
          <w:color w:val="auto"/>
          <w:sz w:val="24"/>
          <w:szCs w:val="24"/>
        </w:rPr>
        <w:t xml:space="preserve">  9.</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綜合活動</w:t>
      </w:r>
    </w:p>
    <w:p w14:paraId="2F37F500" w14:textId="703C0CEF" w:rsidR="00915317" w:rsidRPr="00504BCC" w:rsidRDefault="00915317" w:rsidP="0091531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二、學習節數：</w:t>
      </w:r>
      <w:r w:rsidRPr="00504BCC">
        <w:rPr>
          <w:rFonts w:ascii="標楷體" w:eastAsia="標楷體" w:hAnsi="標楷體" w:cs="標楷體"/>
          <w:sz w:val="24"/>
          <w:szCs w:val="24"/>
        </w:rPr>
        <w:t>每週</w:t>
      </w:r>
      <w:r w:rsidRPr="00504BCC">
        <w:rPr>
          <w:rFonts w:ascii="標楷體" w:eastAsia="標楷體" w:hAnsi="標楷體" w:cs="標楷體" w:hint="eastAsia"/>
          <w:sz w:val="24"/>
          <w:szCs w:val="24"/>
        </w:rPr>
        <w:t xml:space="preserve">( </w:t>
      </w:r>
      <w:r w:rsidR="005718E6">
        <w:rPr>
          <w:rFonts w:ascii="標楷體" w:eastAsia="標楷體" w:hAnsi="標楷體" w:cs="標楷體" w:hint="eastAsia"/>
          <w:sz w:val="24"/>
          <w:szCs w:val="24"/>
        </w:rPr>
        <w:t>1</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實施( </w:t>
      </w:r>
      <w:r w:rsidR="005718E6">
        <w:rPr>
          <w:rFonts w:ascii="標楷體" w:eastAsia="標楷體" w:hAnsi="標楷體" w:cs="標楷體" w:hint="eastAsia"/>
          <w:sz w:val="24"/>
          <w:szCs w:val="24"/>
        </w:rPr>
        <w:t>21</w:t>
      </w:r>
      <w:r w:rsidRPr="00504BCC">
        <w:rPr>
          <w:rFonts w:ascii="標楷體" w:eastAsia="標楷體" w:hAnsi="標楷體" w:cs="標楷體" w:hint="eastAsia"/>
          <w:sz w:val="24"/>
          <w:szCs w:val="24"/>
        </w:rPr>
        <w:t xml:space="preserve"> )週</w:t>
      </w:r>
      <w:r w:rsidRPr="00504BCC">
        <w:rPr>
          <w:rFonts w:ascii="標楷體" w:eastAsia="標楷體" w:hAnsi="標楷體" w:cs="標楷體"/>
          <w:sz w:val="24"/>
          <w:szCs w:val="24"/>
        </w:rPr>
        <w:t>，共</w:t>
      </w:r>
      <w:r w:rsidRPr="00504BCC">
        <w:rPr>
          <w:rFonts w:ascii="標楷體" w:eastAsia="標楷體" w:hAnsi="標楷體" w:cs="標楷體" w:hint="eastAsia"/>
          <w:sz w:val="24"/>
          <w:szCs w:val="24"/>
        </w:rPr>
        <w:t>(</w:t>
      </w:r>
      <w:r w:rsidR="005718E6">
        <w:rPr>
          <w:rFonts w:ascii="標楷體" w:eastAsia="標楷體" w:hAnsi="標楷體" w:cs="標楷體" w:hint="eastAsia"/>
          <w:sz w:val="24"/>
          <w:szCs w:val="24"/>
        </w:rPr>
        <w:t xml:space="preserve"> 21</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  </w:t>
      </w:r>
    </w:p>
    <w:p w14:paraId="10BED29A" w14:textId="77777777" w:rsidR="00915317" w:rsidRPr="00285A39" w:rsidRDefault="00915317" w:rsidP="00915317">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Pr="00433109">
        <w:rPr>
          <w:rFonts w:ascii="標楷體" w:eastAsia="標楷體" w:hAnsi="標楷體" w:cs="標楷體"/>
          <w:sz w:val="24"/>
          <w:szCs w:val="24"/>
        </w:rPr>
        <w:t>課程內涵：</w:t>
      </w:r>
      <w:r>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915317" w:rsidRPr="00434C48" w14:paraId="4D4A037F" w14:textId="77777777" w:rsidTr="009829BD">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A20A02" w14:textId="77777777" w:rsidR="00915317" w:rsidRPr="00434C48" w:rsidRDefault="00915317" w:rsidP="009829BD">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7A669AB5" w14:textId="77777777" w:rsidR="00915317" w:rsidRPr="00434C48" w:rsidRDefault="00915317" w:rsidP="009829BD">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5718E6" w:rsidRPr="00434C48" w14:paraId="6F1B6E8A" w14:textId="77777777" w:rsidTr="009829BD">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6A9B34A" w14:textId="77777777" w:rsidR="005718E6" w:rsidRPr="00EC7948" w:rsidRDefault="005718E6" w:rsidP="005718E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14:paraId="17501B3E" w14:textId="77777777" w:rsidR="005718E6" w:rsidRPr="00EC7948" w:rsidRDefault="005718E6" w:rsidP="005718E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14:paraId="7731C893" w14:textId="77777777" w:rsidR="005718E6" w:rsidRPr="00EC7948" w:rsidRDefault="005718E6" w:rsidP="005718E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4BE8B24D" w14:textId="77777777" w:rsidR="005718E6" w:rsidRPr="00EC7948" w:rsidRDefault="005718E6" w:rsidP="005718E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14:paraId="390D1A66" w14:textId="77777777" w:rsidR="005718E6" w:rsidRPr="00EC7948" w:rsidRDefault="005718E6" w:rsidP="005718E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46BAA082" w14:textId="77777777" w:rsidR="005718E6" w:rsidRPr="00EC7948" w:rsidRDefault="005718E6" w:rsidP="005718E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00AC72D2" w14:textId="77777777" w:rsidR="005718E6" w:rsidRPr="00EC7948" w:rsidRDefault="005718E6" w:rsidP="005718E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72BDA2BA" w14:textId="77777777" w:rsidR="005718E6" w:rsidRPr="00EC7948" w:rsidRDefault="005718E6" w:rsidP="005718E6">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583E3525" w14:textId="70189B80" w:rsidR="005718E6" w:rsidRPr="001D3382" w:rsidRDefault="005718E6" w:rsidP="005718E6">
            <w:pPr>
              <w:autoSpaceDE w:val="0"/>
              <w:autoSpaceDN w:val="0"/>
              <w:adjustRightInd w:val="0"/>
              <w:rPr>
                <w:rFonts w:ascii="標楷體" w:eastAsia="標楷體" w:hAnsi="標楷體" w:cs="標楷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E057A07" w14:textId="77777777" w:rsidR="005718E6" w:rsidRPr="00321BBC" w:rsidRDefault="005718E6" w:rsidP="005718E6">
            <w:pPr>
              <w:ind w:firstLine="0"/>
              <w:rPr>
                <w:rFonts w:ascii="標楷體" w:eastAsia="標楷體" w:hAnsi="標楷體" w:cs="標楷體"/>
                <w:color w:val="auto"/>
                <w:sz w:val="24"/>
                <w:szCs w:val="24"/>
              </w:rPr>
            </w:pPr>
            <w:r w:rsidRPr="00321BBC">
              <w:rPr>
                <w:rFonts w:ascii="標楷體" w:eastAsia="標楷體" w:hAnsi="標楷體" w:cs="標楷體" w:hint="eastAsia"/>
                <w:color w:val="auto"/>
                <w:sz w:val="24"/>
                <w:szCs w:val="24"/>
              </w:rPr>
              <w:t>具備良好的科技態度，並能應用科技知能，以啟發自我潛能。</w:t>
            </w:r>
          </w:p>
          <w:p w14:paraId="632758F9" w14:textId="77777777" w:rsidR="005718E6" w:rsidRPr="00321BBC" w:rsidRDefault="005718E6" w:rsidP="005718E6">
            <w:pPr>
              <w:ind w:firstLine="0"/>
              <w:rPr>
                <w:rFonts w:ascii="標楷體" w:eastAsia="標楷體" w:hAnsi="標楷體" w:cs="標楷體"/>
                <w:color w:val="auto"/>
                <w:sz w:val="24"/>
                <w:szCs w:val="24"/>
              </w:rPr>
            </w:pPr>
            <w:r w:rsidRPr="00321BBC">
              <w:rPr>
                <w:rFonts w:ascii="標楷體" w:eastAsia="標楷體" w:hAnsi="標楷體" w:cs="標楷體" w:hint="eastAsia"/>
                <w:color w:val="auto"/>
                <w:sz w:val="24"/>
                <w:szCs w:val="24"/>
              </w:rPr>
              <w:t>運用科技工具，理解與歸納問題，進而提出簡易的解決之道。</w:t>
            </w:r>
          </w:p>
          <w:p w14:paraId="778D412A" w14:textId="77777777" w:rsidR="005718E6" w:rsidRPr="00321BBC" w:rsidRDefault="005718E6" w:rsidP="005718E6">
            <w:pPr>
              <w:rPr>
                <w:rFonts w:ascii="標楷體" w:eastAsia="標楷體" w:hAnsi="標楷體" w:cs="標楷體"/>
                <w:color w:val="auto"/>
                <w:sz w:val="24"/>
                <w:szCs w:val="24"/>
              </w:rPr>
            </w:pPr>
            <w:r w:rsidRPr="00321BBC">
              <w:rPr>
                <w:rFonts w:ascii="標楷體" w:eastAsia="標楷體" w:hAnsi="標楷體" w:cs="標楷體" w:hint="eastAsia"/>
                <w:color w:val="auto"/>
                <w:sz w:val="24"/>
                <w:szCs w:val="24"/>
              </w:rPr>
              <w:t>利用科技資源，擬定與執行科技專題活動。</w:t>
            </w:r>
          </w:p>
          <w:p w14:paraId="0109DA01" w14:textId="77777777" w:rsidR="005718E6" w:rsidRPr="00321BBC" w:rsidRDefault="005718E6" w:rsidP="005718E6">
            <w:pPr>
              <w:rPr>
                <w:rFonts w:ascii="標楷體" w:eastAsia="標楷體" w:hAnsi="標楷體" w:cs="標楷體"/>
                <w:color w:val="auto"/>
                <w:sz w:val="24"/>
                <w:szCs w:val="24"/>
              </w:rPr>
            </w:pPr>
            <w:r w:rsidRPr="00321BBC">
              <w:rPr>
                <w:rFonts w:ascii="標楷體" w:eastAsia="標楷體" w:hAnsi="標楷體" w:cs="標楷體" w:hint="eastAsia"/>
                <w:color w:val="auto"/>
                <w:sz w:val="24"/>
                <w:szCs w:val="24"/>
              </w:rPr>
              <w:t>具備運用科技符號與運算思維進行日常生活的表達與溝通。</w:t>
            </w:r>
          </w:p>
          <w:p w14:paraId="71FD01A5" w14:textId="77777777" w:rsidR="005718E6" w:rsidRPr="00321BBC" w:rsidRDefault="005718E6" w:rsidP="005718E6">
            <w:pPr>
              <w:rPr>
                <w:rFonts w:ascii="標楷體" w:eastAsia="標楷體" w:hAnsi="標楷體" w:cs="標楷體"/>
                <w:color w:val="auto"/>
                <w:sz w:val="24"/>
                <w:szCs w:val="24"/>
              </w:rPr>
            </w:pPr>
            <w:r w:rsidRPr="00321BBC">
              <w:rPr>
                <w:rFonts w:ascii="標楷體" w:eastAsia="標楷體" w:hAnsi="標楷體" w:cs="標楷體" w:hint="eastAsia"/>
                <w:color w:val="auto"/>
                <w:sz w:val="24"/>
                <w:szCs w:val="24"/>
              </w:rPr>
              <w:t>理解資訊與科技的基本原理，具備媒體識讀的能力，並能了解人與科技、資訊、媒體的互動關係。</w:t>
            </w:r>
          </w:p>
          <w:p w14:paraId="12351A5F" w14:textId="77777777" w:rsidR="005718E6" w:rsidRPr="00321BBC" w:rsidRDefault="005718E6" w:rsidP="005718E6">
            <w:pPr>
              <w:ind w:firstLine="0"/>
              <w:rPr>
                <w:rFonts w:ascii="標楷體" w:eastAsia="標楷體" w:hAnsi="標楷體" w:cs="標楷體"/>
                <w:color w:val="auto"/>
                <w:sz w:val="24"/>
                <w:szCs w:val="24"/>
              </w:rPr>
            </w:pPr>
            <w:r w:rsidRPr="00321BBC">
              <w:rPr>
                <w:rFonts w:ascii="標楷體" w:eastAsia="標楷體" w:hAnsi="標楷體" w:cs="標楷體" w:hint="eastAsia"/>
                <w:color w:val="auto"/>
                <w:sz w:val="24"/>
                <w:szCs w:val="24"/>
              </w:rPr>
              <w:t>了解美感應用於科技的特質，並進行科技創作與分享。</w:t>
            </w:r>
          </w:p>
          <w:p w14:paraId="1A415E18" w14:textId="77777777" w:rsidR="005718E6" w:rsidRPr="00321BBC" w:rsidRDefault="005718E6" w:rsidP="005718E6">
            <w:pPr>
              <w:rPr>
                <w:rFonts w:ascii="標楷體" w:eastAsia="標楷體" w:hAnsi="標楷體" w:cs="標楷體"/>
                <w:color w:val="auto"/>
                <w:sz w:val="24"/>
                <w:szCs w:val="24"/>
              </w:rPr>
            </w:pPr>
            <w:r w:rsidRPr="00321BBC">
              <w:rPr>
                <w:rFonts w:ascii="標楷體" w:eastAsia="標楷體" w:hAnsi="標楷體" w:cs="標楷體" w:hint="eastAsia"/>
                <w:color w:val="auto"/>
                <w:sz w:val="24"/>
                <w:szCs w:val="24"/>
              </w:rPr>
              <w:t>理解科技與人文議題，培養科技發展衍生之守法觀念與公民意識。</w:t>
            </w:r>
          </w:p>
          <w:p w14:paraId="6589B617" w14:textId="58C37F4E" w:rsidR="005718E6" w:rsidRPr="00B62FC1" w:rsidRDefault="005718E6" w:rsidP="005718E6">
            <w:pPr>
              <w:rPr>
                <w:rFonts w:ascii="標楷體" w:eastAsia="標楷體" w:hAnsi="標楷體" w:cs="標楷體"/>
                <w:color w:val="auto"/>
                <w:sz w:val="24"/>
                <w:szCs w:val="24"/>
              </w:rPr>
            </w:pPr>
            <w:r w:rsidRPr="00321BBC">
              <w:rPr>
                <w:rFonts w:ascii="標楷體" w:eastAsia="標楷體" w:hAnsi="標楷體" w:cs="標楷體" w:hint="eastAsia"/>
                <w:color w:val="auto"/>
                <w:sz w:val="24"/>
                <w:szCs w:val="24"/>
              </w:rPr>
              <w:t>利用科技工具理解國內及全球科技發展現況或其他本土與國際事務。</w:t>
            </w:r>
          </w:p>
        </w:tc>
      </w:tr>
    </w:tbl>
    <w:p w14:paraId="4F16CF16" w14:textId="745C1D35" w:rsidR="00D37619"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00D37619" w:rsidRPr="00A77E44">
        <w:rPr>
          <w:rFonts w:ascii="標楷體" w:eastAsia="標楷體" w:hAnsi="標楷體" w:cs="標楷體"/>
          <w:sz w:val="24"/>
          <w:szCs w:val="24"/>
        </w:rPr>
        <w:t>課程架構：</w:t>
      </w:r>
    </w:p>
    <w:p w14:paraId="0CD972BE" w14:textId="77777777" w:rsidR="005718E6" w:rsidRDefault="005718E6" w:rsidP="005718E6">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auto"/>
          <w:sz w:val="24"/>
          <w:szCs w:val="24"/>
        </w:rPr>
      </w:pPr>
      <w:r w:rsidRPr="00D2178D">
        <w:rPr>
          <w:rFonts w:ascii="標楷體" w:eastAsia="標楷體" w:hAnsi="標楷體" w:cs="標楷體" w:hint="eastAsia"/>
          <w:color w:val="auto"/>
          <w:sz w:val="24"/>
          <w:szCs w:val="24"/>
        </w:rPr>
        <w:t>了解何謂科技?科技為人類帶來的改變</w:t>
      </w:r>
    </w:p>
    <w:p w14:paraId="0D139980" w14:textId="77777777" w:rsidR="005718E6" w:rsidRDefault="005718E6" w:rsidP="005718E6">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auto"/>
          <w:sz w:val="24"/>
          <w:szCs w:val="24"/>
        </w:rPr>
      </w:pPr>
      <w:r>
        <w:rPr>
          <w:rFonts w:ascii="標楷體" w:eastAsia="標楷體" w:hAnsi="標楷體" w:cs="標楷體" w:hint="eastAsia"/>
          <w:color w:val="auto"/>
          <w:sz w:val="24"/>
          <w:szCs w:val="24"/>
        </w:rPr>
        <w:t>生科教室</w:t>
      </w:r>
      <w:r w:rsidRPr="00D2178D">
        <w:rPr>
          <w:rFonts w:ascii="標楷體" w:eastAsia="標楷體" w:hAnsi="標楷體" w:cs="標楷體" w:hint="eastAsia"/>
          <w:color w:val="auto"/>
          <w:sz w:val="24"/>
          <w:szCs w:val="24"/>
        </w:rPr>
        <w:t>環境設備介紹與安全守則</w:t>
      </w:r>
    </w:p>
    <w:p w14:paraId="43F47900" w14:textId="77777777" w:rsidR="005718E6" w:rsidRDefault="005718E6" w:rsidP="005718E6">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auto"/>
          <w:sz w:val="24"/>
          <w:szCs w:val="24"/>
        </w:rPr>
      </w:pPr>
      <w:r w:rsidRPr="00D2178D">
        <w:rPr>
          <w:rFonts w:ascii="標楷體" w:eastAsia="標楷體" w:hAnsi="標楷體" w:cs="標楷體" w:hint="eastAsia"/>
          <w:color w:val="auto"/>
          <w:sz w:val="24"/>
          <w:szCs w:val="24"/>
        </w:rPr>
        <w:t>手工具介紹與使用</w:t>
      </w:r>
    </w:p>
    <w:p w14:paraId="14D2C301" w14:textId="77777777" w:rsidR="005718E6" w:rsidRPr="00D2178D" w:rsidRDefault="005718E6" w:rsidP="005718E6">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auto"/>
          <w:sz w:val="24"/>
          <w:szCs w:val="24"/>
        </w:rPr>
      </w:pPr>
      <w:r w:rsidRPr="00D2178D">
        <w:rPr>
          <w:rFonts w:ascii="標楷體" w:eastAsia="標楷體" w:hAnsi="標楷體" w:cs="標楷體" w:hint="eastAsia"/>
          <w:color w:val="auto"/>
          <w:sz w:val="24"/>
          <w:szCs w:val="24"/>
        </w:rPr>
        <w:t>活動</w:t>
      </w:r>
      <w:r>
        <w:rPr>
          <w:rFonts w:ascii="標楷體" w:eastAsia="標楷體" w:hAnsi="標楷體" w:cs="標楷體" w:hint="eastAsia"/>
          <w:color w:val="auto"/>
          <w:sz w:val="24"/>
          <w:szCs w:val="24"/>
        </w:rPr>
        <w:t>主題</w:t>
      </w:r>
      <w:r w:rsidRPr="00D2178D">
        <w:rPr>
          <w:rFonts w:ascii="標楷體" w:eastAsia="標楷體" w:hAnsi="標楷體" w:cs="標楷體" w:hint="eastAsia"/>
          <w:color w:val="auto"/>
          <w:sz w:val="24"/>
          <w:szCs w:val="24"/>
        </w:rPr>
        <w:t>實作</w:t>
      </w:r>
    </w:p>
    <w:p w14:paraId="7EB0B148" w14:textId="77777777" w:rsidR="00D37619"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lastRenderedPageBreak/>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A30498" w:rsidRPr="002026C7" w14:paraId="448A1852" w14:textId="77777777" w:rsidTr="00692FBD">
        <w:trPr>
          <w:trHeight w:val="278"/>
          <w:jc w:val="center"/>
        </w:trPr>
        <w:tc>
          <w:tcPr>
            <w:tcW w:w="1247" w:type="dxa"/>
            <w:vMerge w:val="restart"/>
            <w:tcBorders>
              <w:top w:val="single" w:sz="8" w:space="0" w:color="000000"/>
              <w:left w:val="single" w:sz="8" w:space="0" w:color="000000"/>
              <w:right w:val="single" w:sz="8" w:space="0" w:color="000000"/>
            </w:tcBorders>
            <w:vAlign w:val="center"/>
          </w:tcPr>
          <w:p w14:paraId="5B8E1795"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14:paraId="752BA417"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2642F4F4"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14:paraId="71BBEC03"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515A11D8"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14:paraId="076B74E6"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40703E79"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2D197429"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14:paraId="626981B9" w14:textId="77777777" w:rsidTr="00692FBD">
        <w:trPr>
          <w:trHeight w:val="278"/>
          <w:jc w:val="center"/>
        </w:trPr>
        <w:tc>
          <w:tcPr>
            <w:tcW w:w="1247" w:type="dxa"/>
            <w:vMerge/>
            <w:tcBorders>
              <w:left w:val="single" w:sz="8" w:space="0" w:color="000000"/>
              <w:bottom w:val="single" w:sz="8" w:space="0" w:color="000000"/>
              <w:right w:val="single" w:sz="8" w:space="0" w:color="000000"/>
            </w:tcBorders>
            <w:vAlign w:val="center"/>
          </w:tcPr>
          <w:p w14:paraId="00D3C9F3"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7F71FAE" w14:textId="77777777" w:rsidR="00A30498" w:rsidRPr="00434C48" w:rsidRDefault="00A30498" w:rsidP="009829BD">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E873D17" w14:textId="77777777" w:rsidR="00A30498" w:rsidRPr="00434C48" w:rsidRDefault="00A30498" w:rsidP="009829BD">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653F695B"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14:paraId="4CB9A545"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14:paraId="09062069"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14:paraId="4B16158A"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29452E38"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14:paraId="5E0AE113" w14:textId="77777777" w:rsidR="00A30498" w:rsidRPr="002026C7" w:rsidRDefault="00A30498" w:rsidP="009829B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5718E6" w:rsidRPr="00500692" w14:paraId="5C8424AA" w14:textId="77777777" w:rsidTr="009829BD">
        <w:trPr>
          <w:trHeight w:val="880"/>
          <w:jc w:val="center"/>
        </w:trPr>
        <w:tc>
          <w:tcPr>
            <w:tcW w:w="1247" w:type="dxa"/>
            <w:vMerge w:val="restart"/>
            <w:tcBorders>
              <w:top w:val="single" w:sz="8" w:space="0" w:color="000000"/>
              <w:left w:val="single" w:sz="8" w:space="0" w:color="000000"/>
              <w:right w:val="single" w:sz="8" w:space="0" w:color="000000"/>
            </w:tcBorders>
            <w:vAlign w:val="center"/>
          </w:tcPr>
          <w:p w14:paraId="04A27EA9" w14:textId="4E03F593" w:rsidR="005718E6" w:rsidRPr="00500692" w:rsidRDefault="005718E6" w:rsidP="005718E6">
            <w:pPr>
              <w:jc w:val="center"/>
              <w:rPr>
                <w:rFonts w:ascii="標楷體" w:eastAsia="標楷體" w:hAnsi="標楷體" w:cs="標楷體"/>
                <w:color w:val="FF0000"/>
                <w:sz w:val="24"/>
                <w:szCs w:val="24"/>
              </w:rPr>
            </w:pPr>
            <w:r w:rsidRPr="00692FBD">
              <w:rPr>
                <w:rFonts w:ascii="標楷體" w:eastAsia="標楷體" w:hAnsi="標楷體" w:cs="標楷體" w:hint="eastAsia"/>
                <w:color w:val="auto"/>
                <w:sz w:val="24"/>
                <w:szCs w:val="24"/>
              </w:rPr>
              <w:t>第1週(8/31~9/6)</w:t>
            </w:r>
          </w:p>
        </w:tc>
        <w:tc>
          <w:tcPr>
            <w:tcW w:w="1701" w:type="dxa"/>
            <w:vMerge w:val="restart"/>
            <w:tcBorders>
              <w:top w:val="single" w:sz="8" w:space="0" w:color="000000"/>
              <w:left w:val="single" w:sz="8" w:space="0" w:color="000000"/>
              <w:right w:val="single" w:sz="8" w:space="0" w:color="000000"/>
            </w:tcBorders>
          </w:tcPr>
          <w:p w14:paraId="0F7BE111" w14:textId="77777777" w:rsidR="005718E6" w:rsidRPr="00321BBC" w:rsidRDefault="005718E6" w:rsidP="005718E6">
            <w:pPr>
              <w:pStyle w:val="Default"/>
              <w:rPr>
                <w:rFonts w:eastAsia="標楷體"/>
                <w:color w:val="auto"/>
                <w:sz w:val="20"/>
                <w:szCs w:val="20"/>
              </w:rPr>
            </w:pPr>
            <w:r w:rsidRPr="00321BBC">
              <w:rPr>
                <w:rFonts w:eastAsia="標楷體"/>
                <w:color w:val="auto"/>
                <w:sz w:val="20"/>
                <w:szCs w:val="20"/>
              </w:rPr>
              <w:t>科技的起源與演進。</w:t>
            </w:r>
          </w:p>
          <w:p w14:paraId="68E1D4CF" w14:textId="1E760D96" w:rsidR="005718E6" w:rsidRPr="00500692" w:rsidRDefault="005718E6" w:rsidP="005718E6">
            <w:pPr>
              <w:pStyle w:val="Default"/>
              <w:ind w:firstLine="0"/>
              <w:jc w:val="left"/>
              <w:rPr>
                <w:rFonts w:eastAsia="標楷體"/>
                <w:color w:val="FF0000"/>
              </w:rPr>
            </w:pPr>
            <w:r w:rsidRPr="00321BBC">
              <w:rPr>
                <w:rFonts w:eastAsia="標楷體"/>
                <w:color w:val="auto"/>
                <w:sz w:val="20"/>
                <w:szCs w:val="20"/>
              </w:rPr>
              <w:t>日常科技產品的選用。</w:t>
            </w:r>
          </w:p>
        </w:tc>
        <w:tc>
          <w:tcPr>
            <w:tcW w:w="1701"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31F4071D" w14:textId="77777777" w:rsidR="005718E6" w:rsidRPr="00321BBC" w:rsidRDefault="005718E6" w:rsidP="005718E6">
            <w:pPr>
              <w:jc w:val="left"/>
              <w:rPr>
                <w:rFonts w:ascii="標楷體" w:eastAsia="標楷體" w:hAnsi="標楷體" w:cs="標楷體"/>
                <w:color w:val="auto"/>
              </w:rPr>
            </w:pPr>
            <w:r w:rsidRPr="00321BBC">
              <w:rPr>
                <w:rFonts w:ascii="標楷體" w:eastAsia="標楷體" w:hAnsi="標楷體" w:cs="標楷體"/>
                <w:color w:val="auto"/>
              </w:rPr>
              <w:t>能了解日常科技的意涵與設計製作的基本概念。</w:t>
            </w:r>
          </w:p>
          <w:p w14:paraId="3AAE0AFA" w14:textId="79C1B248" w:rsidR="005718E6" w:rsidRPr="00500692" w:rsidRDefault="005718E6" w:rsidP="005718E6">
            <w:pPr>
              <w:ind w:firstLine="0"/>
              <w:jc w:val="left"/>
              <w:rPr>
                <w:rFonts w:ascii="標楷體" w:eastAsia="標楷體" w:hAnsi="標楷體" w:cs="標楷體"/>
                <w:color w:val="FF0000"/>
                <w:sz w:val="24"/>
                <w:szCs w:val="24"/>
              </w:rPr>
            </w:pPr>
            <w:r w:rsidRPr="00321BBC">
              <w:rPr>
                <w:rFonts w:ascii="標楷體" w:eastAsia="標楷體" w:hAnsi="標楷體" w:cs="標楷體"/>
                <w:color w:val="auto"/>
              </w:rPr>
              <w:t>能具有正確的科技價值觀，並適當的選用科技產品。</w:t>
            </w:r>
          </w:p>
        </w:tc>
        <w:tc>
          <w:tcPr>
            <w:tcW w:w="2835" w:type="dxa"/>
            <w:vMerge w:val="restart"/>
            <w:tcBorders>
              <w:top w:val="single" w:sz="8" w:space="0" w:color="000000"/>
              <w:right w:val="single" w:sz="8" w:space="0" w:color="000000"/>
            </w:tcBorders>
            <w:tcMar>
              <w:top w:w="100" w:type="dxa"/>
              <w:left w:w="20" w:type="dxa"/>
              <w:bottom w:w="100" w:type="dxa"/>
              <w:right w:w="20" w:type="dxa"/>
            </w:tcMar>
          </w:tcPr>
          <w:p w14:paraId="16E170B1" w14:textId="77777777" w:rsidR="005718E6" w:rsidRPr="00CB33CC" w:rsidRDefault="005718E6" w:rsidP="005718E6">
            <w:pPr>
              <w:jc w:val="left"/>
              <w:rPr>
                <w:rFonts w:ascii="標楷體" w:eastAsia="標楷體" w:hAnsi="標楷體" w:cs="標楷體"/>
                <w:color w:val="auto"/>
              </w:rPr>
            </w:pPr>
            <w:r w:rsidRPr="000D551C">
              <w:rPr>
                <w:rFonts w:ascii="標楷體" w:eastAsia="標楷體" w:hAnsi="標楷體" w:cs="標楷體"/>
                <w:bCs/>
                <w:color w:val="auto"/>
              </w:rPr>
              <w:t>生活科技教室使用規範</w:t>
            </w:r>
          </w:p>
          <w:p w14:paraId="61ACE594" w14:textId="77777777" w:rsidR="005718E6" w:rsidRPr="00CB33CC" w:rsidRDefault="005718E6" w:rsidP="005718E6">
            <w:pPr>
              <w:jc w:val="left"/>
              <w:rPr>
                <w:rFonts w:ascii="標楷體" w:eastAsia="標楷體" w:hAnsi="標楷體" w:cs="標楷體"/>
                <w:color w:val="auto"/>
              </w:rPr>
            </w:pPr>
          </w:p>
          <w:p w14:paraId="40F05035"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1.介紹生活科技教室的環境、現有機具設備、安全設備、以及急救箱等位置。</w:t>
            </w:r>
          </w:p>
          <w:p w14:paraId="5E41DB3E"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2.介紹生活科技教室的安全規範，並逐條解釋和說明。</w:t>
            </w:r>
          </w:p>
          <w:p w14:paraId="1F84B922"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3.介紹進行加工時所需要穿著的工作服與加工時的安全配備。</w:t>
            </w:r>
          </w:p>
          <w:p w14:paraId="41BF1E80" w14:textId="021982D6"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4.</w:t>
            </w:r>
            <w:r w:rsidR="005F7DFF">
              <w:rPr>
                <w:rFonts w:ascii="標楷體" w:eastAsia="標楷體" w:hAnsi="標楷體" w:cs="標楷體"/>
                <w:color w:val="auto"/>
              </w:rPr>
              <w:t>介紹緊急事故的標準作業程序</w:t>
            </w:r>
            <w:r w:rsidRPr="000D551C">
              <w:rPr>
                <w:rFonts w:ascii="標楷體" w:eastAsia="標楷體" w:hAnsi="標楷體" w:cs="標楷體"/>
                <w:color w:val="auto"/>
              </w:rPr>
              <w:t>。</w:t>
            </w:r>
          </w:p>
          <w:p w14:paraId="21C4179D" w14:textId="14C6EF64" w:rsidR="005718E6" w:rsidRPr="005F7DFF" w:rsidRDefault="005F7DFF" w:rsidP="005F7DFF">
            <w:pPr>
              <w:jc w:val="left"/>
              <w:rPr>
                <w:rFonts w:ascii="標楷體" w:eastAsia="標楷體" w:hAnsi="標楷體" w:cs="標楷體"/>
                <w:color w:val="FF0000"/>
                <w:sz w:val="24"/>
                <w:szCs w:val="24"/>
              </w:rPr>
            </w:pPr>
            <w:r w:rsidRPr="005F7DFF">
              <w:rPr>
                <w:rFonts w:ascii="標楷體" w:eastAsia="標楷體" w:hAnsi="標楷體" w:cs="標楷體" w:hint="eastAsia"/>
                <w:color w:val="auto"/>
                <w:sz w:val="24"/>
                <w:szCs w:val="24"/>
              </w:rPr>
              <w:t>5</w:t>
            </w:r>
            <w:r w:rsidRPr="005F7DFF">
              <w:rPr>
                <w:rFonts w:ascii="標楷體" w:eastAsia="標楷體" w:hAnsi="標楷體" w:cs="標楷體" w:hint="eastAsia"/>
                <w:color w:val="auto"/>
              </w:rPr>
              <w:t>.上課與計分方式</w:t>
            </w:r>
          </w:p>
        </w:tc>
        <w:tc>
          <w:tcPr>
            <w:tcW w:w="708" w:type="dxa"/>
            <w:vMerge w:val="restart"/>
            <w:tcBorders>
              <w:top w:val="single" w:sz="8" w:space="0" w:color="000000"/>
              <w:right w:val="single" w:sz="8" w:space="0" w:color="000000"/>
            </w:tcBorders>
            <w:tcMar>
              <w:top w:w="100" w:type="dxa"/>
              <w:left w:w="20" w:type="dxa"/>
              <w:bottom w:w="100" w:type="dxa"/>
              <w:right w:w="20" w:type="dxa"/>
            </w:tcMar>
          </w:tcPr>
          <w:p w14:paraId="7ACAAA43" w14:textId="5C01E379" w:rsidR="005718E6" w:rsidRPr="00500692" w:rsidRDefault="005718E6" w:rsidP="005718E6">
            <w:pPr>
              <w:ind w:left="317" w:hanging="317"/>
              <w:jc w:val="left"/>
              <w:rPr>
                <w:rFonts w:ascii="標楷體" w:eastAsia="標楷體" w:hAnsi="標楷體" w:cs="標楷體"/>
                <w:color w:val="FF0000"/>
                <w:sz w:val="24"/>
                <w:szCs w:val="24"/>
              </w:rPr>
            </w:pPr>
            <w:r w:rsidRPr="000D551C">
              <w:rPr>
                <w:rFonts w:ascii="標楷體" w:eastAsia="標楷體" w:hAnsi="標楷體" w:cs="標楷體" w:hint="eastAsia"/>
                <w:bCs/>
                <w:color w:val="auto"/>
              </w:rPr>
              <w:t>1</w:t>
            </w:r>
          </w:p>
        </w:tc>
        <w:tc>
          <w:tcPr>
            <w:tcW w:w="2268" w:type="dxa"/>
            <w:vMerge w:val="restart"/>
            <w:tcBorders>
              <w:top w:val="single" w:sz="8" w:space="0" w:color="000000"/>
              <w:right w:val="single" w:sz="8" w:space="0" w:color="000000"/>
            </w:tcBorders>
            <w:tcMar>
              <w:top w:w="100" w:type="dxa"/>
              <w:left w:w="20" w:type="dxa"/>
              <w:bottom w:w="100" w:type="dxa"/>
              <w:right w:w="20" w:type="dxa"/>
            </w:tcMar>
          </w:tcPr>
          <w:p w14:paraId="4F808407"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1055F00A"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4BE66DE6"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6212E838"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0A639A1E" w14:textId="77777777" w:rsidR="005718E6" w:rsidRPr="00CB33CC" w:rsidRDefault="005718E6" w:rsidP="005718E6">
            <w:pPr>
              <w:ind w:left="92" w:hanging="7"/>
              <w:jc w:val="left"/>
              <w:rPr>
                <w:rFonts w:ascii="標楷體" w:eastAsia="標楷體" w:hAnsi="標楷體" w:cs="標楷體"/>
                <w:color w:val="auto"/>
              </w:rPr>
            </w:pPr>
          </w:p>
          <w:p w14:paraId="4BF2D070" w14:textId="77777777" w:rsidR="005718E6" w:rsidRPr="00500692" w:rsidRDefault="005718E6" w:rsidP="005718E6">
            <w:pPr>
              <w:ind w:left="92" w:hanging="7"/>
              <w:jc w:val="left"/>
              <w:rPr>
                <w:rFonts w:ascii="標楷體" w:eastAsia="標楷體" w:hAnsi="標楷體" w:cs="標楷體"/>
                <w:color w:val="FF0000"/>
                <w:sz w:val="24"/>
                <w:szCs w:val="24"/>
              </w:rPr>
            </w:pPr>
          </w:p>
        </w:tc>
        <w:tc>
          <w:tcPr>
            <w:tcW w:w="1418" w:type="dxa"/>
            <w:vMerge w:val="restart"/>
            <w:tcBorders>
              <w:top w:val="single" w:sz="8" w:space="0" w:color="000000"/>
              <w:right w:val="single" w:sz="8" w:space="0" w:color="000000"/>
            </w:tcBorders>
            <w:tcMar>
              <w:top w:w="100" w:type="dxa"/>
              <w:left w:w="20" w:type="dxa"/>
              <w:bottom w:w="100" w:type="dxa"/>
              <w:right w:w="20" w:type="dxa"/>
            </w:tcMar>
          </w:tcPr>
          <w:p w14:paraId="2A1C2859"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1544A1B2"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04FBE87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4F118C39"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6F3D37A1"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083CB411" w14:textId="1A8BFBEC" w:rsidR="005718E6" w:rsidRPr="00500692" w:rsidRDefault="005718E6" w:rsidP="005718E6">
            <w:pPr>
              <w:ind w:left="92" w:hanging="7"/>
              <w:jc w:val="left"/>
              <w:rPr>
                <w:rFonts w:ascii="標楷體" w:eastAsia="標楷體" w:hAnsi="標楷體" w:cs="標楷體"/>
                <w:color w:val="FF0000"/>
                <w:sz w:val="24"/>
                <w:szCs w:val="24"/>
              </w:rPr>
            </w:pPr>
            <w:r w:rsidRPr="000D551C">
              <w:rPr>
                <w:rFonts w:ascii="標楷體" w:eastAsia="標楷體" w:hAnsi="標楷體" w:cs="標楷體" w:hint="eastAsia"/>
                <w:bCs/>
                <w:color w:val="auto"/>
              </w:rPr>
              <w:t>6</w:t>
            </w:r>
            <w:r w:rsidRPr="000D551C">
              <w:rPr>
                <w:rFonts w:ascii="標楷體" w:eastAsia="標楷體" w:hAnsi="標楷體" w:cs="標楷體"/>
                <w:bCs/>
                <w:color w:val="auto"/>
              </w:rPr>
              <w:t>.課堂問答</w:t>
            </w:r>
          </w:p>
        </w:tc>
        <w:tc>
          <w:tcPr>
            <w:tcW w:w="1417" w:type="dxa"/>
            <w:vMerge w:val="restart"/>
            <w:tcBorders>
              <w:top w:val="single" w:sz="8" w:space="0" w:color="000000"/>
              <w:right w:val="single" w:sz="8" w:space="0" w:color="000000"/>
            </w:tcBorders>
            <w:tcMar>
              <w:top w:w="100" w:type="dxa"/>
              <w:left w:w="20" w:type="dxa"/>
              <w:bottom w:w="100" w:type="dxa"/>
              <w:right w:w="20" w:type="dxa"/>
            </w:tcMar>
          </w:tcPr>
          <w:p w14:paraId="1B62BCF4"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【人權教育】</w:t>
            </w:r>
          </w:p>
          <w:p w14:paraId="35F79AE8" w14:textId="77777777" w:rsidR="005718E6" w:rsidRPr="002A79E9" w:rsidRDefault="005718E6" w:rsidP="005718E6">
            <w:pPr>
              <w:autoSpaceDE w:val="0"/>
              <w:autoSpaceDN w:val="0"/>
              <w:adjustRightInd w:val="0"/>
              <w:ind w:firstLine="0"/>
              <w:jc w:val="left"/>
              <w:rPr>
                <w:rFonts w:ascii="標楷體" w:eastAsia="標楷體" w:hAnsi="標楷體" w:cs="DFKaiShu-SB-Estd-BF"/>
                <w:color w:val="00B050"/>
              </w:rPr>
            </w:pPr>
            <w:r w:rsidRPr="002A79E9">
              <w:rPr>
                <w:rFonts w:ascii="標楷體" w:eastAsia="標楷體" w:hAnsi="標楷體" w:cs="DFKaiShu-SB-Estd-BF" w:hint="eastAsia"/>
                <w:color w:val="00B050"/>
              </w:rPr>
              <w:t>了解人身自由權，並具有自我保護的知能。</w:t>
            </w:r>
          </w:p>
          <w:p w14:paraId="319094E3" w14:textId="76FE8DF2" w:rsidR="005718E6" w:rsidRPr="00500692" w:rsidRDefault="005718E6" w:rsidP="005718E6">
            <w:pPr>
              <w:autoSpaceDE w:val="0"/>
              <w:autoSpaceDN w:val="0"/>
              <w:adjustRightInd w:val="0"/>
              <w:jc w:val="left"/>
              <w:rPr>
                <w:rFonts w:ascii="標楷體" w:eastAsia="標楷體" w:hAnsi="標楷體" w:cs="標楷體"/>
                <w:sz w:val="24"/>
                <w:szCs w:val="24"/>
              </w:rPr>
            </w:pPr>
            <w:r w:rsidRPr="002A79E9">
              <w:rPr>
                <w:rFonts w:ascii="標楷體" w:eastAsia="標楷體" w:hAnsi="標楷體" w:cs="DFKaiShu-SB-Estd-BF" w:hint="eastAsia"/>
                <w:b/>
                <w:color w:val="00B050"/>
              </w:rPr>
              <w:t>【安全教育】</w:t>
            </w:r>
            <w:r w:rsidRPr="002A79E9">
              <w:rPr>
                <w:rFonts w:ascii="標楷體" w:eastAsia="標楷體" w:hAnsi="標楷體" w:cs="DFKaiShu-SB-Estd-BF" w:hint="eastAsia"/>
                <w:color w:val="00B050"/>
              </w:rPr>
              <w:t>了解日常生活容易發生事故的原因。</w:t>
            </w:r>
          </w:p>
        </w:tc>
        <w:tc>
          <w:tcPr>
            <w:tcW w:w="1784" w:type="dxa"/>
            <w:tcBorders>
              <w:top w:val="single" w:sz="8" w:space="0" w:color="000000"/>
              <w:bottom w:val="single" w:sz="8" w:space="0" w:color="000000"/>
              <w:right w:val="single" w:sz="8" w:space="0" w:color="000000"/>
            </w:tcBorders>
          </w:tcPr>
          <w:p w14:paraId="12AC96FE"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02294F8A"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05DD1CA1"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0EA00883"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2C7340A7"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6EE48537" w14:textId="77777777" w:rsidTr="005F7DFF">
        <w:trPr>
          <w:trHeight w:val="1660"/>
          <w:jc w:val="center"/>
        </w:trPr>
        <w:tc>
          <w:tcPr>
            <w:tcW w:w="1247" w:type="dxa"/>
            <w:vMerge/>
            <w:tcBorders>
              <w:left w:val="single" w:sz="8" w:space="0" w:color="000000"/>
              <w:bottom w:val="single" w:sz="8" w:space="0" w:color="000000"/>
              <w:right w:val="single" w:sz="8" w:space="0" w:color="000000"/>
            </w:tcBorders>
          </w:tcPr>
          <w:p w14:paraId="547F75B8" w14:textId="64CE00DC" w:rsidR="005718E6" w:rsidRPr="00692FBD" w:rsidRDefault="005718E6" w:rsidP="009829BD">
            <w:pPr>
              <w:jc w:val="center"/>
              <w:rPr>
                <w:rFonts w:ascii="標楷體" w:eastAsia="標楷體" w:hAnsi="標楷體" w:cs="標楷體"/>
                <w:color w:val="auto"/>
                <w:sz w:val="24"/>
                <w:szCs w:val="24"/>
              </w:rPr>
            </w:pPr>
          </w:p>
        </w:tc>
        <w:tc>
          <w:tcPr>
            <w:tcW w:w="1701" w:type="dxa"/>
            <w:vMerge/>
            <w:tcBorders>
              <w:left w:val="single" w:sz="8" w:space="0" w:color="000000"/>
              <w:bottom w:val="single" w:sz="8" w:space="0" w:color="000000"/>
              <w:right w:val="single" w:sz="8" w:space="0" w:color="000000"/>
            </w:tcBorders>
          </w:tcPr>
          <w:p w14:paraId="38D401D7" w14:textId="77777777" w:rsidR="005718E6" w:rsidRDefault="005718E6" w:rsidP="009829BD">
            <w:pPr>
              <w:jc w:val="center"/>
              <w:rPr>
                <w:rFonts w:ascii="標楷體" w:eastAsia="標楷體" w:hAnsi="標楷體" w:cs="標楷體"/>
                <w:color w:val="FF0000"/>
                <w:sz w:val="24"/>
                <w:szCs w:val="24"/>
              </w:rPr>
            </w:pPr>
          </w:p>
        </w:tc>
        <w:tc>
          <w:tcPr>
            <w:tcW w:w="1701" w:type="dxa"/>
            <w:vMerge/>
            <w:tcBorders>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8576175" w14:textId="77777777" w:rsidR="005718E6" w:rsidRDefault="005718E6" w:rsidP="009829BD">
            <w:pPr>
              <w:jc w:val="center"/>
              <w:rPr>
                <w:rFonts w:ascii="標楷體" w:eastAsia="標楷體" w:hAnsi="標楷體" w:cs="標楷體"/>
                <w:color w:val="FF0000"/>
                <w:sz w:val="24"/>
                <w:szCs w:val="24"/>
              </w:rPr>
            </w:pPr>
          </w:p>
        </w:tc>
        <w:tc>
          <w:tcPr>
            <w:tcW w:w="2835" w:type="dxa"/>
            <w:vMerge/>
            <w:tcBorders>
              <w:bottom w:val="single" w:sz="8" w:space="0" w:color="000000"/>
              <w:right w:val="single" w:sz="8" w:space="0" w:color="000000"/>
            </w:tcBorders>
            <w:tcMar>
              <w:top w:w="100" w:type="dxa"/>
              <w:left w:w="20" w:type="dxa"/>
              <w:bottom w:w="100" w:type="dxa"/>
              <w:right w:w="20" w:type="dxa"/>
            </w:tcMar>
          </w:tcPr>
          <w:p w14:paraId="0B42A2DE" w14:textId="77777777" w:rsidR="005718E6" w:rsidRDefault="005718E6" w:rsidP="009829BD">
            <w:pPr>
              <w:rPr>
                <w:rFonts w:ascii="標楷體" w:eastAsia="標楷體" w:hAnsi="標楷體" w:cs="標楷體"/>
                <w:color w:val="FF0000"/>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tcPr>
          <w:p w14:paraId="166EDE91" w14:textId="77777777" w:rsidR="005718E6" w:rsidRDefault="005718E6" w:rsidP="009829BD">
            <w:pPr>
              <w:ind w:left="317" w:hanging="317"/>
              <w:jc w:val="center"/>
              <w:rPr>
                <w:rFonts w:ascii="標楷體" w:eastAsia="標楷體" w:hAnsi="標楷體" w:cs="標楷體"/>
                <w:color w:val="FF0000"/>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tcPr>
          <w:p w14:paraId="365D11D4" w14:textId="77777777" w:rsidR="005718E6" w:rsidRDefault="005718E6" w:rsidP="009829BD">
            <w:pPr>
              <w:ind w:left="-22" w:hanging="7"/>
              <w:rPr>
                <w:rFonts w:ascii="標楷體" w:eastAsia="標楷體" w:hAnsi="標楷體" w:cs="標楷體"/>
                <w:color w:val="FF0000"/>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tcPr>
          <w:p w14:paraId="2B81D1DA" w14:textId="77777777" w:rsidR="005718E6" w:rsidRDefault="005718E6" w:rsidP="009829BD">
            <w:pPr>
              <w:ind w:left="-22" w:hanging="7"/>
              <w:rPr>
                <w:rFonts w:ascii="標楷體" w:eastAsia="標楷體" w:hAnsi="標楷體" w:cs="標楷體"/>
                <w:color w:val="FF0000"/>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tcPr>
          <w:p w14:paraId="2E5C57E3" w14:textId="77777777" w:rsidR="005718E6" w:rsidRDefault="005718E6" w:rsidP="009829BD">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27A46214" w14:textId="77777777" w:rsidR="005718E6" w:rsidRPr="005F7DFF" w:rsidRDefault="005718E6" w:rsidP="00382A13">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68535F19" w14:textId="77777777" w:rsidR="005718E6" w:rsidRPr="005F7DFF" w:rsidRDefault="005718E6" w:rsidP="00382A13">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61742702" w14:textId="77777777" w:rsidR="005718E6" w:rsidRPr="005F7DFF" w:rsidRDefault="005718E6" w:rsidP="00382A13">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40096B44" w14:textId="77777777" w:rsidR="005718E6" w:rsidRPr="005F7DFF" w:rsidRDefault="005718E6" w:rsidP="00382A13">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4464ECFD" w14:textId="77777777" w:rsidR="005718E6" w:rsidRPr="005F7DFF" w:rsidRDefault="005718E6" w:rsidP="00382A13">
            <w:pPr>
              <w:ind w:left="-22" w:hanging="7"/>
              <w:jc w:val="left"/>
              <w:rPr>
                <w:rFonts w:ascii="標楷體" w:eastAsia="標楷體" w:hAnsi="標楷體" w:cs="標楷體"/>
                <w:color w:val="FF0000"/>
              </w:rPr>
            </w:pPr>
            <w:r w:rsidRPr="005F7DFF">
              <w:rPr>
                <w:rFonts w:ascii="標楷體" w:eastAsia="標楷體" w:hAnsi="標楷體" w:cs="標楷體" w:hint="eastAsia"/>
                <w:u w:val="single"/>
              </w:rPr>
              <w:t>＿      ＿＿</w:t>
            </w:r>
          </w:p>
        </w:tc>
      </w:tr>
      <w:tr w:rsidR="005718E6" w14:paraId="424F4F72"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09C58B4A" w14:textId="78CBC666"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第2週(9/7~9/13)</w:t>
            </w:r>
          </w:p>
        </w:tc>
        <w:tc>
          <w:tcPr>
            <w:tcW w:w="1701" w:type="dxa"/>
            <w:tcBorders>
              <w:top w:val="single" w:sz="8" w:space="0" w:color="000000"/>
              <w:left w:val="single" w:sz="8" w:space="0" w:color="000000"/>
              <w:bottom w:val="single" w:sz="8" w:space="0" w:color="000000"/>
              <w:right w:val="single" w:sz="8" w:space="0" w:color="000000"/>
            </w:tcBorders>
          </w:tcPr>
          <w:p w14:paraId="7A7D56B1" w14:textId="540E3F8D" w:rsidR="005718E6" w:rsidRDefault="005718E6" w:rsidP="00977A41">
            <w:pPr>
              <w:jc w:val="left"/>
              <w:rPr>
                <w:rFonts w:ascii="標楷體" w:eastAsia="標楷體" w:hAnsi="標楷體" w:cs="標楷體"/>
                <w:color w:val="FF0000"/>
                <w:sz w:val="24"/>
                <w:szCs w:val="24"/>
              </w:rPr>
            </w:pPr>
            <w:r w:rsidRPr="00321BBC">
              <w:rPr>
                <w:rFonts w:eastAsia="標楷體"/>
                <w:color w:val="auto"/>
              </w:rPr>
              <w:t>創意思考的方法。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1A8DAEA" w14:textId="77777777" w:rsidR="005718E6" w:rsidRDefault="005718E6" w:rsidP="005F7DFF">
            <w:pPr>
              <w:ind w:firstLine="0"/>
              <w:jc w:val="left"/>
              <w:rPr>
                <w:rFonts w:ascii="標楷體" w:eastAsia="標楷體" w:hAnsi="標楷體" w:cs="標楷體"/>
                <w:color w:val="auto"/>
              </w:rPr>
            </w:pPr>
            <w:r w:rsidRPr="00321BBC">
              <w:rPr>
                <w:rFonts w:ascii="標楷體" w:eastAsia="標楷體" w:hAnsi="標楷體" w:cs="標楷體"/>
                <w:color w:val="auto"/>
              </w:rPr>
              <w:t>能主動參與科技實作活動及試探興趣，不受性別的限</w:t>
            </w:r>
            <w:r>
              <w:rPr>
                <w:rFonts w:ascii="標楷體" w:eastAsia="標楷體" w:hAnsi="標楷體" w:cs="標楷體"/>
                <w:color w:val="auto"/>
              </w:rPr>
              <w:t>制</w:t>
            </w:r>
            <w:r>
              <w:rPr>
                <w:rFonts w:ascii="新細明體" w:eastAsia="新細明體" w:hAnsi="新細明體" w:cs="標楷體" w:hint="eastAsia"/>
                <w:color w:val="auto"/>
              </w:rPr>
              <w:t>。</w:t>
            </w:r>
          </w:p>
          <w:p w14:paraId="3573C913" w14:textId="05E322EB" w:rsidR="005718E6" w:rsidRDefault="005718E6" w:rsidP="005F7DFF">
            <w:pPr>
              <w:jc w:val="left"/>
              <w:rPr>
                <w:rFonts w:ascii="標楷體" w:eastAsia="標楷體" w:hAnsi="標楷體" w:cs="標楷體"/>
                <w:color w:val="FF0000"/>
                <w:sz w:val="24"/>
                <w:szCs w:val="24"/>
              </w:rPr>
            </w:pPr>
            <w:r w:rsidRPr="00321BBC">
              <w:rPr>
                <w:rFonts w:ascii="標楷體" w:eastAsia="標楷體" w:hAnsi="標楷體" w:cs="標楷體"/>
                <w:color w:val="auto"/>
              </w:rPr>
              <w:t>能在實作活動中展現創新思考的能力。</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BF5807"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1.介紹創意思考的方法，讓學生練習發揮創造力以進行創意思考。</w:t>
            </w:r>
          </w:p>
          <w:p w14:paraId="48A0E965"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(1)介紹腦力激盪法。</w:t>
            </w:r>
          </w:p>
          <w:p w14:paraId="6026B469"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(2)介紹心智圖法。</w:t>
            </w:r>
          </w:p>
          <w:p w14:paraId="47E40F7D"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(3)介紹曼陀羅思考法。</w:t>
            </w:r>
          </w:p>
          <w:p w14:paraId="1333051B"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(4)介紹奔馳法。</w:t>
            </w:r>
          </w:p>
          <w:p w14:paraId="35F5B2A6" w14:textId="2757965B"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color w:val="auto"/>
              </w:rPr>
              <w:t>(5)介紹六頂思考帽法。</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D34E7E" w14:textId="662FE7B7"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D93C55"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1</w:t>
            </w:r>
            <w:r w:rsidRPr="000D551C">
              <w:rPr>
                <w:rFonts w:ascii="標楷體" w:eastAsia="標楷體" w:hAnsi="標楷體" w:cs="標楷體"/>
                <w:bCs/>
                <w:color w:val="auto"/>
              </w:rPr>
              <w:t>.備課用書</w:t>
            </w:r>
          </w:p>
          <w:p w14:paraId="66EC7573"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18629E30"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1E76F67E" w14:textId="5C852AA8" w:rsidR="005718E6" w:rsidRDefault="005F7DFF" w:rsidP="005718E6">
            <w:pPr>
              <w:ind w:left="-22" w:hanging="7"/>
              <w:rPr>
                <w:rFonts w:ascii="標楷體" w:eastAsia="標楷體" w:hAnsi="標楷體" w:cs="標楷體"/>
                <w:color w:val="FF0000"/>
                <w:sz w:val="24"/>
                <w:szCs w:val="24"/>
              </w:rPr>
            </w:pPr>
            <w:r>
              <w:rPr>
                <w:rFonts w:ascii="標楷體" w:eastAsia="標楷體" w:hAnsi="標楷體" w:cs="標楷體" w:hint="eastAsia"/>
                <w:color w:val="auto"/>
              </w:rPr>
              <w:t xml:space="preserve"> </w:t>
            </w:r>
            <w:r w:rsidR="005718E6">
              <w:rPr>
                <w:rFonts w:ascii="標楷體" w:eastAsia="標楷體" w:hAnsi="標楷體" w:cs="標楷體" w:hint="eastAsia"/>
                <w:color w:val="auto"/>
              </w:rPr>
              <w:t>4</w:t>
            </w:r>
            <w:r w:rsidR="005718E6" w:rsidRPr="000D551C">
              <w:rPr>
                <w:rFonts w:ascii="標楷體" w:eastAsia="標楷體" w:hAnsi="標楷體" w:cs="標楷體" w:hint="eastAsia"/>
                <w:color w:val="auto"/>
              </w:rPr>
              <w:t>.</w:t>
            </w:r>
            <w:r w:rsidR="005718E6" w:rsidRPr="000D551C">
              <w:rPr>
                <w:rFonts w:ascii="標楷體" w:eastAsia="標楷體" w:hAnsi="標楷體" w:cs="標楷體"/>
                <w:color w:val="auto"/>
              </w:rPr>
              <w:t>單槍投影機</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193BE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2F1B412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439FCFF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64F9D2D4"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5F19ED4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54DAF486" w14:textId="7BC24425" w:rsidR="005718E6" w:rsidRDefault="005F7DFF"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B57760"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【性別平等教育】</w:t>
            </w:r>
          </w:p>
          <w:p w14:paraId="62B15BD7"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檢視家庭、學校、職場中基於性別刻板印象產生的偏見與歧視。</w:t>
            </w:r>
          </w:p>
          <w:p w14:paraId="491D34C3"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【品德教育】</w:t>
            </w:r>
          </w:p>
          <w:p w14:paraId="6EE38DB9" w14:textId="007E0359"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溝通合作與和諧人際關係。</w:t>
            </w:r>
          </w:p>
        </w:tc>
        <w:tc>
          <w:tcPr>
            <w:tcW w:w="1784" w:type="dxa"/>
            <w:tcBorders>
              <w:top w:val="single" w:sz="8" w:space="0" w:color="000000"/>
              <w:bottom w:val="single" w:sz="8" w:space="0" w:color="000000"/>
              <w:right w:val="single" w:sz="8" w:space="0" w:color="000000"/>
            </w:tcBorders>
          </w:tcPr>
          <w:p w14:paraId="243D9812"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69FFAEA6"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10DBF46B"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613C65BD"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2AC0D244" w14:textId="6517FEB1"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0BD3820F"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6E5B86E5" w14:textId="0E28C49D"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第3週(9/14~9/20)</w:t>
            </w:r>
          </w:p>
        </w:tc>
        <w:tc>
          <w:tcPr>
            <w:tcW w:w="1701" w:type="dxa"/>
            <w:tcBorders>
              <w:top w:val="single" w:sz="8" w:space="0" w:color="000000"/>
              <w:left w:val="single" w:sz="8" w:space="0" w:color="000000"/>
              <w:bottom w:val="single" w:sz="8" w:space="0" w:color="000000"/>
              <w:right w:val="single" w:sz="8" w:space="0" w:color="000000"/>
            </w:tcBorders>
          </w:tcPr>
          <w:p w14:paraId="4853041D" w14:textId="5930F84F" w:rsidR="005718E6" w:rsidRDefault="005718E6" w:rsidP="00977A41">
            <w:pPr>
              <w:jc w:val="left"/>
              <w:rPr>
                <w:rFonts w:ascii="標楷體" w:eastAsia="標楷體" w:hAnsi="標楷體" w:cs="標楷體"/>
                <w:color w:val="FF0000"/>
                <w:sz w:val="24"/>
                <w:szCs w:val="24"/>
              </w:rPr>
            </w:pPr>
            <w:r w:rsidRPr="00321BBC">
              <w:rPr>
                <w:rFonts w:eastAsia="標楷體" w:hint="eastAsia"/>
                <w:color w:val="auto"/>
              </w:rPr>
              <w:t>創意思考的方法。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6B2CA30" w14:textId="77777777" w:rsidR="005718E6" w:rsidRDefault="005718E6" w:rsidP="00977A41">
            <w:pPr>
              <w:ind w:firstLine="0"/>
              <w:jc w:val="left"/>
              <w:rPr>
                <w:rFonts w:ascii="標楷體" w:eastAsia="標楷體" w:hAnsi="標楷體" w:cs="標楷體"/>
                <w:color w:val="auto"/>
              </w:rPr>
            </w:pPr>
            <w:r>
              <w:rPr>
                <w:rFonts w:ascii="標楷體" w:eastAsia="標楷體" w:hAnsi="標楷體" w:cs="標楷體" w:hint="eastAsia"/>
                <w:color w:val="auto"/>
              </w:rPr>
              <w:t>能主動參與科技實作活動及試探興趣，不受性別的限制</w:t>
            </w:r>
            <w:r>
              <w:rPr>
                <w:rFonts w:ascii="新細明體" w:eastAsia="新細明體" w:hAnsi="新細明體" w:cs="標楷體" w:hint="eastAsia"/>
                <w:color w:val="auto"/>
              </w:rPr>
              <w:t>。</w:t>
            </w:r>
          </w:p>
          <w:p w14:paraId="33D1AF5E" w14:textId="540364F5"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hint="eastAsia"/>
                <w:color w:val="auto"/>
              </w:rPr>
              <w:t>能在實作活動中展現創新思考的能力。</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44FCD2"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hint="eastAsia"/>
                <w:color w:val="auto"/>
              </w:rPr>
              <w:t>1</w:t>
            </w:r>
            <w:r w:rsidRPr="000D551C">
              <w:rPr>
                <w:rFonts w:ascii="標楷體" w:eastAsia="標楷體" w:hAnsi="標楷體" w:cs="標楷體"/>
                <w:color w:val="auto"/>
              </w:rPr>
              <w:t>.</w:t>
            </w:r>
            <w:r w:rsidRPr="000D551C">
              <w:rPr>
                <w:rFonts w:ascii="標楷體" w:eastAsia="標楷體" w:hAnsi="標楷體" w:cs="標楷體" w:hint="eastAsia"/>
                <w:color w:val="auto"/>
              </w:rPr>
              <w:t>介紹日常生活中的創新思維案例，例如：街頭行人紅綠燈、會呼吸的道路、超便利的物流、。</w:t>
            </w:r>
          </w:p>
          <w:p w14:paraId="0E417308" w14:textId="6EA3DAC1"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hint="eastAsia"/>
                <w:color w:val="auto"/>
              </w:rPr>
              <w:t>2</w:t>
            </w:r>
            <w:r w:rsidRPr="000D551C">
              <w:rPr>
                <w:rFonts w:ascii="標楷體" w:eastAsia="標楷體" w:hAnsi="標楷體" w:cs="標楷體"/>
                <w:color w:val="auto"/>
              </w:rPr>
              <w:t>.</w:t>
            </w:r>
            <w:r w:rsidRPr="000D551C">
              <w:rPr>
                <w:rFonts w:ascii="標楷體" w:eastAsia="標楷體" w:hAnsi="標楷體" w:cs="標楷體" w:hint="eastAsia"/>
                <w:color w:val="auto"/>
              </w:rPr>
              <w:t>進行闖關任務，請學生拿起習作，完成</w:t>
            </w:r>
            <w:r w:rsidRPr="000D551C">
              <w:rPr>
                <w:rFonts w:ascii="標楷體" w:eastAsia="標楷體" w:hAnsi="標楷體" w:cs="標楷體"/>
                <w:color w:val="auto"/>
              </w:rPr>
              <w:t>1-2</w:t>
            </w:r>
            <w:r w:rsidRPr="000D551C">
              <w:rPr>
                <w:rFonts w:ascii="標楷體" w:eastAsia="標楷體" w:hAnsi="標楷體" w:cs="標楷體" w:hint="eastAsia"/>
                <w:color w:val="auto"/>
              </w:rPr>
              <w:t>我是創意大師，並請嘗試應用前面所介紹過的創意思考方法，完成此一任務。</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E6B120" w14:textId="1F0C0F7B"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BAB4C8"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11B620FE"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131C7CEE"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46F162F8"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502613CE"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6E99E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6F12727A"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31BEAA6E"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7A9D1E64"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78A3D9C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5FD2B75A" w14:textId="0E42E7DA"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0F2C43"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【性別平等教育】</w:t>
            </w:r>
          </w:p>
          <w:p w14:paraId="2B21F430"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檢視家庭、學校、職場中基於性別刻板印象產生的偏見與歧視。</w:t>
            </w:r>
          </w:p>
          <w:p w14:paraId="50A193DA"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【品德教育】</w:t>
            </w:r>
          </w:p>
          <w:p w14:paraId="31D0D8A7" w14:textId="61B1F7CC"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溝通合作與和諧人際關係。</w:t>
            </w:r>
          </w:p>
        </w:tc>
        <w:tc>
          <w:tcPr>
            <w:tcW w:w="1784" w:type="dxa"/>
            <w:tcBorders>
              <w:top w:val="single" w:sz="8" w:space="0" w:color="000000"/>
              <w:bottom w:val="single" w:sz="8" w:space="0" w:color="000000"/>
              <w:right w:val="single" w:sz="8" w:space="0" w:color="000000"/>
            </w:tcBorders>
          </w:tcPr>
          <w:p w14:paraId="6492AFE1"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6A7233EF"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3A3F58ED"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2B4354AA"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34145A28" w14:textId="5113CC0F"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29996E00"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BA84467" w14:textId="36B1E62F"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第4週(9/21~9/27)</w:t>
            </w:r>
          </w:p>
        </w:tc>
        <w:tc>
          <w:tcPr>
            <w:tcW w:w="1701" w:type="dxa"/>
            <w:tcBorders>
              <w:top w:val="single" w:sz="8" w:space="0" w:color="000000"/>
              <w:left w:val="single" w:sz="8" w:space="0" w:color="000000"/>
              <w:bottom w:val="single" w:sz="8" w:space="0" w:color="000000"/>
              <w:right w:val="single" w:sz="8" w:space="0" w:color="000000"/>
            </w:tcBorders>
          </w:tcPr>
          <w:p w14:paraId="1154FDB6" w14:textId="037C32A4" w:rsidR="005718E6" w:rsidRDefault="005718E6" w:rsidP="00977A41">
            <w:pPr>
              <w:jc w:val="left"/>
              <w:rPr>
                <w:rFonts w:ascii="標楷體" w:eastAsia="標楷體" w:hAnsi="標楷體" w:cs="標楷體"/>
                <w:color w:val="FF0000"/>
                <w:sz w:val="24"/>
                <w:szCs w:val="24"/>
              </w:rPr>
            </w:pPr>
            <w:r w:rsidRPr="00321BBC">
              <w:rPr>
                <w:rFonts w:eastAsia="標楷體"/>
                <w:color w:val="auto"/>
              </w:rPr>
              <w:t>設計的流程。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EAF75C6"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能了解日常科技的意涵與設計製作的基本概念。</w:t>
            </w:r>
          </w:p>
          <w:p w14:paraId="0495DDE0" w14:textId="3C460F9C"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能運用設計流程，實際設計並製作科技產品以解決問題。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D1B5FA"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1.介紹科技問題解決的歷程。</w:t>
            </w:r>
          </w:p>
          <w:p w14:paraId="163F1DA7"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2.介紹科技問題解決歷程的應用時機。</w:t>
            </w:r>
          </w:p>
          <w:p w14:paraId="0E613D61"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3.進行闖關任務，</w:t>
            </w:r>
            <w:r w:rsidRPr="000D551C">
              <w:rPr>
                <w:rFonts w:ascii="標楷體" w:eastAsia="標楷體" w:hAnsi="標楷體" w:cs="標楷體" w:hint="eastAsia"/>
                <w:color w:val="auto"/>
              </w:rPr>
              <w:t>請學生拿起習作，</w:t>
            </w:r>
            <w:r w:rsidRPr="000D551C">
              <w:rPr>
                <w:rFonts w:ascii="標楷體" w:eastAsia="標楷體" w:hAnsi="標楷體" w:cs="標楷體"/>
                <w:color w:val="auto"/>
              </w:rPr>
              <w:t>依據</w:t>
            </w:r>
            <w:r w:rsidRPr="000D551C">
              <w:rPr>
                <w:rFonts w:ascii="標楷體" w:eastAsia="標楷體" w:hAnsi="標楷體" w:cs="標楷體" w:hint="eastAsia"/>
                <w:color w:val="auto"/>
              </w:rPr>
              <w:t>習作</w:t>
            </w:r>
            <w:r w:rsidRPr="000D551C">
              <w:rPr>
                <w:rFonts w:ascii="標楷體" w:eastAsia="標楷體" w:hAnsi="標楷體" w:cs="標楷體"/>
                <w:color w:val="auto"/>
              </w:rPr>
              <w:t>1-3-1設計與製作氣球車的科技問題解決歷程以進行設計與製作（若選擇進行指尖陀螺轉轉轉，也</w:t>
            </w:r>
            <w:r w:rsidRPr="000D551C">
              <w:rPr>
                <w:rFonts w:ascii="標楷體" w:eastAsia="標楷體" w:hAnsi="標楷體" w:cs="標楷體" w:hint="eastAsia"/>
                <w:color w:val="auto"/>
              </w:rPr>
              <w:t>請</w:t>
            </w:r>
            <w:r w:rsidRPr="000D551C">
              <w:rPr>
                <w:rFonts w:ascii="標楷體" w:eastAsia="標楷體" w:hAnsi="標楷體" w:cs="標楷體"/>
                <w:color w:val="auto"/>
              </w:rPr>
              <w:t>採用同樣的設計與製作流程）。</w:t>
            </w:r>
          </w:p>
          <w:p w14:paraId="437C5E12" w14:textId="6F38388F"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(1)</w:t>
            </w:r>
            <w:r w:rsidR="00C06A7A">
              <w:rPr>
                <w:rFonts w:ascii="標楷體" w:eastAsia="標楷體" w:hAnsi="標楷體" w:cs="標楷體"/>
                <w:color w:val="auto"/>
              </w:rPr>
              <w:t>界定問題：</w:t>
            </w:r>
            <w:r w:rsidRPr="000D551C">
              <w:rPr>
                <w:rFonts w:ascii="標楷體" w:eastAsia="標楷體" w:hAnsi="標楷體" w:cs="標楷體"/>
                <w:color w:val="auto"/>
              </w:rPr>
              <w:t>確認問題，思考先備知識與經驗。</w:t>
            </w:r>
          </w:p>
          <w:p w14:paraId="046D9B0B" w14:textId="5ADEC972" w:rsidR="005718E6" w:rsidRDefault="005718E6" w:rsidP="005718E6">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E19F1A" w14:textId="301353B6"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7F3B7D"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5C1A2A76"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72DBDB0A"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776EF73B"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19A1ABCC"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0F822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2900E56A"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226DE5D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6D17CDEF"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45443FB0"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6A48749E" w14:textId="37C5530A"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60A255"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【生涯規劃教育】</w:t>
            </w:r>
          </w:p>
          <w:p w14:paraId="094053A6"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覺察自己的能力與興趣。</w:t>
            </w:r>
          </w:p>
          <w:p w14:paraId="78AEC47C" w14:textId="03D5C6B3"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學習蒐集與分析工作/教育環境的資料。</w:t>
            </w:r>
          </w:p>
        </w:tc>
        <w:tc>
          <w:tcPr>
            <w:tcW w:w="1784" w:type="dxa"/>
            <w:tcBorders>
              <w:top w:val="single" w:sz="8" w:space="0" w:color="000000"/>
              <w:bottom w:val="single" w:sz="8" w:space="0" w:color="000000"/>
              <w:right w:val="single" w:sz="8" w:space="0" w:color="000000"/>
            </w:tcBorders>
          </w:tcPr>
          <w:p w14:paraId="7F882E2B"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266015D8"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4F32BA70"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682732A7"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63B4C93F" w14:textId="42CF13F3"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79BED6C6"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D6AFF71" w14:textId="35BE6E31"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第5週(9/28~10/4)</w:t>
            </w:r>
          </w:p>
        </w:tc>
        <w:tc>
          <w:tcPr>
            <w:tcW w:w="1701" w:type="dxa"/>
            <w:tcBorders>
              <w:top w:val="single" w:sz="8" w:space="0" w:color="000000"/>
              <w:left w:val="single" w:sz="8" w:space="0" w:color="000000"/>
              <w:bottom w:val="single" w:sz="8" w:space="0" w:color="000000"/>
              <w:right w:val="single" w:sz="8" w:space="0" w:color="000000"/>
            </w:tcBorders>
          </w:tcPr>
          <w:p w14:paraId="1CD6740F" w14:textId="3B3467C4" w:rsidR="005718E6" w:rsidRDefault="005718E6" w:rsidP="00977A41">
            <w:pPr>
              <w:jc w:val="left"/>
              <w:rPr>
                <w:rFonts w:ascii="標楷體" w:eastAsia="標楷體" w:hAnsi="標楷體" w:cs="標楷體"/>
                <w:color w:val="FF0000"/>
                <w:sz w:val="24"/>
                <w:szCs w:val="24"/>
              </w:rPr>
            </w:pPr>
            <w:r w:rsidRPr="00321BBC">
              <w:rPr>
                <w:rFonts w:eastAsia="標楷體"/>
                <w:color w:val="auto"/>
              </w:rPr>
              <w:t>設計的流程。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47DA085"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能了解日常科技的意涵與設計製作的基本概念。</w:t>
            </w:r>
          </w:p>
          <w:p w14:paraId="6A2F2D67" w14:textId="4283F1BF"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能運用設計流程，實際設計並製作科技產品以解決問題。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DE07A6" w14:textId="4CDEC52C" w:rsidR="005718E6" w:rsidRPr="000D551C" w:rsidRDefault="00C06A7A" w:rsidP="005718E6">
            <w:pPr>
              <w:jc w:val="left"/>
              <w:rPr>
                <w:rFonts w:ascii="標楷體" w:eastAsia="標楷體" w:hAnsi="標楷體" w:cs="標楷體"/>
                <w:color w:val="auto"/>
              </w:rPr>
            </w:pPr>
            <w:r>
              <w:rPr>
                <w:rFonts w:ascii="標楷體" w:eastAsia="標楷體" w:hAnsi="標楷體" w:cs="標楷體"/>
                <w:color w:val="auto"/>
              </w:rPr>
              <w:t>(1</w:t>
            </w:r>
            <w:r w:rsidR="005718E6" w:rsidRPr="000D551C">
              <w:rPr>
                <w:rFonts w:ascii="標楷體" w:eastAsia="標楷體" w:hAnsi="標楷體" w:cs="標楷體"/>
                <w:color w:val="auto"/>
              </w:rPr>
              <w:t>)蒐集資料：請讓學生上網蒐集有關氣球車的相關資料。</w:t>
            </w:r>
          </w:p>
          <w:p w14:paraId="12D84E4A" w14:textId="02CE5BC3" w:rsidR="005718E6" w:rsidRPr="000D551C" w:rsidRDefault="00C06A7A" w:rsidP="005718E6">
            <w:pPr>
              <w:jc w:val="left"/>
              <w:rPr>
                <w:rFonts w:ascii="標楷體" w:eastAsia="標楷體" w:hAnsi="標楷體" w:cs="標楷體"/>
                <w:color w:val="auto"/>
              </w:rPr>
            </w:pPr>
            <w:r>
              <w:rPr>
                <w:rFonts w:ascii="標楷體" w:eastAsia="標楷體" w:hAnsi="標楷體" w:cs="標楷體"/>
                <w:color w:val="auto"/>
              </w:rPr>
              <w:t>(2</w:t>
            </w:r>
            <w:r w:rsidR="005718E6" w:rsidRPr="000D551C">
              <w:rPr>
                <w:rFonts w:ascii="標楷體" w:eastAsia="標楷體" w:hAnsi="標楷體" w:cs="標楷體"/>
                <w:color w:val="auto"/>
              </w:rPr>
              <w:t>)構思解決方案：請讓每位學生表達自己的構想，再請學生進行討論後推選三個最佳構想。</w:t>
            </w:r>
          </w:p>
          <w:p w14:paraId="0F401E57" w14:textId="649D5F70" w:rsidR="005718E6" w:rsidRPr="000D551C" w:rsidRDefault="00C06A7A" w:rsidP="005718E6">
            <w:pPr>
              <w:jc w:val="left"/>
              <w:rPr>
                <w:rFonts w:ascii="標楷體" w:eastAsia="標楷體" w:hAnsi="標楷體" w:cs="標楷體"/>
                <w:color w:val="auto"/>
              </w:rPr>
            </w:pPr>
            <w:r>
              <w:rPr>
                <w:rFonts w:ascii="標楷體" w:eastAsia="標楷體" w:hAnsi="標楷體" w:cs="標楷體"/>
                <w:color w:val="auto"/>
              </w:rPr>
              <w:t>(3</w:t>
            </w:r>
            <w:r w:rsidR="005718E6" w:rsidRPr="000D551C">
              <w:rPr>
                <w:rFonts w:ascii="標楷體" w:eastAsia="標楷體" w:hAnsi="標楷體" w:cs="標楷體"/>
                <w:color w:val="auto"/>
              </w:rPr>
              <w:t>)挑選最佳方案：請學生依據過關條件進行評估，再從三個最佳構想中挑選出最佳的解決問題方案。</w:t>
            </w:r>
          </w:p>
          <w:p w14:paraId="2EEDACF9" w14:textId="5E0E20E6" w:rsidR="005718E6" w:rsidRDefault="00C06A7A" w:rsidP="005718E6">
            <w:pPr>
              <w:rPr>
                <w:rFonts w:ascii="標楷體" w:eastAsia="標楷體" w:hAnsi="標楷體" w:cs="標楷體"/>
                <w:color w:val="FF0000"/>
                <w:sz w:val="24"/>
                <w:szCs w:val="24"/>
              </w:rPr>
            </w:pPr>
            <w:r>
              <w:rPr>
                <w:rFonts w:ascii="標楷體" w:eastAsia="標楷體" w:hAnsi="標楷體" w:cs="標楷體"/>
                <w:color w:val="auto"/>
              </w:rPr>
              <w:lastRenderedPageBreak/>
              <w:t>(4</w:t>
            </w:r>
            <w:r w:rsidR="005718E6" w:rsidRPr="000D551C">
              <w:rPr>
                <w:rFonts w:ascii="標楷體" w:eastAsia="標楷體" w:hAnsi="標楷體" w:cs="標楷體"/>
                <w:color w:val="auto"/>
              </w:rPr>
              <w:t>)</w:t>
            </w:r>
            <w:r w:rsidR="005718E6" w:rsidRPr="000D551C">
              <w:rPr>
                <w:rFonts w:ascii="標楷體" w:eastAsia="標楷體" w:hAnsi="標楷體" w:cs="標楷體" w:hint="eastAsia"/>
                <w:color w:val="auto"/>
              </w:rPr>
              <w:t>規畫與執行：請學生依據最佳解決問題方案進行施工規畫，並妥善進行分工，待分工完畢後，請教師先提醒學生實作過程中的安全注意事項，待確認所有學生都能夠了解之後，再將材料發給學生，並請學生開始製作。</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19D27" w14:textId="7648B60F"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7D47E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073D06EC"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4B3F4B93"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564316F3"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11C6D310"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D44C3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797D591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58D073A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4FF2418F"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1BC9EE02"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139BC3E3" w14:textId="280F6CFE"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CD3207"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【生涯規劃教育】</w:t>
            </w:r>
          </w:p>
          <w:p w14:paraId="3C050C7C"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覺察自己的能力與興趣。</w:t>
            </w:r>
          </w:p>
          <w:p w14:paraId="59B6A259" w14:textId="28BCD800"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學習蒐集與分析工作/教育環境的資料。</w:t>
            </w:r>
          </w:p>
        </w:tc>
        <w:tc>
          <w:tcPr>
            <w:tcW w:w="1784" w:type="dxa"/>
            <w:tcBorders>
              <w:top w:val="single" w:sz="8" w:space="0" w:color="000000"/>
              <w:bottom w:val="single" w:sz="8" w:space="0" w:color="000000"/>
              <w:right w:val="single" w:sz="8" w:space="0" w:color="000000"/>
            </w:tcBorders>
          </w:tcPr>
          <w:p w14:paraId="1D3D1E9B"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4CCBE52B"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452379B0"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7D003152"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4E7F03BA" w14:textId="0B711592"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0A3E866C"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5C991F43" w14:textId="21C9BA1B"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第6週(10/5~10/11)</w:t>
            </w:r>
          </w:p>
        </w:tc>
        <w:tc>
          <w:tcPr>
            <w:tcW w:w="1701" w:type="dxa"/>
            <w:tcBorders>
              <w:top w:val="single" w:sz="8" w:space="0" w:color="000000"/>
              <w:left w:val="single" w:sz="8" w:space="0" w:color="000000"/>
              <w:bottom w:val="single" w:sz="8" w:space="0" w:color="000000"/>
              <w:right w:val="single" w:sz="8" w:space="0" w:color="000000"/>
            </w:tcBorders>
          </w:tcPr>
          <w:p w14:paraId="79513EEE" w14:textId="6FB74181" w:rsidR="005718E6" w:rsidRDefault="005718E6" w:rsidP="00977A41">
            <w:pPr>
              <w:jc w:val="left"/>
              <w:rPr>
                <w:rFonts w:ascii="標楷體" w:eastAsia="標楷體" w:hAnsi="標楷體" w:cs="標楷體"/>
                <w:color w:val="FF0000"/>
                <w:sz w:val="24"/>
                <w:szCs w:val="24"/>
              </w:rPr>
            </w:pPr>
            <w:r w:rsidRPr="00321BBC">
              <w:rPr>
                <w:rFonts w:eastAsia="標楷體"/>
                <w:color w:val="auto"/>
              </w:rPr>
              <w:t>設計的流程。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458D2F8" w14:textId="77777777" w:rsidR="005718E6" w:rsidRPr="00321BBC" w:rsidRDefault="005718E6" w:rsidP="00977A41">
            <w:pPr>
              <w:ind w:firstLine="0"/>
              <w:jc w:val="left"/>
              <w:rPr>
                <w:rFonts w:ascii="標楷體" w:eastAsia="標楷體" w:hAnsi="標楷體" w:cs="標楷體"/>
                <w:color w:val="auto"/>
              </w:rPr>
            </w:pPr>
            <w:r w:rsidRPr="00321BBC">
              <w:rPr>
                <w:rFonts w:ascii="標楷體" w:eastAsia="標楷體" w:hAnsi="標楷體" w:cs="標楷體"/>
                <w:color w:val="auto"/>
              </w:rPr>
              <w:t>能了解日常科技的意涵與設計製作的基本概念。</w:t>
            </w:r>
          </w:p>
          <w:p w14:paraId="3CE81863" w14:textId="3EA25D85"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能運用設計流程，實際設計並製作科技產品以解決問題。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EA8098" w14:textId="0AEDF532" w:rsidR="005718E6" w:rsidRPr="000D551C" w:rsidRDefault="00C06A7A" w:rsidP="005718E6">
            <w:pPr>
              <w:jc w:val="left"/>
              <w:rPr>
                <w:rFonts w:ascii="標楷體" w:eastAsia="標楷體" w:hAnsi="標楷體" w:cs="標楷體"/>
                <w:color w:val="auto"/>
              </w:rPr>
            </w:pPr>
            <w:r>
              <w:rPr>
                <w:rFonts w:ascii="標楷體" w:eastAsia="標楷體" w:hAnsi="標楷體" w:cs="標楷體"/>
                <w:color w:val="auto"/>
              </w:rPr>
              <w:t>(5</w:t>
            </w:r>
            <w:r w:rsidR="005718E6" w:rsidRPr="000D551C">
              <w:rPr>
                <w:rFonts w:ascii="標楷體" w:eastAsia="標楷體" w:hAnsi="標楷體" w:cs="標楷體"/>
                <w:color w:val="auto"/>
              </w:rPr>
              <w:t>)規畫與執行：請學生持續製作。</w:t>
            </w:r>
          </w:p>
          <w:p w14:paraId="405439C9" w14:textId="3BECB198" w:rsidR="005718E6" w:rsidRPr="000D551C" w:rsidRDefault="00C06A7A" w:rsidP="005718E6">
            <w:pPr>
              <w:jc w:val="left"/>
              <w:rPr>
                <w:rFonts w:ascii="標楷體" w:eastAsia="標楷體" w:hAnsi="標楷體" w:cs="標楷體"/>
                <w:color w:val="auto"/>
              </w:rPr>
            </w:pPr>
            <w:r>
              <w:rPr>
                <w:rFonts w:ascii="標楷體" w:eastAsia="標楷體" w:hAnsi="標楷體" w:cs="標楷體"/>
                <w:color w:val="auto"/>
              </w:rPr>
              <w:t>(6</w:t>
            </w:r>
            <w:r w:rsidR="005718E6" w:rsidRPr="000D551C">
              <w:rPr>
                <w:rFonts w:ascii="標楷體" w:eastAsia="標楷體" w:hAnsi="標楷體" w:cs="標楷體"/>
                <w:color w:val="auto"/>
              </w:rPr>
              <w:t>)測試與改善：讓學生將完成的作品實際拿到寬一公尺的跑道進行測試，並依據測試的結果進行修正與調整。建議可以讓學生進行至少三次的測試與修正，並從中挑選出能夠在跑道中直行最遠的距離。</w:t>
            </w:r>
          </w:p>
          <w:p w14:paraId="2EFC6568" w14:textId="7A39A384"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color w:val="auto"/>
              </w:rPr>
              <w:t>4.進行活動反思與改善：請學生思考氣球車的整個歷程，並依據科技問題解決歷程的七個步驟進行反思，再提出未來進行科技問題解決實作活動的改善建議。</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CB1FA6" w14:textId="1042F472"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A865B2"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1E5244EB"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552AAA89"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60DD2854"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4289E71D"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61013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6777BD78"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77AC8A6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3147254E"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116EF3AF"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3F742C23" w14:textId="72D51540"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799F24"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【生涯規劃教育】</w:t>
            </w:r>
          </w:p>
          <w:p w14:paraId="39DAF734"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覺察自己的能力與興趣。</w:t>
            </w:r>
          </w:p>
          <w:p w14:paraId="66CE0411" w14:textId="204A588A"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學習蒐集與分析工作/教育環境的資料。</w:t>
            </w:r>
          </w:p>
        </w:tc>
        <w:tc>
          <w:tcPr>
            <w:tcW w:w="1784" w:type="dxa"/>
            <w:tcBorders>
              <w:top w:val="single" w:sz="8" w:space="0" w:color="000000"/>
              <w:bottom w:val="single" w:sz="8" w:space="0" w:color="000000"/>
              <w:right w:val="single" w:sz="8" w:space="0" w:color="000000"/>
            </w:tcBorders>
          </w:tcPr>
          <w:p w14:paraId="7B2C47C5"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6CCA5663"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2961149E"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0C60C698"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087EF9B7" w14:textId="77AF7CD9"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6E6D8DB0"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5173DE80" w14:textId="57BAD20D" w:rsidR="005718E6"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第7週(10/12~10/18)</w:t>
            </w:r>
          </w:p>
          <w:p w14:paraId="13574C83" w14:textId="5A2E2034" w:rsidR="005718E6" w:rsidRPr="00692FBD" w:rsidRDefault="005718E6" w:rsidP="005718E6">
            <w:pPr>
              <w:jc w:val="center"/>
              <w:rPr>
                <w:rFonts w:ascii="標楷體" w:eastAsia="標楷體" w:hAnsi="標楷體" w:cs="標楷體"/>
                <w:color w:val="auto"/>
                <w:sz w:val="24"/>
                <w:szCs w:val="24"/>
              </w:rPr>
            </w:pPr>
            <w:r w:rsidRPr="00B65EAF">
              <w:rPr>
                <w:rFonts w:ascii="標楷體" w:eastAsia="標楷體" w:hAnsi="標楷體" w:cs="標楷體" w:hint="eastAsia"/>
                <w:color w:val="FF0000"/>
                <w:szCs w:val="24"/>
              </w:rPr>
              <w:t>10/15~10/16第1次定期評量</w:t>
            </w:r>
          </w:p>
        </w:tc>
        <w:tc>
          <w:tcPr>
            <w:tcW w:w="1701" w:type="dxa"/>
            <w:tcBorders>
              <w:top w:val="single" w:sz="8" w:space="0" w:color="000000"/>
              <w:left w:val="single" w:sz="8" w:space="0" w:color="000000"/>
              <w:bottom w:val="single" w:sz="8" w:space="0" w:color="000000"/>
              <w:right w:val="single" w:sz="8" w:space="0" w:color="000000"/>
            </w:tcBorders>
          </w:tcPr>
          <w:p w14:paraId="171EEA7A" w14:textId="5F336705" w:rsidR="005718E6" w:rsidRDefault="005718E6" w:rsidP="00977A41">
            <w:pPr>
              <w:jc w:val="left"/>
              <w:rPr>
                <w:rFonts w:ascii="標楷體" w:eastAsia="標楷體" w:hAnsi="標楷體" w:cs="標楷體"/>
                <w:color w:val="FF0000"/>
                <w:sz w:val="24"/>
                <w:szCs w:val="24"/>
              </w:rPr>
            </w:pPr>
            <w:r w:rsidRPr="00C76437">
              <w:rPr>
                <w:rFonts w:eastAsia="標楷體"/>
                <w:i/>
                <w:iCs/>
                <w:color w:val="auto"/>
              </w:rPr>
              <w:t>科技的起源與演進</w:t>
            </w:r>
            <w:r w:rsidRPr="00321BBC">
              <w:rPr>
                <w:rFonts w:eastAsia="標楷體"/>
                <w:color w:val="auto"/>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2041032"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能了解科技產品的基本原理、發展歷程、與創新關鍵。</w:t>
            </w:r>
          </w:p>
          <w:p w14:paraId="1815F63B" w14:textId="00EE1ECB"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能了解選擇、分析與運用科技產品的基本知識。</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44D21C" w14:textId="0CAAD322" w:rsidR="005718E6" w:rsidRPr="000D551C" w:rsidRDefault="005718E6" w:rsidP="00977A41">
            <w:pPr>
              <w:jc w:val="left"/>
              <w:rPr>
                <w:rFonts w:ascii="標楷體" w:eastAsia="標楷體" w:hAnsi="標楷體" w:cs="標楷體"/>
                <w:color w:val="auto"/>
              </w:rPr>
            </w:pPr>
            <w:r w:rsidRPr="000D551C">
              <w:rPr>
                <w:rFonts w:ascii="標楷體" w:eastAsia="標楷體" w:hAnsi="標楷體" w:cs="標楷體"/>
                <w:color w:val="auto"/>
              </w:rPr>
              <w:t>1.詢問學生身邊有哪些東西屬於科技？</w:t>
            </w:r>
          </w:p>
          <w:p w14:paraId="593D4E24"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2.說明科技的定義。可搭配不同產品的發明影片讓學生進行思考。</w:t>
            </w:r>
          </w:p>
          <w:p w14:paraId="1FEBB058"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3.介紹生活中的科技。</w:t>
            </w:r>
          </w:p>
          <w:p w14:paraId="2FD8DDB6"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小活動：近代資訊科技與網路數位科技的快速發展，被稱為第三次工業革命，想看看，除</w:t>
            </w:r>
            <w:r w:rsidRPr="000D551C">
              <w:rPr>
                <w:rFonts w:ascii="標楷體" w:eastAsia="標楷體" w:hAnsi="標楷體" w:cs="標楷體"/>
                <w:color w:val="auto"/>
              </w:rPr>
              <w:lastRenderedPageBreak/>
              <w:t>了上網搜尋資料以外，生活中還有哪些事情因網際網路的發展而產生改變？</w:t>
            </w:r>
          </w:p>
          <w:p w14:paraId="1D93F9D8" w14:textId="2DBE5C5F"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color w:val="auto"/>
              </w:rPr>
              <w:t>4.說明新興科技的發展，</w:t>
            </w:r>
            <w:r w:rsidRPr="000D551C">
              <w:rPr>
                <w:rFonts w:ascii="標楷體" w:eastAsia="標楷體" w:hAnsi="標楷體" w:cs="標楷體" w:hint="eastAsia"/>
                <w:color w:val="auto"/>
              </w:rPr>
              <w:t>並</w:t>
            </w:r>
            <w:r w:rsidRPr="000D551C">
              <w:rPr>
                <w:rFonts w:ascii="標楷體" w:eastAsia="標楷體" w:hAnsi="標楷體" w:cs="標楷體"/>
                <w:color w:val="auto"/>
              </w:rPr>
              <w:t>進行闖關任務，請學生拿起習作，完成</w:t>
            </w:r>
            <w:r w:rsidRPr="000D551C">
              <w:rPr>
                <w:rFonts w:ascii="標楷體" w:eastAsia="標楷體" w:hAnsi="標楷體" w:cs="標楷體" w:hint="eastAsia"/>
                <w:color w:val="auto"/>
              </w:rPr>
              <w:t>2-1新興科技大探索</w:t>
            </w:r>
            <w:r w:rsidRPr="000D551C">
              <w:rPr>
                <w:rFonts w:ascii="標楷體" w:eastAsia="標楷體" w:hAnsi="標楷體" w:cs="標楷體"/>
                <w:color w:val="auto"/>
              </w:rPr>
              <w:t>的學習內容。</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E4A717" w14:textId="7AEA6666"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67589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50BF0E65"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4C981B99"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02678D6F"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6EEAEC1A"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A98E6D"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58C9C0C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4EF60A61"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4FF914E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21A326A7"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45709DFA" w14:textId="739D354D"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640FC6" w14:textId="77777777" w:rsidR="005718E6" w:rsidRPr="002A79E9" w:rsidRDefault="005718E6" w:rsidP="005718E6">
            <w:pPr>
              <w:autoSpaceDE w:val="0"/>
              <w:autoSpaceDN w:val="0"/>
              <w:adjustRightInd w:val="0"/>
              <w:jc w:val="left"/>
              <w:rPr>
                <w:rFonts w:ascii="標楷體" w:eastAsia="標楷體" w:hAnsi="標楷體" w:cs="DFKaiShu-SB-Estd-BF"/>
                <w:b/>
                <w:color w:val="00B050"/>
              </w:rPr>
            </w:pPr>
            <w:r w:rsidRPr="002A79E9">
              <w:rPr>
                <w:rFonts w:ascii="標楷體" w:eastAsia="標楷體" w:hAnsi="標楷體" w:cs="DFKaiShu-SB-Estd-BF" w:hint="eastAsia"/>
                <w:b/>
                <w:color w:val="00B050"/>
              </w:rPr>
              <w:t>【海洋教育】</w:t>
            </w:r>
          </w:p>
          <w:p w14:paraId="1EBE02E3"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了解海洋水產、工程、運輸、能源、與旅遊等產業的結構與發展。</w:t>
            </w:r>
          </w:p>
          <w:p w14:paraId="7A817DC7"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【性別平等教育】</w:t>
            </w:r>
          </w:p>
          <w:p w14:paraId="0C695578" w14:textId="54C327CA"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lastRenderedPageBreak/>
              <w:t>探究社會中資源運用與分配的性別不平等，並提出解決策略。</w:t>
            </w:r>
          </w:p>
        </w:tc>
        <w:tc>
          <w:tcPr>
            <w:tcW w:w="1784" w:type="dxa"/>
            <w:tcBorders>
              <w:top w:val="single" w:sz="8" w:space="0" w:color="000000"/>
              <w:bottom w:val="single" w:sz="8" w:space="0" w:color="000000"/>
              <w:right w:val="single" w:sz="8" w:space="0" w:color="000000"/>
            </w:tcBorders>
          </w:tcPr>
          <w:p w14:paraId="2255838D"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lastRenderedPageBreak/>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45A46F4C" w14:textId="64B3221C"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504E7D7E"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6E311E2B"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4000814F" w14:textId="6D5F37D4"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7DE1F92F"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3B50879D" w14:textId="1F7BE301"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第8週(10/19~10/25)</w:t>
            </w:r>
          </w:p>
        </w:tc>
        <w:tc>
          <w:tcPr>
            <w:tcW w:w="1701" w:type="dxa"/>
            <w:tcBorders>
              <w:top w:val="single" w:sz="8" w:space="0" w:color="000000"/>
              <w:left w:val="single" w:sz="8" w:space="0" w:color="000000"/>
              <w:bottom w:val="single" w:sz="8" w:space="0" w:color="000000"/>
              <w:right w:val="single" w:sz="8" w:space="0" w:color="000000"/>
            </w:tcBorders>
          </w:tcPr>
          <w:p w14:paraId="5DDA4AD2"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科技的系統。</w:t>
            </w:r>
          </w:p>
          <w:p w14:paraId="1B6F759E" w14:textId="1A753D59" w:rsidR="005718E6" w:rsidRDefault="005718E6" w:rsidP="00977A41">
            <w:pPr>
              <w:jc w:val="left"/>
              <w:rPr>
                <w:rFonts w:ascii="標楷體" w:eastAsia="標楷體" w:hAnsi="標楷體" w:cs="標楷體"/>
                <w:color w:val="FF0000"/>
                <w:sz w:val="24"/>
                <w:szCs w:val="24"/>
              </w:rPr>
            </w:pPr>
            <w:r w:rsidRPr="00321BBC">
              <w:rPr>
                <w:rFonts w:eastAsia="標楷體"/>
                <w:color w:val="auto"/>
              </w:rPr>
              <w:t>科技與社會的互動關係。</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EBF37C1"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能主動關注人與科技、社會、環境的關係。</w:t>
            </w:r>
          </w:p>
          <w:p w14:paraId="1DFFF13D" w14:textId="28CAB856"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能針對科技議題養成社會責任感與公民意識。</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0E9130"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1.詢問學生若學校發生火災了，同學們覺得有那些警報器或是防火設備會運作呢？</w:t>
            </w:r>
          </w:p>
          <w:p w14:paraId="3DE49F07"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2.說明科技系統的概念，並依據剛剛學生提出的火災警示器與防火設備的運作進行細分與討論。</w:t>
            </w:r>
          </w:p>
          <w:p w14:paraId="06B5990D"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 xml:space="preserve">小活動：討論生活中還有哪些事情會出發一系列的科技系統產生運作？ </w:t>
            </w:r>
          </w:p>
          <w:p w14:paraId="7FBD4276"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3.說明系統的處理程序。說明目標、輸入、處理、輸出、回饋的運作機制，可以以冷氣過冷，與現在冷氣配備的Fuzzy（模糊邏輯）進行說明。</w:t>
            </w:r>
          </w:p>
          <w:p w14:paraId="1AABB8A8"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小活動：在運輸系統運作的過程中，有哪些輸出結果是我們不想要的呢？</w:t>
            </w:r>
          </w:p>
          <w:p w14:paraId="7ED66588" w14:textId="48D7CE63"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hint="eastAsia"/>
                <w:color w:val="auto"/>
              </w:rPr>
              <w:t>4.</w:t>
            </w:r>
            <w:r w:rsidRPr="000D551C">
              <w:rPr>
                <w:rFonts w:ascii="標楷體" w:eastAsia="標楷體" w:hAnsi="標楷體" w:cs="標楷體"/>
                <w:color w:val="auto"/>
              </w:rPr>
              <w:t>進行闖關任務，請學生拿起習作，完成</w:t>
            </w:r>
            <w:r w:rsidRPr="000D551C">
              <w:rPr>
                <w:rFonts w:ascii="標楷體" w:eastAsia="標楷體" w:hAnsi="標楷體" w:cs="標楷體" w:hint="eastAsia"/>
                <w:color w:val="auto"/>
              </w:rPr>
              <w:t>2-2科技系統網路大解密</w:t>
            </w:r>
            <w:r w:rsidRPr="000D551C">
              <w:rPr>
                <w:rFonts w:ascii="標楷體" w:eastAsia="標楷體" w:hAnsi="標楷體" w:cs="標楷體"/>
                <w:color w:val="auto"/>
              </w:rPr>
              <w:t>的學習內容。</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021157" w14:textId="1A157F23"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BB2D0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38BAE159"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7463E693"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37918E0A"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245FDEB2"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02DA31"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16796B5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4B186EEE"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03647762"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404492B0"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0CEF0CF7" w14:textId="7112D151"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868F32"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【人權教育】</w:t>
            </w:r>
          </w:p>
          <w:p w14:paraId="7830532B"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了解平等、正義的原則，並在生活中實踐。</w:t>
            </w:r>
          </w:p>
          <w:p w14:paraId="70F388F0"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正視社會中的各種歧視，並採取行動來關懷與保護弱勢。</w:t>
            </w:r>
          </w:p>
          <w:p w14:paraId="49D10FFC" w14:textId="49D943D1"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認識教育權、工作權與個人生涯發展的關係。</w:t>
            </w:r>
          </w:p>
        </w:tc>
        <w:tc>
          <w:tcPr>
            <w:tcW w:w="1784" w:type="dxa"/>
            <w:tcBorders>
              <w:top w:val="single" w:sz="8" w:space="0" w:color="000000"/>
              <w:bottom w:val="single" w:sz="8" w:space="0" w:color="000000"/>
              <w:right w:val="single" w:sz="8" w:space="0" w:color="000000"/>
            </w:tcBorders>
          </w:tcPr>
          <w:p w14:paraId="78EDA28B"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4F81A94E"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3C48E416"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5362F629"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745F0F7C" w14:textId="168A5864"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587D6038"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347E1BBD" w14:textId="58C60048"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第9週(10/26~11/1)</w:t>
            </w:r>
          </w:p>
        </w:tc>
        <w:tc>
          <w:tcPr>
            <w:tcW w:w="1701" w:type="dxa"/>
            <w:tcBorders>
              <w:top w:val="single" w:sz="8" w:space="0" w:color="000000"/>
              <w:left w:val="single" w:sz="8" w:space="0" w:color="000000"/>
              <w:bottom w:val="single" w:sz="8" w:space="0" w:color="000000"/>
              <w:right w:val="single" w:sz="8" w:space="0" w:color="000000"/>
            </w:tcBorders>
          </w:tcPr>
          <w:p w14:paraId="2F0B80AB" w14:textId="77777777" w:rsidR="005718E6" w:rsidRPr="00321BBC" w:rsidRDefault="005718E6" w:rsidP="00977A41">
            <w:pPr>
              <w:pStyle w:val="Default"/>
              <w:ind w:firstLine="0"/>
              <w:jc w:val="left"/>
              <w:rPr>
                <w:rFonts w:eastAsia="標楷體"/>
                <w:color w:val="auto"/>
                <w:sz w:val="20"/>
                <w:szCs w:val="20"/>
              </w:rPr>
            </w:pPr>
            <w:r w:rsidRPr="00321BBC">
              <w:rPr>
                <w:rFonts w:eastAsia="標楷體"/>
                <w:color w:val="auto"/>
                <w:sz w:val="20"/>
                <w:szCs w:val="20"/>
              </w:rPr>
              <w:t>科技與科學的關係。</w:t>
            </w:r>
          </w:p>
          <w:p w14:paraId="6753EE7E" w14:textId="77777777" w:rsidR="005718E6" w:rsidRPr="00321BBC" w:rsidRDefault="005718E6" w:rsidP="00977A41">
            <w:pPr>
              <w:pStyle w:val="Default"/>
              <w:ind w:firstLine="0"/>
              <w:jc w:val="left"/>
              <w:rPr>
                <w:rFonts w:eastAsia="標楷體"/>
                <w:color w:val="auto"/>
                <w:sz w:val="20"/>
                <w:szCs w:val="20"/>
              </w:rPr>
            </w:pPr>
            <w:r w:rsidRPr="00321BBC">
              <w:rPr>
                <w:rFonts w:eastAsia="標楷體"/>
                <w:color w:val="auto"/>
                <w:sz w:val="20"/>
                <w:szCs w:val="20"/>
              </w:rPr>
              <w:t>新興科技的應用。</w:t>
            </w:r>
          </w:p>
          <w:p w14:paraId="19F157D4"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lastRenderedPageBreak/>
              <w:t>科技議題的探究。</w:t>
            </w:r>
          </w:p>
          <w:p w14:paraId="64FAEA57" w14:textId="5AC323C0" w:rsidR="005718E6" w:rsidRDefault="005718E6" w:rsidP="00977A41">
            <w:pPr>
              <w:jc w:val="left"/>
              <w:rPr>
                <w:rFonts w:ascii="標楷體" w:eastAsia="標楷體" w:hAnsi="標楷體" w:cs="標楷體"/>
                <w:color w:val="FF0000"/>
                <w:sz w:val="24"/>
                <w:szCs w:val="24"/>
              </w:rPr>
            </w:pPr>
            <w:r w:rsidRPr="00321BBC">
              <w:rPr>
                <w:rFonts w:eastAsia="標楷體"/>
                <w:color w:val="auto"/>
              </w:rPr>
              <w:t>科技產業的發展。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FCECCB" w14:textId="0B3F5E63"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lastRenderedPageBreak/>
              <w:t>能主動關注人與科技、社會、環境的關係。</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14A315"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1.請學生討論看看，好的科技發展物有什麼特質？</w:t>
            </w:r>
          </w:p>
          <w:p w14:paraId="47C10910"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2.說明科技發展的關鍵因素。可依據學生剛剛說明的特質進</w:t>
            </w:r>
            <w:r w:rsidRPr="000D551C">
              <w:rPr>
                <w:rFonts w:ascii="標楷體" w:eastAsia="標楷體" w:hAnsi="標楷體" w:cs="標楷體"/>
                <w:bCs/>
                <w:color w:val="auto"/>
              </w:rPr>
              <w:lastRenderedPageBreak/>
              <w:t>行闡發，說明科技發展的特質包含的可能因素。</w:t>
            </w:r>
          </w:p>
          <w:p w14:paraId="538579A3"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3.說明科技與文化的交互作用。討論科技發展的關鍵因素後，歸納科技發展的主要變因在人，因此及會與各地民情及文化產生差異。</w:t>
            </w:r>
          </w:p>
          <w:p w14:paraId="42983F5A"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bCs/>
                <w:color w:val="auto"/>
              </w:rPr>
              <w:t>小活動：以生活中的科技產品為主題，試著搜尋該科技產品演進的歷程，並探討這項產品在不同國家或地區的相同或差異之處，在課堂上與同學分享。</w:t>
            </w:r>
            <w:r w:rsidRPr="000D551C">
              <w:rPr>
                <w:rFonts w:ascii="標楷體" w:eastAsia="標楷體" w:hAnsi="標楷體" w:cs="標楷體"/>
                <w:color w:val="auto"/>
              </w:rPr>
              <w:t xml:space="preserve"> </w:t>
            </w:r>
          </w:p>
          <w:p w14:paraId="65C33111"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4.提倡</w:t>
            </w:r>
            <w:r w:rsidRPr="000D551C">
              <w:rPr>
                <w:rFonts w:ascii="標楷體" w:eastAsia="標楷體" w:hAnsi="標楷體" w:cs="標楷體"/>
                <w:bCs/>
                <w:color w:val="auto"/>
              </w:rPr>
              <w:t>科技與環境的永續</w:t>
            </w:r>
            <w:r w:rsidRPr="000D551C">
              <w:rPr>
                <w:rFonts w:ascii="標楷體" w:eastAsia="標楷體" w:hAnsi="標楷體" w:cs="標楷體"/>
                <w:color w:val="auto"/>
              </w:rPr>
              <w:t>可透過溫室效應與臺灣各地發展之汙染事件討論永續發展議題。</w:t>
            </w:r>
          </w:p>
          <w:p w14:paraId="6A14CB69" w14:textId="0C3E3D0F"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color w:val="auto"/>
              </w:rPr>
              <w:t>5.進行闖關任務，請學生拿起習作，完成</w:t>
            </w:r>
            <w:r w:rsidRPr="000D551C">
              <w:rPr>
                <w:rFonts w:ascii="標楷體" w:eastAsia="標楷體" w:hAnsi="標楷體" w:cs="標楷體" w:hint="eastAsia"/>
                <w:color w:val="auto"/>
              </w:rPr>
              <w:t>2-3垃圾處理停看聽</w:t>
            </w:r>
            <w:r w:rsidRPr="000D551C">
              <w:rPr>
                <w:rFonts w:ascii="標楷體" w:eastAsia="標楷體" w:hAnsi="標楷體" w:cs="標楷體"/>
                <w:color w:val="auto"/>
              </w:rPr>
              <w:t>的學習內容。</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CC66AB" w14:textId="4AB920CC"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2BFC5D"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217D55DA"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60534C68"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76A7252B"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4E8B7AB2"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49D85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lastRenderedPageBreak/>
              <w:t>1.發表</w:t>
            </w:r>
          </w:p>
          <w:p w14:paraId="7CFD1C80"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153B62B9"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22470F60"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lastRenderedPageBreak/>
              <w:t>4.作業繳交</w:t>
            </w:r>
          </w:p>
          <w:p w14:paraId="1B25AA3F"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57EEF0EE" w14:textId="79F5047D"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9A6C8A"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lastRenderedPageBreak/>
              <w:t>【人權教育】</w:t>
            </w:r>
          </w:p>
          <w:p w14:paraId="4642C35F"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了解社會上有不同的群體和</w:t>
            </w:r>
            <w:r w:rsidRPr="002A79E9">
              <w:rPr>
                <w:rFonts w:ascii="標楷體" w:eastAsia="標楷體" w:hAnsi="標楷體" w:cs="DFKaiShu-SB-Estd-BF" w:hint="eastAsia"/>
                <w:color w:val="00B050"/>
              </w:rPr>
              <w:lastRenderedPageBreak/>
              <w:t>文化，尊重並欣賞其差異。</w:t>
            </w:r>
          </w:p>
          <w:p w14:paraId="0A4DFA2B"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【環境教育】</w:t>
            </w:r>
          </w:p>
          <w:p w14:paraId="6C82F140"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了解永續發展的意義（環境、社會、與經濟的均衡發展）與原則。</w:t>
            </w:r>
          </w:p>
          <w:p w14:paraId="766E15D7"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【性別平等教育】</w:t>
            </w:r>
          </w:p>
          <w:p w14:paraId="7848C107"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認識性別權益相關法律與性別平等運動的楷模，具備關懷性別少數的態度。</w:t>
            </w:r>
          </w:p>
          <w:p w14:paraId="049DB461" w14:textId="1A22275A"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探究社會中資源運用與分配的性別不平等，並提出解決策略。</w:t>
            </w:r>
          </w:p>
        </w:tc>
        <w:tc>
          <w:tcPr>
            <w:tcW w:w="1784" w:type="dxa"/>
            <w:tcBorders>
              <w:top w:val="single" w:sz="8" w:space="0" w:color="000000"/>
              <w:bottom w:val="single" w:sz="8" w:space="0" w:color="000000"/>
              <w:right w:val="single" w:sz="8" w:space="0" w:color="000000"/>
            </w:tcBorders>
          </w:tcPr>
          <w:p w14:paraId="546DB178"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lastRenderedPageBreak/>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0F3E2AD4"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lastRenderedPageBreak/>
              <w:t>1.協同科目：</w:t>
            </w:r>
          </w:p>
          <w:p w14:paraId="5EFDBF83"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47A8DCC8"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311D9F84" w14:textId="342AB67B"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6EAB63AC"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3543830B" w14:textId="3BF17419"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第10週(11/2~11/8)</w:t>
            </w:r>
          </w:p>
        </w:tc>
        <w:tc>
          <w:tcPr>
            <w:tcW w:w="1701" w:type="dxa"/>
            <w:tcBorders>
              <w:top w:val="single" w:sz="8" w:space="0" w:color="000000"/>
              <w:left w:val="single" w:sz="8" w:space="0" w:color="000000"/>
              <w:bottom w:val="single" w:sz="8" w:space="0" w:color="000000"/>
              <w:right w:val="single" w:sz="8" w:space="0" w:color="000000"/>
            </w:tcBorders>
          </w:tcPr>
          <w:p w14:paraId="2B4C5A46" w14:textId="77777777" w:rsidR="005718E6" w:rsidRPr="00321BBC" w:rsidRDefault="005718E6" w:rsidP="00977A41">
            <w:pPr>
              <w:pStyle w:val="Default"/>
              <w:ind w:firstLine="0"/>
              <w:jc w:val="left"/>
              <w:rPr>
                <w:rFonts w:eastAsia="標楷體"/>
                <w:color w:val="auto"/>
                <w:sz w:val="20"/>
                <w:szCs w:val="20"/>
              </w:rPr>
            </w:pPr>
            <w:r w:rsidRPr="00321BBC">
              <w:rPr>
                <w:rFonts w:eastAsia="標楷體"/>
                <w:color w:val="auto"/>
                <w:sz w:val="20"/>
                <w:szCs w:val="20"/>
              </w:rPr>
              <w:t>產品的設計與發展</w:t>
            </w:r>
          </w:p>
          <w:p w14:paraId="2B2FFA36" w14:textId="77777777" w:rsidR="005718E6" w:rsidRPr="00321BBC" w:rsidRDefault="005718E6" w:rsidP="00977A41">
            <w:pPr>
              <w:pStyle w:val="Default"/>
              <w:ind w:firstLine="0"/>
              <w:jc w:val="left"/>
              <w:rPr>
                <w:rFonts w:eastAsia="標楷體"/>
                <w:color w:val="auto"/>
                <w:sz w:val="20"/>
                <w:szCs w:val="20"/>
              </w:rPr>
            </w:pPr>
            <w:r w:rsidRPr="00321BBC">
              <w:rPr>
                <w:rFonts w:eastAsia="標楷體"/>
                <w:color w:val="auto"/>
                <w:sz w:val="20"/>
                <w:szCs w:val="20"/>
              </w:rPr>
              <w:t>日常科技產品的選用。</w:t>
            </w:r>
          </w:p>
          <w:p w14:paraId="6A9EA7BB"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日常科技產品的保養與維護。</w:t>
            </w:r>
          </w:p>
          <w:p w14:paraId="7A071DA6" w14:textId="6395A106" w:rsidR="005718E6" w:rsidRDefault="005718E6" w:rsidP="00977A41">
            <w:pPr>
              <w:jc w:val="left"/>
              <w:rPr>
                <w:rFonts w:ascii="標楷體" w:eastAsia="標楷體" w:hAnsi="標楷體" w:cs="標楷體"/>
                <w:color w:val="FF0000"/>
                <w:sz w:val="24"/>
                <w:szCs w:val="24"/>
              </w:rPr>
            </w:pPr>
            <w:r w:rsidRPr="00321BBC">
              <w:rPr>
                <w:rFonts w:eastAsia="標楷體"/>
                <w:color w:val="auto"/>
              </w:rPr>
              <w:t>科技對社會與環境的影響。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E0975A4" w14:textId="7E4F5930"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能主動關注人與科技、社會、環境的關係。</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1D89DD"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1.詢問學生家裡有沒有買過什麼東西是買了之後就很久沒有用過的？</w:t>
            </w:r>
          </w:p>
          <w:p w14:paraId="193EADD7"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2.說明科技產品的選用原則。可依據學生剛剛提出的特質進行闡發，說明科技產品的選用原則，並搭配工具圖書館影片。</w:t>
            </w:r>
          </w:p>
          <w:p w14:paraId="149FE0AF"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t>小活動：找看看，生活中有那些科技產品上有標示保固期呢？</w:t>
            </w:r>
          </w:p>
          <w:p w14:paraId="547B494D" w14:textId="77777777" w:rsidR="005718E6" w:rsidRPr="000D551C" w:rsidRDefault="005718E6" w:rsidP="005718E6">
            <w:pPr>
              <w:jc w:val="left"/>
              <w:rPr>
                <w:rFonts w:ascii="標楷體" w:eastAsia="標楷體" w:hAnsi="標楷體" w:cs="標楷體"/>
                <w:bCs/>
                <w:color w:val="auto"/>
              </w:rPr>
            </w:pPr>
            <w:r w:rsidRPr="000D551C">
              <w:rPr>
                <w:rFonts w:ascii="標楷體" w:eastAsia="標楷體" w:hAnsi="標楷體" w:cs="標楷體"/>
                <w:bCs/>
                <w:color w:val="auto"/>
              </w:rPr>
              <w:lastRenderedPageBreak/>
              <w:t>3.介紹常見的產品規格與閱讀科技產品說明書。帶學生認識身邊常見的產品規格，如電池、充電器、USB等等，並找到產品說明書資料，選擇正確的物件進行搭配。</w:t>
            </w:r>
          </w:p>
          <w:p w14:paraId="18B803DD"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bCs/>
                <w:color w:val="auto"/>
              </w:rPr>
              <w:t>4.介紹科技與環保。</w:t>
            </w:r>
            <w:r w:rsidRPr="000D551C">
              <w:rPr>
                <w:rFonts w:ascii="標楷體" w:eastAsia="標楷體" w:hAnsi="標楷體" w:cs="標楷體"/>
                <w:color w:val="auto"/>
              </w:rPr>
              <w:t>說明各類型的環保標章。</w:t>
            </w:r>
          </w:p>
          <w:p w14:paraId="4BF31D06" w14:textId="6678F68C"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color w:val="auto"/>
              </w:rPr>
              <w:t>5.進行闖關任務，請學生拿起習作，完成</w:t>
            </w:r>
            <w:r w:rsidRPr="000D551C">
              <w:rPr>
                <w:rFonts w:ascii="標楷體" w:eastAsia="標楷體" w:hAnsi="標楷體" w:cs="標楷體" w:hint="eastAsia"/>
                <w:color w:val="auto"/>
              </w:rPr>
              <w:t>2-4選用科技產品小達人</w:t>
            </w:r>
            <w:r w:rsidRPr="000D551C">
              <w:rPr>
                <w:rFonts w:ascii="標楷體" w:eastAsia="標楷體" w:hAnsi="標楷體" w:cs="標楷體"/>
                <w:color w:val="auto"/>
              </w:rPr>
              <w:t>的學習內容。</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AD402D" w14:textId="49973AB7"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B460D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27F4C4B8"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742B96CA"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4744BC51"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3983E5C0"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F94FD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21797BFF"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4C96ADA4"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4B905BC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7C1D83AF"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1411C3B4" w14:textId="47BA1730"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287DA1"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【環境教育】</w:t>
            </w:r>
          </w:p>
          <w:p w14:paraId="49685CF5"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了解永續發展的意義（環境、社會、與經濟的均衡發展）與原則。</w:t>
            </w:r>
          </w:p>
          <w:p w14:paraId="088D98C6" w14:textId="43C30A2E"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認識產品的生命週期，探討其生態足跡、水足跡及碳足跡。</w:t>
            </w:r>
          </w:p>
        </w:tc>
        <w:tc>
          <w:tcPr>
            <w:tcW w:w="1784" w:type="dxa"/>
            <w:tcBorders>
              <w:top w:val="single" w:sz="8" w:space="0" w:color="000000"/>
              <w:bottom w:val="single" w:sz="8" w:space="0" w:color="000000"/>
              <w:right w:val="single" w:sz="8" w:space="0" w:color="000000"/>
            </w:tcBorders>
          </w:tcPr>
          <w:p w14:paraId="65A74DA5"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5E5A9F49"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559DA662"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1C04E8E7" w14:textId="11AE1C74"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3B2AA93D" w14:textId="03679D98"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396AC343"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35BE08F1" w14:textId="17E03424"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第11週(11/9~11/15)</w:t>
            </w:r>
          </w:p>
        </w:tc>
        <w:tc>
          <w:tcPr>
            <w:tcW w:w="1701" w:type="dxa"/>
            <w:tcBorders>
              <w:top w:val="single" w:sz="8" w:space="0" w:color="000000"/>
              <w:left w:val="single" w:sz="8" w:space="0" w:color="000000"/>
              <w:bottom w:val="single" w:sz="8" w:space="0" w:color="000000"/>
              <w:right w:val="single" w:sz="8" w:space="0" w:color="000000"/>
            </w:tcBorders>
          </w:tcPr>
          <w:p w14:paraId="2C6A651F" w14:textId="77777777" w:rsidR="005718E6" w:rsidRPr="00321BBC" w:rsidRDefault="005718E6" w:rsidP="00977A41">
            <w:pPr>
              <w:pStyle w:val="Default"/>
              <w:jc w:val="left"/>
              <w:rPr>
                <w:rFonts w:eastAsia="標楷體"/>
                <w:color w:val="auto"/>
                <w:sz w:val="20"/>
                <w:szCs w:val="20"/>
              </w:rPr>
            </w:pPr>
            <w:r w:rsidRPr="00321BBC">
              <w:rPr>
                <w:rFonts w:eastAsia="標楷體" w:hint="eastAsia"/>
                <w:color w:val="auto"/>
                <w:sz w:val="20"/>
                <w:szCs w:val="20"/>
              </w:rPr>
              <w:t>設計圖的繪製</w:t>
            </w:r>
          </w:p>
          <w:p w14:paraId="08B62B02" w14:textId="77777777" w:rsidR="005718E6" w:rsidRPr="00321BBC" w:rsidRDefault="005718E6" w:rsidP="00977A41">
            <w:pPr>
              <w:pStyle w:val="Default"/>
              <w:jc w:val="left"/>
              <w:rPr>
                <w:rFonts w:eastAsia="標楷體"/>
                <w:color w:val="auto"/>
                <w:sz w:val="20"/>
                <w:szCs w:val="20"/>
              </w:rPr>
            </w:pPr>
            <w:r w:rsidRPr="00321BBC">
              <w:rPr>
                <w:rFonts w:eastAsia="標楷體" w:hint="eastAsia"/>
                <w:color w:val="auto"/>
                <w:sz w:val="20"/>
                <w:szCs w:val="20"/>
              </w:rPr>
              <w:t>- 日常生活中常用的識圖概念知識。</w:t>
            </w:r>
          </w:p>
          <w:p w14:paraId="4F9CAFE9" w14:textId="77777777" w:rsidR="005718E6" w:rsidRPr="00321BBC" w:rsidRDefault="005718E6" w:rsidP="00977A41">
            <w:pPr>
              <w:pStyle w:val="Default"/>
              <w:jc w:val="left"/>
              <w:rPr>
                <w:rFonts w:eastAsia="標楷體"/>
                <w:color w:val="auto"/>
                <w:sz w:val="20"/>
                <w:szCs w:val="20"/>
              </w:rPr>
            </w:pPr>
            <w:r w:rsidRPr="00321BBC">
              <w:rPr>
                <w:rFonts w:eastAsia="標楷體" w:hint="eastAsia"/>
                <w:color w:val="auto"/>
                <w:sz w:val="20"/>
                <w:szCs w:val="20"/>
              </w:rPr>
              <w:t>- 常用繪圖工具的認識與使用。</w:t>
            </w:r>
          </w:p>
          <w:p w14:paraId="5669C816" w14:textId="491562B9" w:rsidR="005718E6" w:rsidRDefault="005718E6" w:rsidP="00977A41">
            <w:pPr>
              <w:jc w:val="left"/>
              <w:rPr>
                <w:rFonts w:ascii="標楷體" w:eastAsia="標楷體" w:hAnsi="標楷體" w:cs="標楷體"/>
                <w:color w:val="FF0000"/>
                <w:sz w:val="24"/>
                <w:szCs w:val="24"/>
              </w:rPr>
            </w:pPr>
            <w:r w:rsidRPr="00321BBC">
              <w:rPr>
                <w:rFonts w:eastAsia="標楷體" w:hint="eastAsia"/>
                <w:color w:val="auto"/>
              </w:rPr>
              <w:t xml:space="preserve">- </w:t>
            </w:r>
            <w:r w:rsidRPr="00321BBC">
              <w:rPr>
                <w:rFonts w:eastAsia="標楷體" w:hint="eastAsia"/>
                <w:color w:val="auto"/>
              </w:rPr>
              <w:t>平面圖、立體圖的繪製，尺度標註的方式。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4792E52" w14:textId="77777777" w:rsidR="005718E6" w:rsidRPr="00321BBC" w:rsidRDefault="005718E6" w:rsidP="00977A41">
            <w:pPr>
              <w:ind w:firstLine="0"/>
              <w:jc w:val="left"/>
              <w:rPr>
                <w:rFonts w:ascii="標楷體" w:eastAsia="標楷體" w:hAnsi="標楷體" w:cs="標楷體"/>
                <w:color w:val="auto"/>
              </w:rPr>
            </w:pPr>
            <w:r w:rsidRPr="00321BBC">
              <w:rPr>
                <w:rFonts w:ascii="標楷體" w:eastAsia="標楷體" w:hAnsi="標楷體" w:cs="標楷體" w:hint="eastAsia"/>
                <w:color w:val="auto"/>
              </w:rPr>
              <w:t>能了解日常科技的意涵與設計製作的基本概念。</w:t>
            </w:r>
          </w:p>
          <w:p w14:paraId="47F2D4D5"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hint="eastAsia"/>
                <w:color w:val="auto"/>
              </w:rPr>
              <w:t>能繪製可正確傳達設計理念的平面或立體設計圖。</w:t>
            </w:r>
          </w:p>
          <w:p w14:paraId="49DBCF70"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hint="eastAsia"/>
                <w:color w:val="auto"/>
              </w:rPr>
              <w:t>能運用基本工具進行材料處理與組裝。</w:t>
            </w:r>
          </w:p>
          <w:p w14:paraId="332DD939" w14:textId="10B1D049"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hint="eastAsia"/>
                <w:color w:val="auto"/>
              </w:rPr>
              <w:t>能具備與人溝通、協調、合作的能力。</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9036C5"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hint="eastAsia"/>
                <w:color w:val="auto"/>
              </w:rPr>
              <w:t>1.</w:t>
            </w:r>
            <w:r w:rsidRPr="000D551C">
              <w:rPr>
                <w:rFonts w:ascii="標楷體" w:eastAsia="標楷體" w:hAnsi="標楷體" w:cs="標楷體"/>
                <w:color w:val="auto"/>
              </w:rPr>
              <w:t>說明不同類型的工程圖之使用時機，同時引導學生找看看身邊的工程圖，或是網路搜尋不同類型的工程圖</w:t>
            </w:r>
            <w:r w:rsidRPr="000D551C">
              <w:rPr>
                <w:rFonts w:ascii="標楷體" w:eastAsia="標楷體" w:hAnsi="標楷體" w:cs="標楷體" w:hint="eastAsia"/>
                <w:color w:val="auto"/>
              </w:rPr>
              <w:t>。</w:t>
            </w:r>
          </w:p>
          <w:p w14:paraId="0791EA87"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hint="eastAsia"/>
                <w:color w:val="auto"/>
              </w:rPr>
              <w:t>2.</w:t>
            </w:r>
            <w:r w:rsidRPr="000D551C">
              <w:rPr>
                <w:rFonts w:ascii="標楷體" w:eastAsia="標楷體" w:hAnsi="標楷體" w:cs="標楷體"/>
                <w:color w:val="auto"/>
              </w:rPr>
              <w:t>認識身邊的製圖及測量工具</w:t>
            </w:r>
            <w:r w:rsidRPr="000D551C">
              <w:rPr>
                <w:rFonts w:ascii="標楷體" w:eastAsia="標楷體" w:hAnsi="標楷體" w:cs="標楷體" w:hint="eastAsia"/>
                <w:color w:val="auto"/>
              </w:rPr>
              <w:t>與使用方法。</w:t>
            </w:r>
          </w:p>
          <w:p w14:paraId="00F32266" w14:textId="03DEF10C"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hint="eastAsia"/>
                <w:color w:val="auto"/>
              </w:rPr>
              <w:t>3.使用游標卡尺與鋼尺測量身邊的東西，看看筆蓋的外徑、內徑以及深度分別為多少？並記錄下來。</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7B497F" w14:textId="1AD20F16"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997B8A"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w:t>
            </w:r>
            <w:r w:rsidRPr="000D551C">
              <w:rPr>
                <w:rFonts w:ascii="標楷體" w:eastAsia="標楷體" w:hAnsi="標楷體" w:cs="標楷體"/>
                <w:color w:val="auto"/>
              </w:rPr>
              <w:t>物件DIY組裝說明書</w:t>
            </w:r>
          </w:p>
          <w:p w14:paraId="2625079E"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2.備課用書</w:t>
            </w:r>
          </w:p>
          <w:p w14:paraId="75A211D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bCs/>
                <w:color w:val="auto"/>
              </w:rPr>
              <w:t>3.教用版電子教科書</w:t>
            </w:r>
          </w:p>
          <w:p w14:paraId="6594207A"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4.筆記型電腦</w:t>
            </w:r>
          </w:p>
          <w:p w14:paraId="7EAED66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color w:val="auto"/>
              </w:rPr>
              <w:t>5.單槍投影機</w:t>
            </w:r>
          </w:p>
          <w:p w14:paraId="14638DA7"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6.大型三角板組7.圓規</w:t>
            </w:r>
          </w:p>
          <w:p w14:paraId="4A3DF28B"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8.游標卡尺</w:t>
            </w:r>
          </w:p>
          <w:p w14:paraId="458EA526"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9.直尺</w:t>
            </w:r>
          </w:p>
          <w:p w14:paraId="0C6276CE"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10.方格紙</w:t>
            </w:r>
          </w:p>
          <w:p w14:paraId="387461B4"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11.工程圖</w:t>
            </w:r>
          </w:p>
          <w:p w14:paraId="36BF4795"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D4F7F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7C392301"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3700D5A0"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36102322"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2420982F"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6329F82E" w14:textId="491855F1"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81AC2B"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【性別平等教育】</w:t>
            </w:r>
          </w:p>
          <w:p w14:paraId="61B6B387"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去除性別刻板與性別偏見的情感表達與溝通，具備與他人平等互動的能力。</w:t>
            </w:r>
          </w:p>
          <w:p w14:paraId="39122DF1"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【人權教育】</w:t>
            </w:r>
          </w:p>
          <w:p w14:paraId="5C22E529" w14:textId="09793F9C"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3915821F"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092DB80E"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39FAADEE"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60EF49D1"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41BE37AD" w14:textId="56EFC645"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23B6C863"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6B547613" w14:textId="2ADC53FC"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第12週(11/16~11/22)</w:t>
            </w:r>
          </w:p>
        </w:tc>
        <w:tc>
          <w:tcPr>
            <w:tcW w:w="1701" w:type="dxa"/>
            <w:tcBorders>
              <w:top w:val="single" w:sz="8" w:space="0" w:color="000000"/>
              <w:left w:val="single" w:sz="8" w:space="0" w:color="000000"/>
              <w:bottom w:val="single" w:sz="8" w:space="0" w:color="000000"/>
              <w:right w:val="single" w:sz="8" w:space="0" w:color="000000"/>
            </w:tcBorders>
          </w:tcPr>
          <w:p w14:paraId="0B89FAF9"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設計圖的繪製</w:t>
            </w:r>
          </w:p>
          <w:p w14:paraId="476DD7E1"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日常生活中常用的識圖概念知識。</w:t>
            </w:r>
          </w:p>
          <w:p w14:paraId="5BFFC022"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常用繪圖工具的認識與使用。</w:t>
            </w:r>
          </w:p>
          <w:p w14:paraId="2242A7D2" w14:textId="7D7AB9AE" w:rsidR="005718E6" w:rsidRDefault="005718E6" w:rsidP="00977A41">
            <w:pPr>
              <w:jc w:val="left"/>
              <w:rPr>
                <w:rFonts w:ascii="標楷體" w:eastAsia="標楷體" w:hAnsi="標楷體" w:cs="標楷體"/>
                <w:color w:val="FF0000"/>
                <w:sz w:val="24"/>
                <w:szCs w:val="24"/>
              </w:rPr>
            </w:pPr>
            <w:r w:rsidRPr="00321BBC">
              <w:rPr>
                <w:rFonts w:eastAsia="標楷體"/>
                <w:color w:val="auto"/>
              </w:rPr>
              <w:lastRenderedPageBreak/>
              <w:t xml:space="preserve">- </w:t>
            </w:r>
            <w:r w:rsidRPr="00321BBC">
              <w:rPr>
                <w:rFonts w:eastAsia="標楷體"/>
                <w:color w:val="auto"/>
              </w:rPr>
              <w:t>平面圖、立體圖的繪製，尺度標註的方式。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832468A" w14:textId="77777777" w:rsidR="005718E6" w:rsidRPr="00321BBC" w:rsidRDefault="005718E6" w:rsidP="00977A41">
            <w:pPr>
              <w:ind w:firstLine="0"/>
              <w:jc w:val="left"/>
              <w:rPr>
                <w:rFonts w:ascii="標楷體" w:eastAsia="標楷體" w:hAnsi="標楷體" w:cs="標楷體"/>
                <w:color w:val="auto"/>
              </w:rPr>
            </w:pPr>
            <w:r w:rsidRPr="00321BBC">
              <w:rPr>
                <w:rFonts w:ascii="標楷體" w:eastAsia="標楷體" w:hAnsi="標楷體" w:cs="標楷體"/>
                <w:color w:val="auto"/>
              </w:rPr>
              <w:lastRenderedPageBreak/>
              <w:t>能了解日常科技的意涵與設計製作的基本概念。</w:t>
            </w:r>
          </w:p>
          <w:p w14:paraId="6BC8FF8F" w14:textId="77777777" w:rsidR="005718E6"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能繪製可正確傳達設計理念的平面或立體設計圖。</w:t>
            </w:r>
          </w:p>
          <w:p w14:paraId="19011294"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lastRenderedPageBreak/>
              <w:t>能運用基本工具進行材料處理與組裝。</w:t>
            </w:r>
          </w:p>
          <w:p w14:paraId="722CF2EF" w14:textId="59327488"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能具備與人溝通、協調、合作的能力。</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AD6B28"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lastRenderedPageBreak/>
              <w:t>1.介紹製圖與視圖。</w:t>
            </w:r>
          </w:p>
          <w:p w14:paraId="3AF4D0FF"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(1)介紹不同視圖以及個別的製圖方式，可搭配手電筒和實際物件製作出立體投影的效果，讓學生能體會三視圖的概念。</w:t>
            </w:r>
          </w:p>
          <w:p w14:paraId="5D029D07"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(2)線條規範與尺寸標註。</w:t>
            </w:r>
          </w:p>
          <w:p w14:paraId="484EFFF1"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lastRenderedPageBreak/>
              <w:t>(3)小活動：拿出附件2，組成立體圖，再利用方格紙試著畫出此立體圖的三視圖。</w:t>
            </w:r>
          </w:p>
          <w:p w14:paraId="4170BE40" w14:textId="19BD97B2"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color w:val="auto"/>
              </w:rPr>
              <w:t>2.說明闖關任務後讓學生進行。</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3F67CE" w14:textId="197144A9"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63B554"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w:t>
            </w:r>
            <w:r w:rsidRPr="000D551C">
              <w:rPr>
                <w:rFonts w:ascii="標楷體" w:eastAsia="標楷體" w:hAnsi="標楷體" w:cs="標楷體"/>
                <w:color w:val="auto"/>
              </w:rPr>
              <w:t>物件DIY組裝說明書</w:t>
            </w:r>
          </w:p>
          <w:p w14:paraId="71301840"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2.備課用書</w:t>
            </w:r>
          </w:p>
          <w:p w14:paraId="5D1F4D0E"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bCs/>
                <w:color w:val="auto"/>
              </w:rPr>
              <w:t>3.教用版電子教科書</w:t>
            </w:r>
          </w:p>
          <w:p w14:paraId="14DBEB07"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4.筆記型電腦</w:t>
            </w:r>
          </w:p>
          <w:p w14:paraId="53D43652"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color w:val="auto"/>
              </w:rPr>
              <w:t>5.單槍投影機</w:t>
            </w:r>
          </w:p>
          <w:p w14:paraId="0F34CC45"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6.大型三角板組7.圓規</w:t>
            </w:r>
          </w:p>
          <w:p w14:paraId="778D3CCB"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8.游標卡尺</w:t>
            </w:r>
          </w:p>
          <w:p w14:paraId="00622DC3"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9.直尺</w:t>
            </w:r>
          </w:p>
          <w:p w14:paraId="5182489D"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lastRenderedPageBreak/>
              <w:t>10.方格紙</w:t>
            </w:r>
          </w:p>
          <w:p w14:paraId="0E28806A"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color w:val="auto"/>
              </w:rPr>
              <w:t>11.工程圖</w:t>
            </w:r>
          </w:p>
          <w:p w14:paraId="247E1969" w14:textId="42D3080C" w:rsidR="005718E6" w:rsidRDefault="005718E6" w:rsidP="005718E6">
            <w:pPr>
              <w:ind w:left="-22" w:hanging="7"/>
              <w:rPr>
                <w:rFonts w:ascii="標楷體" w:eastAsia="標楷體" w:hAnsi="標楷體" w:cs="標楷體"/>
                <w:color w:val="FF0000"/>
                <w:sz w:val="24"/>
                <w:szCs w:val="24"/>
              </w:rPr>
            </w:pPr>
            <w:r w:rsidRPr="000D551C">
              <w:rPr>
                <w:rFonts w:ascii="標楷體" w:eastAsia="標楷體" w:hAnsi="標楷體" w:cs="標楷體"/>
                <w:color w:val="auto"/>
              </w:rPr>
              <w:t>.</w:t>
            </w:r>
            <w:r w:rsidRPr="00CB33CC">
              <w:rPr>
                <w:rFonts w:ascii="標楷體" w:eastAsia="標楷體" w:hAnsi="標楷體" w:cs="標楷體"/>
                <w:color w:val="auto"/>
              </w:rPr>
              <w:t xml:space="preserve"> </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E88E4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lastRenderedPageBreak/>
              <w:t>1.發表</w:t>
            </w:r>
          </w:p>
          <w:p w14:paraId="58A6EC12"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16BB43CF"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29252ACD"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11E7C2B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14A1A73D" w14:textId="45A5DFA8"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A61B61"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【性別平等教育】</w:t>
            </w:r>
          </w:p>
          <w:p w14:paraId="04754185"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color w:val="00B050"/>
              </w:rPr>
              <w:t>去除性別刻板與性別偏見的情感表達與溝通，具備與他人平等互動的能力。</w:t>
            </w:r>
          </w:p>
          <w:p w14:paraId="215F374D"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lastRenderedPageBreak/>
              <w:t>【人權教育】</w:t>
            </w:r>
          </w:p>
          <w:p w14:paraId="18999DB0" w14:textId="5CD95059" w:rsidR="005718E6" w:rsidRDefault="005718E6" w:rsidP="005718E6">
            <w:pPr>
              <w:ind w:left="-22" w:hanging="7"/>
              <w:rPr>
                <w:rFonts w:ascii="標楷體" w:eastAsia="標楷體" w:hAnsi="標楷體" w:cs="標楷體"/>
                <w:color w:val="FF0000"/>
                <w:sz w:val="24"/>
                <w:szCs w:val="24"/>
              </w:rPr>
            </w:pPr>
            <w:r w:rsidRPr="00C43270">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47961BC2"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lastRenderedPageBreak/>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64B3C162"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5F0EB99F"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52F3ED9D"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58432A33" w14:textId="72EF8C9A"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5064D7EC"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BD766C5" w14:textId="1CB0FDBA"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第13週(11/23~11/29)</w:t>
            </w:r>
          </w:p>
        </w:tc>
        <w:tc>
          <w:tcPr>
            <w:tcW w:w="1701" w:type="dxa"/>
            <w:tcBorders>
              <w:top w:val="single" w:sz="8" w:space="0" w:color="000000"/>
              <w:left w:val="single" w:sz="8" w:space="0" w:color="000000"/>
              <w:bottom w:val="single" w:sz="8" w:space="0" w:color="000000"/>
              <w:right w:val="single" w:sz="8" w:space="0" w:color="000000"/>
            </w:tcBorders>
          </w:tcPr>
          <w:p w14:paraId="17EC5C32"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設計圖的繪製</w:t>
            </w:r>
          </w:p>
          <w:p w14:paraId="6199B949"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日常生活中常用的識圖概念知識。</w:t>
            </w:r>
          </w:p>
          <w:p w14:paraId="61661E87"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常用繪圖工具的認識與使用。</w:t>
            </w:r>
          </w:p>
          <w:p w14:paraId="25AE084C"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平面圖、立體圖的繪製，尺度標註的方式。</w:t>
            </w:r>
          </w:p>
          <w:p w14:paraId="218E7C8B" w14:textId="20810AA0" w:rsidR="005718E6" w:rsidRDefault="005718E6" w:rsidP="00977A41">
            <w:pPr>
              <w:jc w:val="left"/>
              <w:rPr>
                <w:rFonts w:ascii="標楷體" w:eastAsia="標楷體" w:hAnsi="標楷體" w:cs="標楷體"/>
                <w:color w:val="FF0000"/>
                <w:sz w:val="24"/>
                <w:szCs w:val="24"/>
              </w:rPr>
            </w:pPr>
            <w:r w:rsidRPr="00321BBC">
              <w:rPr>
                <w:rFonts w:eastAsia="標楷體"/>
                <w:color w:val="auto"/>
              </w:rPr>
              <w:t xml:space="preserve">- </w:t>
            </w:r>
            <w:r w:rsidRPr="00321BBC">
              <w:rPr>
                <w:rFonts w:eastAsia="標楷體"/>
                <w:color w:val="auto"/>
              </w:rPr>
              <w:t>基本的電腦輔助設計與應用。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1816CC0"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能了解日常科技的意涵與設計製作的基本概念。</w:t>
            </w:r>
          </w:p>
          <w:p w14:paraId="2D35C650"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能繪製可正確傳達設計理念的平面或立體設計圖。</w:t>
            </w:r>
          </w:p>
          <w:p w14:paraId="0305A643"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能運用基本工具進行材料處理與組裝。</w:t>
            </w:r>
          </w:p>
          <w:p w14:paraId="724CA654" w14:textId="0AC7F87D"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能具備與人溝通、協調、合作的能力。</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9483F8"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1.請同學先在網路上找看看有哪些3D繪圖軟體？或是3D繪圖軟體製作出來的動畫、影片或是設計？</w:t>
            </w:r>
          </w:p>
          <w:p w14:paraId="4097802D"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2.電腦輔助設計概述：說明3D繪圖對於現今產業以及生活造成的影響，以及3D、2D等不同的繪圖及建模形式。</w:t>
            </w:r>
          </w:p>
          <w:p w14:paraId="0195C973" w14:textId="0F1D06B2"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color w:val="auto"/>
              </w:rPr>
              <w:t>3.認識Onshape 3D建模軟體：引導學生申請Onshape帳號，並說明使用介面。</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5DE7AA" w14:textId="67968944"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1CF529"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12F5D840"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7C75C51F"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4D18271A"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2F8D4904"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A0FF91"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65791F7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72B8DE2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392ED09D"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5405E017"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5A36DEBE" w14:textId="07821976"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D7653D"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【性別平等教育】</w:t>
            </w:r>
          </w:p>
          <w:p w14:paraId="4453C28F" w14:textId="77777777" w:rsidR="005718E6" w:rsidRPr="00C43270" w:rsidRDefault="005718E6" w:rsidP="005718E6">
            <w:pPr>
              <w:autoSpaceDE w:val="0"/>
              <w:autoSpaceDN w:val="0"/>
              <w:adjustRightInd w:val="0"/>
              <w:ind w:firstLine="0"/>
              <w:jc w:val="left"/>
              <w:rPr>
                <w:rFonts w:ascii="標楷體" w:eastAsia="標楷體" w:hAnsi="標楷體" w:cs="DFKaiShu-SB-Estd-BF"/>
                <w:color w:val="00B050"/>
              </w:rPr>
            </w:pPr>
            <w:r w:rsidRPr="00C43270">
              <w:rPr>
                <w:rFonts w:ascii="標楷體" w:eastAsia="標楷體" w:hAnsi="標楷體" w:cs="DFKaiShu-SB-Estd-BF" w:hint="eastAsia"/>
                <w:color w:val="00B050"/>
              </w:rPr>
              <w:t>去除性別刻板與性別偏見的情感表達與溝通，具備與他人平等互動的能力。</w:t>
            </w:r>
          </w:p>
          <w:p w14:paraId="5C5BAE61"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【人權教育】</w:t>
            </w:r>
          </w:p>
          <w:p w14:paraId="060BF306" w14:textId="443DB58D" w:rsidR="005718E6" w:rsidRDefault="005718E6" w:rsidP="005718E6">
            <w:pPr>
              <w:ind w:left="-22" w:hanging="7"/>
              <w:rPr>
                <w:rFonts w:ascii="標楷體" w:eastAsia="標楷體" w:hAnsi="標楷體" w:cs="標楷體"/>
                <w:color w:val="FF0000"/>
                <w:sz w:val="24"/>
                <w:szCs w:val="24"/>
              </w:rPr>
            </w:pPr>
            <w:r w:rsidRPr="00C43270">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6AF1F7B7"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5FB9066A"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5837EFBE"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74F520B1"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1376D20C" w14:textId="7AF409E1"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039D0D38"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2226BA16" w14:textId="77777777" w:rsidR="005718E6"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第14週(11/30~12/6)</w:t>
            </w:r>
          </w:p>
          <w:p w14:paraId="0B1BB8FB" w14:textId="78BDAEBC" w:rsidR="005718E6" w:rsidRPr="00692FBD" w:rsidRDefault="005718E6" w:rsidP="005718E6">
            <w:pPr>
              <w:jc w:val="center"/>
              <w:rPr>
                <w:rFonts w:ascii="標楷體" w:eastAsia="標楷體" w:hAnsi="標楷體" w:cs="標楷體"/>
                <w:color w:val="auto"/>
                <w:sz w:val="24"/>
                <w:szCs w:val="24"/>
              </w:rPr>
            </w:pPr>
            <w:r w:rsidRPr="00B65EAF">
              <w:rPr>
                <w:rFonts w:ascii="標楷體" w:eastAsia="標楷體" w:hAnsi="標楷體" w:cs="標楷體" w:hint="eastAsia"/>
                <w:color w:val="FF0000"/>
                <w:szCs w:val="24"/>
              </w:rPr>
              <w:t>12/01~02第2次定期評量</w:t>
            </w:r>
          </w:p>
        </w:tc>
        <w:tc>
          <w:tcPr>
            <w:tcW w:w="1701" w:type="dxa"/>
            <w:tcBorders>
              <w:top w:val="single" w:sz="8" w:space="0" w:color="000000"/>
              <w:left w:val="single" w:sz="8" w:space="0" w:color="000000"/>
              <w:bottom w:val="single" w:sz="8" w:space="0" w:color="000000"/>
              <w:right w:val="single" w:sz="8" w:space="0" w:color="000000"/>
            </w:tcBorders>
          </w:tcPr>
          <w:p w14:paraId="0E6AB4CC" w14:textId="77777777" w:rsidR="005718E6" w:rsidRPr="00321BBC" w:rsidRDefault="005718E6" w:rsidP="00977A41">
            <w:pPr>
              <w:pStyle w:val="Default"/>
              <w:ind w:firstLine="0"/>
              <w:jc w:val="left"/>
              <w:rPr>
                <w:rFonts w:eastAsia="標楷體"/>
                <w:color w:val="auto"/>
                <w:sz w:val="20"/>
                <w:szCs w:val="20"/>
              </w:rPr>
            </w:pPr>
            <w:r w:rsidRPr="00321BBC">
              <w:rPr>
                <w:rFonts w:eastAsia="標楷體"/>
                <w:color w:val="auto"/>
                <w:sz w:val="20"/>
                <w:szCs w:val="20"/>
              </w:rPr>
              <w:t>設計圖的繪製</w:t>
            </w:r>
          </w:p>
          <w:p w14:paraId="2EA6B008"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日常生活中常用的識圖概念知識。</w:t>
            </w:r>
          </w:p>
          <w:p w14:paraId="4BBBE60B"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常用繪圖工具的認識與使用。</w:t>
            </w:r>
          </w:p>
          <w:p w14:paraId="02750440"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平面圖、立體圖的繪製，尺度標註的方式。</w:t>
            </w:r>
          </w:p>
          <w:p w14:paraId="41942E81" w14:textId="5E30ACF7" w:rsidR="005718E6" w:rsidRDefault="005718E6" w:rsidP="00977A41">
            <w:pPr>
              <w:jc w:val="left"/>
              <w:rPr>
                <w:rFonts w:ascii="標楷體" w:eastAsia="標楷體" w:hAnsi="標楷體" w:cs="標楷體"/>
                <w:color w:val="FF0000"/>
                <w:sz w:val="24"/>
                <w:szCs w:val="24"/>
              </w:rPr>
            </w:pPr>
            <w:r w:rsidRPr="00321BBC">
              <w:rPr>
                <w:rFonts w:eastAsia="標楷體"/>
                <w:color w:val="auto"/>
              </w:rPr>
              <w:t xml:space="preserve">- </w:t>
            </w:r>
            <w:r w:rsidRPr="00321BBC">
              <w:rPr>
                <w:rFonts w:eastAsia="標楷體"/>
                <w:color w:val="auto"/>
              </w:rPr>
              <w:t>基本的電腦輔助設計與應用。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C6875E6"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能了解日常科技的意涵與設計製作的基本概念。</w:t>
            </w:r>
          </w:p>
          <w:p w14:paraId="1E7FADD5"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能繪製可正確傳達設計理念的平面或立體設計圖。</w:t>
            </w:r>
          </w:p>
          <w:p w14:paraId="233C7D7A" w14:textId="77777777" w:rsidR="005718E6"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能運用基本工具進行材料處理與組裝。</w:t>
            </w:r>
          </w:p>
          <w:p w14:paraId="6CC8E2FA" w14:textId="62A67487"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能具備與人溝通、協調、合作的能力。</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D15CA0"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hint="eastAsia"/>
                <w:color w:val="auto"/>
              </w:rPr>
              <w:t>1.繪圖軟體解說。</w:t>
            </w:r>
          </w:p>
          <w:p w14:paraId="48DB2A16"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hint="eastAsia"/>
                <w:color w:val="auto"/>
              </w:rPr>
              <w:t>(1)3D軟體滑鼠控制</w:t>
            </w:r>
          </w:p>
          <w:p w14:paraId="1AEA5E2B"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hint="eastAsia"/>
                <w:color w:val="auto"/>
              </w:rPr>
              <w:t>(2)草圖圖面繪製（直線、矩形、圓型、不規則曲線）。</w:t>
            </w:r>
          </w:p>
          <w:p w14:paraId="71B88209" w14:textId="2C2B58BC"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hint="eastAsia"/>
                <w:color w:val="auto"/>
              </w:rPr>
              <w:t>(3)擠出（新、新增、移除）。</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617ECB" w14:textId="15F7F838"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FA409A"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6F8D3FFD"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18DCCA45"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69486832"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0D49FE67"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D229A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2E95675A"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34AAC68E"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16900DC8"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2F6D5D1E"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6AB161EC" w14:textId="251766C9"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52CC44"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【性別平等教育】</w:t>
            </w:r>
          </w:p>
          <w:p w14:paraId="4C733F91"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color w:val="00B050"/>
              </w:rPr>
              <w:t>去除性別刻板與性別偏見的情感表達與溝通，具備與他人平等互動的能力。</w:t>
            </w:r>
          </w:p>
          <w:p w14:paraId="7C5A88F8"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【人權教育】</w:t>
            </w:r>
          </w:p>
          <w:p w14:paraId="320696E4" w14:textId="3845967E" w:rsidR="005718E6" w:rsidRDefault="005718E6" w:rsidP="005718E6">
            <w:pPr>
              <w:ind w:left="-22" w:hanging="7"/>
              <w:rPr>
                <w:rFonts w:ascii="標楷體" w:eastAsia="標楷體" w:hAnsi="標楷體" w:cs="標楷體"/>
                <w:color w:val="FF0000"/>
                <w:sz w:val="24"/>
                <w:szCs w:val="24"/>
              </w:rPr>
            </w:pPr>
            <w:r w:rsidRPr="00C43270">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7F2BE602"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5223E2DF"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45C36080"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7359E005"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41D781D8" w14:textId="59F411A2"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1E1215EB"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5708D077" w14:textId="6F8C7778"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第15週(12/7~12/13)</w:t>
            </w:r>
          </w:p>
        </w:tc>
        <w:tc>
          <w:tcPr>
            <w:tcW w:w="1701" w:type="dxa"/>
            <w:tcBorders>
              <w:top w:val="single" w:sz="8" w:space="0" w:color="000000"/>
              <w:left w:val="single" w:sz="8" w:space="0" w:color="000000"/>
              <w:bottom w:val="single" w:sz="8" w:space="0" w:color="000000"/>
              <w:right w:val="single" w:sz="8" w:space="0" w:color="000000"/>
            </w:tcBorders>
          </w:tcPr>
          <w:p w14:paraId="60AB381D"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設計圖的繪製</w:t>
            </w:r>
          </w:p>
          <w:p w14:paraId="2394904C"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日常生活中常用的識圖概念知識。</w:t>
            </w:r>
          </w:p>
          <w:p w14:paraId="15706C55"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常用繪圖工具的認識與使用。</w:t>
            </w:r>
          </w:p>
          <w:p w14:paraId="14F8BF9D"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平面圖、立體圖的繪製，尺度標註的方式。</w:t>
            </w:r>
          </w:p>
          <w:p w14:paraId="0832551A" w14:textId="25DBAF7F" w:rsidR="005718E6" w:rsidRDefault="005718E6" w:rsidP="00977A41">
            <w:pPr>
              <w:jc w:val="left"/>
              <w:rPr>
                <w:rFonts w:ascii="標楷體" w:eastAsia="標楷體" w:hAnsi="標楷體" w:cs="標楷體"/>
                <w:color w:val="FF0000"/>
                <w:sz w:val="24"/>
                <w:szCs w:val="24"/>
              </w:rPr>
            </w:pPr>
            <w:r w:rsidRPr="00321BBC">
              <w:rPr>
                <w:rFonts w:eastAsia="標楷體"/>
                <w:color w:val="auto"/>
              </w:rPr>
              <w:t xml:space="preserve">- </w:t>
            </w:r>
            <w:r w:rsidRPr="00321BBC">
              <w:rPr>
                <w:rFonts w:eastAsia="標楷體"/>
                <w:color w:val="auto"/>
              </w:rPr>
              <w:t>基本的電腦輔助設計與應用。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7E85D38"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能了解日常科技的意涵與設計製作的基本概念。</w:t>
            </w:r>
          </w:p>
          <w:p w14:paraId="284D357D"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能繪製可正確傳達設計理念的平面或立體設計圖。</w:t>
            </w:r>
          </w:p>
          <w:p w14:paraId="3509D7E6"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能運用基本工具進行材料處理與組裝。</w:t>
            </w:r>
          </w:p>
          <w:p w14:paraId="0DF78131" w14:textId="55AC6413"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能具備與人溝通、協調、合作的能力。</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881EB8"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1.繪圖軟體解說。</w:t>
            </w:r>
          </w:p>
          <w:p w14:paraId="6E0F4F4F"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color w:val="auto"/>
              </w:rPr>
              <w:t>(1)立體物件輸出工程圖</w:t>
            </w:r>
          </w:p>
          <w:p w14:paraId="6B23F7DC" w14:textId="0D7F48E6"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color w:val="auto"/>
              </w:rPr>
              <w:t>2.</w:t>
            </w:r>
            <w:r w:rsidR="00C06A7A">
              <w:rPr>
                <w:rFonts w:ascii="標楷體" w:eastAsia="標楷體" w:hAnsi="標楷體" w:cs="標楷體" w:hint="eastAsia"/>
                <w:color w:val="auto"/>
              </w:rPr>
              <w:t>讓學生進行三視圖測驗</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E8A290" w14:textId="49180E45"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E857C4"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7E7BC6DA"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6D88926D"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2B665BE8"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40B16107"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E093F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12987B64"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7EC261F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0234911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35AE720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6FE426E7" w14:textId="0DCEF93A"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4C0360"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【性別平等教育】</w:t>
            </w:r>
          </w:p>
          <w:p w14:paraId="172A7416"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color w:val="00B050"/>
              </w:rPr>
              <w:t>去除性別刻板與性別偏見的情感表達與溝通，具備與他人平等互動的能力。</w:t>
            </w:r>
          </w:p>
          <w:p w14:paraId="52B43BBE"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【人權教育】</w:t>
            </w:r>
          </w:p>
          <w:p w14:paraId="1EB55233" w14:textId="6764DA5D" w:rsidR="005718E6" w:rsidRDefault="005718E6" w:rsidP="005718E6">
            <w:pPr>
              <w:ind w:left="-22" w:hanging="7"/>
              <w:rPr>
                <w:rFonts w:ascii="標楷體" w:eastAsia="標楷體" w:hAnsi="標楷體" w:cs="標楷體"/>
                <w:color w:val="FF0000"/>
                <w:sz w:val="24"/>
                <w:szCs w:val="24"/>
              </w:rPr>
            </w:pPr>
            <w:r w:rsidRPr="00C43270">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03554A66"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7A13D6A9"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661F06A8"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4F4F5623"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2D1F1FC2" w14:textId="31A86744"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0C14894C"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556A701A" w14:textId="050B6D5B"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第16週(12/14~12/20)</w:t>
            </w:r>
          </w:p>
        </w:tc>
        <w:tc>
          <w:tcPr>
            <w:tcW w:w="1701" w:type="dxa"/>
            <w:tcBorders>
              <w:top w:val="single" w:sz="8" w:space="0" w:color="000000"/>
              <w:left w:val="single" w:sz="8" w:space="0" w:color="000000"/>
              <w:bottom w:val="single" w:sz="8" w:space="0" w:color="000000"/>
              <w:right w:val="single" w:sz="8" w:space="0" w:color="000000"/>
            </w:tcBorders>
          </w:tcPr>
          <w:p w14:paraId="231A02AB"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手工具的操作與使用</w:t>
            </w:r>
          </w:p>
          <w:p w14:paraId="37E52EA4"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常用手工具功能與安全注意事項。</w:t>
            </w:r>
          </w:p>
          <w:p w14:paraId="6F5B8AC8" w14:textId="6E3B1F38" w:rsidR="005718E6" w:rsidRDefault="005718E6" w:rsidP="00977A41">
            <w:pPr>
              <w:jc w:val="left"/>
              <w:rPr>
                <w:rFonts w:ascii="標楷體" w:eastAsia="標楷體" w:hAnsi="標楷體" w:cs="標楷體"/>
                <w:color w:val="FF0000"/>
                <w:sz w:val="24"/>
                <w:szCs w:val="24"/>
              </w:rPr>
            </w:pPr>
            <w:r w:rsidRPr="00321BBC">
              <w:rPr>
                <w:rFonts w:eastAsia="標楷體"/>
                <w:color w:val="auto"/>
              </w:rPr>
              <w:t xml:space="preserve">- </w:t>
            </w:r>
            <w:r w:rsidRPr="00321BBC">
              <w:rPr>
                <w:rFonts w:eastAsia="標楷體"/>
                <w:color w:val="auto"/>
              </w:rPr>
              <w:t>常用手工具的鋸切、砂磨、組裝、美化等加工處理方法。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D2998C8"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能了解科技產品的基本原理、發展歷程、與創新關鍵。</w:t>
            </w:r>
          </w:p>
          <w:p w14:paraId="6FD73128"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能了解選擇、分析與運用科技產品的基本知識。</w:t>
            </w:r>
          </w:p>
          <w:p w14:paraId="2D85B927"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能運用基本工具進行材料處理與組裝。</w:t>
            </w:r>
          </w:p>
          <w:p w14:paraId="7E1CDD1D"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能運用科技工具保養與維護科技產品。</w:t>
            </w:r>
          </w:p>
          <w:p w14:paraId="25E805BB" w14:textId="345B9A78"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能運用設計流程，實際設計並製作科技產品以解決問題。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41CE07"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hint="eastAsia"/>
                <w:color w:val="auto"/>
              </w:rPr>
              <w:t>1.詢問同學曾經使用過哪些工具？以及使用情境。</w:t>
            </w:r>
          </w:p>
          <w:p w14:paraId="5130A023" w14:textId="2C89B39E"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hint="eastAsia"/>
                <w:color w:val="auto"/>
              </w:rPr>
              <w:t>2.</w:t>
            </w:r>
            <w:r w:rsidRPr="000D551C">
              <w:rPr>
                <w:rFonts w:ascii="標楷體" w:eastAsia="標楷體" w:hAnsi="標楷體" w:cs="標楷體"/>
                <w:color w:val="auto"/>
              </w:rPr>
              <w:t>認識身邊的</w:t>
            </w:r>
            <w:r w:rsidRPr="000D551C">
              <w:rPr>
                <w:rFonts w:ascii="標楷體" w:eastAsia="標楷體" w:hAnsi="標楷體" w:cs="標楷體" w:hint="eastAsia"/>
                <w:color w:val="auto"/>
              </w:rPr>
              <w:t>手工具：引導學生找看看教室裡面有哪些工具？並說明教室內工具之使用方法。並再次提醒受傷時的急救方法。</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7C4A50" w14:textId="39BC7C68"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FD6A9D"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1.備課用書</w:t>
            </w:r>
          </w:p>
          <w:p w14:paraId="2AEFD1CB"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0D551C">
              <w:rPr>
                <w:rFonts w:ascii="標楷體" w:eastAsia="標楷體" w:hAnsi="標楷體" w:cs="標楷體" w:hint="eastAsia"/>
                <w:bCs/>
                <w:color w:val="auto"/>
              </w:rPr>
              <w:t>.教用版電子教科書</w:t>
            </w:r>
          </w:p>
          <w:p w14:paraId="4D501A88" w14:textId="77777777" w:rsidR="005718E6" w:rsidRPr="000D551C" w:rsidRDefault="005718E6" w:rsidP="005718E6">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0D551C">
              <w:rPr>
                <w:rFonts w:ascii="標楷體" w:eastAsia="標楷體" w:hAnsi="標楷體" w:cs="標楷體" w:hint="eastAsia"/>
                <w:color w:val="auto"/>
              </w:rPr>
              <w:t>.</w:t>
            </w:r>
            <w:r w:rsidRPr="000D551C">
              <w:rPr>
                <w:rFonts w:ascii="標楷體" w:eastAsia="標楷體" w:hAnsi="標楷體" w:cs="標楷體"/>
                <w:color w:val="auto"/>
              </w:rPr>
              <w:t>筆記型電腦</w:t>
            </w:r>
          </w:p>
          <w:p w14:paraId="1516BFAE"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hint="eastAsia"/>
                <w:color w:val="auto"/>
              </w:rPr>
              <w:t>4</w:t>
            </w:r>
            <w:r w:rsidRPr="000D551C">
              <w:rPr>
                <w:rFonts w:ascii="標楷體" w:eastAsia="標楷體" w:hAnsi="標楷體" w:cs="標楷體" w:hint="eastAsia"/>
                <w:color w:val="auto"/>
              </w:rPr>
              <w:t>.</w:t>
            </w:r>
            <w:r w:rsidRPr="000D551C">
              <w:rPr>
                <w:rFonts w:ascii="標楷體" w:eastAsia="標楷體" w:hAnsi="標楷體" w:cs="標楷體"/>
                <w:color w:val="auto"/>
              </w:rPr>
              <w:t>單槍投影機</w:t>
            </w:r>
          </w:p>
          <w:p w14:paraId="283BB29C"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C43BBF"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1734D772"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6139E7B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057B0CE9"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5CAAE750"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153FD275" w14:textId="583BCF21"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D2FFA8"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【性別平等教育】</w:t>
            </w:r>
          </w:p>
          <w:p w14:paraId="18A6B350"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color w:val="00B050"/>
              </w:rPr>
              <w:t>去除性別刻板與性別偏見的情感表達與溝通，具備與他人平等互動的能力。</w:t>
            </w:r>
          </w:p>
          <w:p w14:paraId="4E39D176"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【人權教育】</w:t>
            </w:r>
          </w:p>
          <w:p w14:paraId="4C79866E" w14:textId="1B258E0F" w:rsidR="005718E6" w:rsidRDefault="005718E6" w:rsidP="005718E6">
            <w:pPr>
              <w:ind w:left="-22" w:hanging="7"/>
              <w:rPr>
                <w:rFonts w:ascii="標楷體" w:eastAsia="標楷體" w:hAnsi="標楷體" w:cs="標楷體"/>
                <w:color w:val="FF0000"/>
                <w:sz w:val="24"/>
                <w:szCs w:val="24"/>
              </w:rPr>
            </w:pPr>
            <w:r w:rsidRPr="00C43270">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248E5A6C"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042F95FD"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3099B997"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1471B5EB"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6D26FF14" w14:textId="695CA69A"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60C54BC8"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7439AF4" w14:textId="51F90997"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第17週(12/21~12/27)</w:t>
            </w:r>
          </w:p>
        </w:tc>
        <w:tc>
          <w:tcPr>
            <w:tcW w:w="1701" w:type="dxa"/>
            <w:tcBorders>
              <w:top w:val="single" w:sz="8" w:space="0" w:color="000000"/>
              <w:left w:val="single" w:sz="8" w:space="0" w:color="000000"/>
              <w:bottom w:val="single" w:sz="8" w:space="0" w:color="000000"/>
              <w:right w:val="single" w:sz="8" w:space="0" w:color="000000"/>
            </w:tcBorders>
          </w:tcPr>
          <w:p w14:paraId="0AC7A866"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手工具的操作與使用</w:t>
            </w:r>
          </w:p>
          <w:p w14:paraId="28940774"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常用手工具功能與安全注意事項。</w:t>
            </w:r>
          </w:p>
          <w:p w14:paraId="079C4C73" w14:textId="51EEC209" w:rsidR="005718E6" w:rsidRDefault="005718E6" w:rsidP="00977A41">
            <w:pPr>
              <w:jc w:val="left"/>
              <w:rPr>
                <w:rFonts w:ascii="標楷體" w:eastAsia="標楷體" w:hAnsi="標楷體" w:cs="標楷體"/>
                <w:color w:val="FF0000"/>
                <w:sz w:val="24"/>
                <w:szCs w:val="24"/>
              </w:rPr>
            </w:pPr>
            <w:r w:rsidRPr="00321BBC">
              <w:rPr>
                <w:rFonts w:eastAsia="標楷體"/>
                <w:color w:val="auto"/>
              </w:rPr>
              <w:t xml:space="preserve">- </w:t>
            </w:r>
            <w:r w:rsidRPr="00321BBC">
              <w:rPr>
                <w:rFonts w:eastAsia="標楷體"/>
                <w:color w:val="auto"/>
              </w:rPr>
              <w:t>常用手工具的鋸切、砂磨、組裝、美化等加工處理方法。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F96A564"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能了解科技產品的基本原理、發展歷程、與創新關鍵。</w:t>
            </w:r>
          </w:p>
          <w:p w14:paraId="6153CA2A"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能了解選擇、分析與運用科技產品的基本知識。</w:t>
            </w:r>
          </w:p>
          <w:p w14:paraId="667F891E"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能運用基本工具進行材料處理與組裝。</w:t>
            </w:r>
          </w:p>
          <w:p w14:paraId="45BC3843"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能運用科技工具保養與維護科技產品。</w:t>
            </w:r>
          </w:p>
          <w:p w14:paraId="122D8809" w14:textId="60C73F8D"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能運用設計流程，實際設計並製作科技產品以解決問題。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DDDC90"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hint="eastAsia"/>
                <w:color w:val="auto"/>
              </w:rPr>
              <w:t>1.詢問同學曾經使用過哪些工具？以及使用情境。</w:t>
            </w:r>
          </w:p>
          <w:p w14:paraId="18636013" w14:textId="77777777" w:rsidR="005718E6" w:rsidRPr="000D551C" w:rsidRDefault="005718E6" w:rsidP="005718E6">
            <w:pPr>
              <w:jc w:val="left"/>
              <w:rPr>
                <w:rFonts w:ascii="標楷體" w:eastAsia="標楷體" w:hAnsi="標楷體" w:cs="標楷體"/>
                <w:color w:val="auto"/>
              </w:rPr>
            </w:pPr>
            <w:r w:rsidRPr="000D551C">
              <w:rPr>
                <w:rFonts w:ascii="標楷體" w:eastAsia="標楷體" w:hAnsi="標楷體" w:cs="標楷體" w:hint="eastAsia"/>
                <w:color w:val="auto"/>
              </w:rPr>
              <w:t>2.</w:t>
            </w:r>
            <w:r w:rsidRPr="000D551C">
              <w:rPr>
                <w:rFonts w:ascii="標楷體" w:eastAsia="標楷體" w:hAnsi="標楷體" w:cs="標楷體"/>
                <w:color w:val="auto"/>
              </w:rPr>
              <w:t>認識身邊的</w:t>
            </w:r>
            <w:r w:rsidRPr="000D551C">
              <w:rPr>
                <w:rFonts w:ascii="標楷體" w:eastAsia="標楷體" w:hAnsi="標楷體" w:cs="標楷體" w:hint="eastAsia"/>
                <w:color w:val="auto"/>
              </w:rPr>
              <w:t>手工具：引導學生找看看教室裡面有哪些工具？並說明教室內工具之使用方法。並再次提醒受傷時的急救方法。</w:t>
            </w:r>
          </w:p>
          <w:p w14:paraId="77C873D8" w14:textId="376971A0" w:rsidR="005718E6" w:rsidRDefault="005718E6" w:rsidP="005718E6">
            <w:pPr>
              <w:rPr>
                <w:rFonts w:ascii="標楷體" w:eastAsia="標楷體" w:hAnsi="標楷體" w:cs="標楷體"/>
                <w:color w:val="FF0000"/>
                <w:sz w:val="24"/>
                <w:szCs w:val="24"/>
              </w:rPr>
            </w:pPr>
            <w:r w:rsidRPr="000D551C">
              <w:rPr>
                <w:rFonts w:ascii="標楷體" w:eastAsia="標楷體" w:hAnsi="標楷體" w:cs="標楷體" w:hint="eastAsia"/>
                <w:color w:val="auto"/>
              </w:rPr>
              <w:t>3.</w:t>
            </w:r>
            <w:r>
              <w:rPr>
                <w:rFonts w:ascii="標楷體" w:eastAsia="標楷體" w:hAnsi="標楷體" w:cs="標楷體" w:hint="eastAsia"/>
                <w:color w:val="auto"/>
              </w:rPr>
              <w:t>說明下週將製作木哨子，並請學生課後找看看有哪些類型的木哨子</w:t>
            </w:r>
            <w:r w:rsidRPr="000D551C">
              <w:rPr>
                <w:rFonts w:ascii="標楷體" w:eastAsia="標楷體" w:hAnsi="標楷體" w:cs="標楷體" w:hint="eastAsia"/>
                <w:color w:val="auto"/>
              </w:rPr>
              <w: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11169C" w14:textId="6338CDDB"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3E3662"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bCs/>
                <w:color w:val="auto"/>
              </w:rPr>
              <w:t>1</w:t>
            </w:r>
            <w:r>
              <w:rPr>
                <w:rFonts w:ascii="標楷體" w:eastAsia="標楷體" w:hAnsi="標楷體" w:cs="標楷體" w:hint="eastAsia"/>
                <w:bCs/>
                <w:color w:val="auto"/>
              </w:rPr>
              <w:t>.</w:t>
            </w:r>
            <w:r w:rsidRPr="000D551C">
              <w:rPr>
                <w:rFonts w:ascii="標楷體" w:eastAsia="標楷體" w:hAnsi="標楷體" w:cs="標楷體" w:hint="eastAsia"/>
                <w:color w:val="auto"/>
              </w:rPr>
              <w:t>基本手工具</w:t>
            </w:r>
          </w:p>
          <w:p w14:paraId="0EB90FB1"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2.備課用書</w:t>
            </w:r>
          </w:p>
          <w:p w14:paraId="6C9BB4B7"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bCs/>
                <w:color w:val="auto"/>
              </w:rPr>
              <w:t>3.教用版電子教科書</w:t>
            </w:r>
          </w:p>
          <w:p w14:paraId="2C70D242"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hint="eastAsia"/>
                <w:color w:val="auto"/>
              </w:rPr>
              <w:t>4.</w:t>
            </w:r>
            <w:r w:rsidRPr="000D551C">
              <w:rPr>
                <w:rFonts w:ascii="標楷體" w:eastAsia="標楷體" w:hAnsi="標楷體" w:cs="標楷體"/>
                <w:color w:val="auto"/>
              </w:rPr>
              <w:t>筆記型電腦</w:t>
            </w:r>
          </w:p>
          <w:p w14:paraId="7F3EF887"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color w:val="auto"/>
              </w:rPr>
              <w:t>5.</w:t>
            </w:r>
            <w:r w:rsidRPr="000D551C">
              <w:rPr>
                <w:rFonts w:ascii="標楷體" w:eastAsia="標楷體" w:hAnsi="標楷體" w:cs="標楷體"/>
                <w:color w:val="auto"/>
              </w:rPr>
              <w:t>單槍投影機</w:t>
            </w:r>
          </w:p>
          <w:p w14:paraId="0A9D434E"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D148F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50E99B6D"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2CFC8110"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6DEFFBD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2A9CFCF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4E2BB8A3" w14:textId="09861383"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540A0C"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【性別平等教育】</w:t>
            </w:r>
          </w:p>
          <w:p w14:paraId="3612686B"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color w:val="00B050"/>
              </w:rPr>
              <w:t>去除性別刻板與性別偏見的情感表達與溝通，具備與他人平等互動的能力。</w:t>
            </w:r>
          </w:p>
          <w:p w14:paraId="7B3CA696" w14:textId="77777777" w:rsidR="005718E6" w:rsidRPr="00C43270" w:rsidRDefault="005718E6" w:rsidP="005718E6">
            <w:pPr>
              <w:autoSpaceDE w:val="0"/>
              <w:autoSpaceDN w:val="0"/>
              <w:adjustRightInd w:val="0"/>
              <w:jc w:val="left"/>
              <w:rPr>
                <w:rFonts w:ascii="標楷體" w:eastAsia="標楷體" w:hAnsi="標楷體" w:cs="DFKaiShu-SB-Estd-BF"/>
                <w:color w:val="00B050"/>
              </w:rPr>
            </w:pPr>
            <w:r w:rsidRPr="00C43270">
              <w:rPr>
                <w:rFonts w:ascii="標楷體" w:eastAsia="標楷體" w:hAnsi="標楷體" w:cs="DFKaiShu-SB-Estd-BF" w:hint="eastAsia"/>
                <w:b/>
                <w:color w:val="00B050"/>
              </w:rPr>
              <w:t>【人權教育】</w:t>
            </w:r>
          </w:p>
          <w:p w14:paraId="7E5732FB" w14:textId="60CFC0E6" w:rsidR="005718E6" w:rsidRDefault="005718E6" w:rsidP="005718E6">
            <w:pPr>
              <w:ind w:left="-22" w:hanging="7"/>
              <w:rPr>
                <w:rFonts w:ascii="標楷體" w:eastAsia="標楷體" w:hAnsi="標楷體" w:cs="標楷體"/>
                <w:color w:val="FF0000"/>
                <w:sz w:val="24"/>
                <w:szCs w:val="24"/>
              </w:rPr>
            </w:pPr>
            <w:r w:rsidRPr="00C43270">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22703E8F"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471CBAE8"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343B30A5"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5DC60607"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724BCB5B" w14:textId="10E21D74"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6A605E92"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6F874AE4" w14:textId="03B44DAF"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第18週(12/28~1/3)</w:t>
            </w:r>
          </w:p>
        </w:tc>
        <w:tc>
          <w:tcPr>
            <w:tcW w:w="1701" w:type="dxa"/>
            <w:tcBorders>
              <w:top w:val="single" w:sz="8" w:space="0" w:color="000000"/>
              <w:left w:val="single" w:sz="8" w:space="0" w:color="000000"/>
              <w:bottom w:val="single" w:sz="8" w:space="0" w:color="000000"/>
              <w:right w:val="single" w:sz="8" w:space="0" w:color="000000"/>
            </w:tcBorders>
          </w:tcPr>
          <w:p w14:paraId="1D2833DD"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手工具的操作與使用</w:t>
            </w:r>
          </w:p>
          <w:p w14:paraId="2A5A65E0"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常用手工具功能與安全注意事項。</w:t>
            </w:r>
          </w:p>
          <w:p w14:paraId="3450F428" w14:textId="69030BE1" w:rsidR="005718E6" w:rsidRDefault="005718E6" w:rsidP="00977A41">
            <w:pPr>
              <w:jc w:val="left"/>
              <w:rPr>
                <w:rFonts w:ascii="標楷體" w:eastAsia="標楷體" w:hAnsi="標楷體" w:cs="標楷體"/>
                <w:color w:val="FF0000"/>
                <w:sz w:val="24"/>
                <w:szCs w:val="24"/>
              </w:rPr>
            </w:pPr>
            <w:r w:rsidRPr="00321BBC">
              <w:rPr>
                <w:rFonts w:eastAsia="標楷體"/>
                <w:color w:val="auto"/>
              </w:rPr>
              <w:t xml:space="preserve">- </w:t>
            </w:r>
            <w:r w:rsidRPr="00321BBC">
              <w:rPr>
                <w:rFonts w:eastAsia="標楷體"/>
                <w:color w:val="auto"/>
              </w:rPr>
              <w:t>常用手工具的鋸切、砂磨、組裝、美化等加工處理方法。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4EB97D9"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能了解科技產品的基本原理、發展歷程、與創新關鍵。</w:t>
            </w:r>
          </w:p>
          <w:p w14:paraId="4D2D22E4"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能了解選擇、分析與運用科技產品的基本知識。</w:t>
            </w:r>
          </w:p>
          <w:p w14:paraId="57A07478"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能運用基本工具進行材料處理與組裝。</w:t>
            </w:r>
          </w:p>
          <w:p w14:paraId="41A11229"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能運用科技工具保養與維護科技產品。</w:t>
            </w:r>
          </w:p>
          <w:p w14:paraId="20B36897" w14:textId="5B427E51"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能運用設計流程，實際設計並製作科技產品以解決問題。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F4D7F2"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2.木哨子製作：</w:t>
            </w:r>
          </w:p>
          <w:p w14:paraId="6C0D35AE"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(1)介紹本活動製作時需要注意的地方。</w:t>
            </w:r>
          </w:p>
          <w:p w14:paraId="51D13B16"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(2)介紹本活動需要使用到的加工工具以及材料。</w:t>
            </w:r>
          </w:p>
          <w:p w14:paraId="62D4A3F7"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(3)引導學生先畫完哨子唇的切割線。</w:t>
            </w:r>
          </w:p>
          <w:p w14:paraId="1DC03C54" w14:textId="12A326EE" w:rsidR="005718E6" w:rsidRDefault="005718E6" w:rsidP="005718E6">
            <w:pPr>
              <w:rPr>
                <w:rFonts w:ascii="標楷體" w:eastAsia="標楷體" w:hAnsi="標楷體" w:cs="標楷體"/>
                <w:color w:val="FF0000"/>
                <w:sz w:val="24"/>
                <w:szCs w:val="24"/>
              </w:rPr>
            </w:pPr>
            <w:r w:rsidRPr="00C43270">
              <w:rPr>
                <w:rFonts w:ascii="標楷體" w:eastAsia="標楷體" w:hAnsi="標楷體" w:cs="標楷體" w:hint="eastAsia"/>
                <w:color w:val="FF0000"/>
              </w:rPr>
              <w:t>3.教室環境整理。</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D72353" w14:textId="18193707"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60D4B9"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w:t>
            </w:r>
            <w:r w:rsidRPr="000D551C">
              <w:rPr>
                <w:rFonts w:ascii="標楷體" w:eastAsia="標楷體" w:hAnsi="標楷體" w:cs="標楷體" w:hint="eastAsia"/>
                <w:color w:val="auto"/>
              </w:rPr>
              <w:t>基本手工具</w:t>
            </w:r>
          </w:p>
          <w:p w14:paraId="0FCD7422"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bCs/>
                <w:color w:val="auto"/>
              </w:rPr>
              <w:t>2</w:t>
            </w:r>
            <w:r>
              <w:rPr>
                <w:rFonts w:ascii="標楷體" w:eastAsia="標楷體" w:hAnsi="標楷體" w:cs="標楷體" w:hint="eastAsia"/>
                <w:bCs/>
                <w:color w:val="auto"/>
              </w:rPr>
              <w:t>.</w:t>
            </w:r>
            <w:r w:rsidRPr="000D551C">
              <w:rPr>
                <w:rFonts w:ascii="標楷體" w:eastAsia="標楷體" w:hAnsi="標楷體" w:cs="標楷體"/>
                <w:bCs/>
                <w:color w:val="auto"/>
              </w:rPr>
              <w:t>備課用書</w:t>
            </w:r>
          </w:p>
          <w:p w14:paraId="57ECF54C"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bCs/>
                <w:color w:val="auto"/>
              </w:rPr>
              <w:t>3.教用版電子教科書</w:t>
            </w:r>
          </w:p>
          <w:p w14:paraId="388B403F"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hint="eastAsia"/>
                <w:color w:val="auto"/>
              </w:rPr>
              <w:t>4.</w:t>
            </w:r>
            <w:r w:rsidRPr="000D551C">
              <w:rPr>
                <w:rFonts w:ascii="標楷體" w:eastAsia="標楷體" w:hAnsi="標楷體" w:cs="標楷體"/>
                <w:color w:val="auto"/>
              </w:rPr>
              <w:t>筆記型電腦</w:t>
            </w:r>
          </w:p>
          <w:p w14:paraId="512C9058"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color w:val="auto"/>
              </w:rPr>
              <w:t>5.</w:t>
            </w:r>
            <w:r w:rsidRPr="000D551C">
              <w:rPr>
                <w:rFonts w:ascii="標楷體" w:eastAsia="標楷體" w:hAnsi="標楷體" w:cs="標楷體"/>
                <w:color w:val="auto"/>
              </w:rPr>
              <w:t>單槍投影機</w:t>
            </w:r>
          </w:p>
          <w:p w14:paraId="42732BED"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AA698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659FD0B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3F16C071"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66E17F39"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73DA952E"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5768F7D7" w14:textId="77A738FE"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FE9DE5"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【性別平等教育】</w:t>
            </w:r>
          </w:p>
          <w:p w14:paraId="73FC463C"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去除性別刻板與性別偏見的情感表達與溝通，具備與他人平等互動的能力。</w:t>
            </w:r>
          </w:p>
          <w:p w14:paraId="301F6927"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【人權教育】</w:t>
            </w:r>
          </w:p>
          <w:p w14:paraId="70F8DDA7" w14:textId="4011D2A9"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4D9095A0"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3EC8F497"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3E5C1A0D"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6E602C5A"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165C34C0" w14:textId="7A926B68"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2A25FE56"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FD790FB" w14:textId="7CECE0FE"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第19週(1/4~1/10)</w:t>
            </w:r>
          </w:p>
        </w:tc>
        <w:tc>
          <w:tcPr>
            <w:tcW w:w="1701" w:type="dxa"/>
            <w:tcBorders>
              <w:top w:val="single" w:sz="8" w:space="0" w:color="000000"/>
              <w:left w:val="single" w:sz="8" w:space="0" w:color="000000"/>
              <w:bottom w:val="single" w:sz="8" w:space="0" w:color="000000"/>
              <w:right w:val="single" w:sz="8" w:space="0" w:color="000000"/>
            </w:tcBorders>
          </w:tcPr>
          <w:p w14:paraId="06CB80E7"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手工具的操作與使用</w:t>
            </w:r>
          </w:p>
          <w:p w14:paraId="481CD9C9"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常用手工具功能與安全注意事項。</w:t>
            </w:r>
          </w:p>
          <w:p w14:paraId="1BE1CCB8" w14:textId="15DBD2E2" w:rsidR="005718E6" w:rsidRDefault="005718E6" w:rsidP="00977A41">
            <w:pPr>
              <w:jc w:val="left"/>
              <w:rPr>
                <w:rFonts w:ascii="標楷體" w:eastAsia="標楷體" w:hAnsi="標楷體" w:cs="標楷體"/>
                <w:color w:val="FF0000"/>
                <w:sz w:val="24"/>
                <w:szCs w:val="24"/>
              </w:rPr>
            </w:pPr>
            <w:r w:rsidRPr="00321BBC">
              <w:rPr>
                <w:rFonts w:eastAsia="標楷體"/>
                <w:color w:val="auto"/>
              </w:rPr>
              <w:t xml:space="preserve">- </w:t>
            </w:r>
            <w:r w:rsidRPr="00321BBC">
              <w:rPr>
                <w:rFonts w:eastAsia="標楷體"/>
                <w:color w:val="auto"/>
              </w:rPr>
              <w:t>常用手工具的鋸切、砂磨、組裝、美化等加工處理方法。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35D9EE"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能了解科技產品的基本原理、發展歷程、與創新關鍵。</w:t>
            </w:r>
          </w:p>
          <w:p w14:paraId="05F65149" w14:textId="77777777" w:rsidR="005718E6" w:rsidRPr="00321BBC" w:rsidRDefault="005718E6" w:rsidP="00977A41">
            <w:pPr>
              <w:ind w:firstLine="0"/>
              <w:jc w:val="left"/>
              <w:rPr>
                <w:rFonts w:ascii="標楷體" w:eastAsia="標楷體" w:hAnsi="標楷體" w:cs="標楷體"/>
                <w:color w:val="auto"/>
              </w:rPr>
            </w:pPr>
            <w:r w:rsidRPr="00321BBC">
              <w:rPr>
                <w:rFonts w:ascii="標楷體" w:eastAsia="標楷體" w:hAnsi="標楷體" w:cs="標楷體"/>
                <w:color w:val="auto"/>
              </w:rPr>
              <w:t>能了解選擇、分析與運用科技產品的基本知識。</w:t>
            </w:r>
          </w:p>
          <w:p w14:paraId="55991E7B"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能運用基本工具進行材料處理與組裝。</w:t>
            </w:r>
          </w:p>
          <w:p w14:paraId="6E334107"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能運用科技工具保養與維護科技產品。</w:t>
            </w:r>
          </w:p>
          <w:p w14:paraId="40777906" w14:textId="3F529C69"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能運用設計流程，實際設計並製作科技產品以解決問題。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472D27"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1.木哨子製作：</w:t>
            </w:r>
          </w:p>
          <w:p w14:paraId="489C162C"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(1)使用手線鋸切割哨子唇至需要的大小與尺寸。</w:t>
            </w:r>
          </w:p>
          <w:p w14:paraId="270B6A21"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(2)安全提醒。</w:t>
            </w:r>
          </w:p>
          <w:p w14:paraId="426AAE46" w14:textId="7BF34D26" w:rsidR="005718E6" w:rsidRDefault="005718E6" w:rsidP="005718E6">
            <w:pPr>
              <w:rPr>
                <w:rFonts w:ascii="標楷體" w:eastAsia="標楷體" w:hAnsi="標楷體" w:cs="標楷體"/>
                <w:color w:val="FF0000"/>
                <w:sz w:val="24"/>
                <w:szCs w:val="24"/>
              </w:rPr>
            </w:pPr>
            <w:r w:rsidRPr="00C43270">
              <w:rPr>
                <w:rFonts w:ascii="標楷體" w:eastAsia="標楷體" w:hAnsi="標楷體" w:cs="標楷體" w:hint="eastAsia"/>
                <w:color w:val="FF0000"/>
              </w:rPr>
              <w:t>2.教室環境整理。</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AC9E21" w14:textId="3FE3B0DA"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047363" w14:textId="77777777" w:rsidR="005718E6" w:rsidRPr="000D551C" w:rsidRDefault="005718E6" w:rsidP="005718E6">
            <w:pPr>
              <w:ind w:left="92" w:hanging="7"/>
              <w:jc w:val="left"/>
              <w:rPr>
                <w:rFonts w:ascii="標楷體" w:eastAsia="標楷體" w:hAnsi="標楷體" w:cs="標楷體"/>
                <w:bCs/>
                <w:color w:val="auto"/>
              </w:rPr>
            </w:pPr>
            <w:r>
              <w:rPr>
                <w:rFonts w:ascii="標楷體" w:eastAsia="標楷體" w:hAnsi="標楷體" w:cs="標楷體"/>
                <w:bCs/>
                <w:color w:val="auto"/>
              </w:rPr>
              <w:t>1</w:t>
            </w:r>
            <w:r>
              <w:rPr>
                <w:rFonts w:ascii="標楷體" w:eastAsia="標楷體" w:hAnsi="標楷體" w:cs="標楷體" w:hint="eastAsia"/>
                <w:bCs/>
                <w:color w:val="auto"/>
              </w:rPr>
              <w:t>.</w:t>
            </w:r>
            <w:r w:rsidRPr="000D551C">
              <w:rPr>
                <w:rFonts w:ascii="標楷體" w:eastAsia="標楷體" w:hAnsi="標楷體" w:cs="標楷體" w:hint="eastAsia"/>
                <w:color w:val="auto"/>
              </w:rPr>
              <w:t>基本手工具</w:t>
            </w:r>
          </w:p>
          <w:p w14:paraId="4ECB6EC9"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2.備課用書</w:t>
            </w:r>
          </w:p>
          <w:p w14:paraId="6D65FC58"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bCs/>
                <w:color w:val="auto"/>
              </w:rPr>
              <w:t>3.教用版電子教科書</w:t>
            </w:r>
          </w:p>
          <w:p w14:paraId="7C8EA850"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hint="eastAsia"/>
                <w:color w:val="auto"/>
              </w:rPr>
              <w:t>4.</w:t>
            </w:r>
            <w:r w:rsidRPr="000D551C">
              <w:rPr>
                <w:rFonts w:ascii="標楷體" w:eastAsia="標楷體" w:hAnsi="標楷體" w:cs="標楷體"/>
                <w:color w:val="auto"/>
              </w:rPr>
              <w:t>筆記型電腦</w:t>
            </w:r>
          </w:p>
          <w:p w14:paraId="07DBF81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color w:val="auto"/>
              </w:rPr>
              <w:t>5.</w:t>
            </w:r>
            <w:r w:rsidRPr="000D551C">
              <w:rPr>
                <w:rFonts w:ascii="標楷體" w:eastAsia="標楷體" w:hAnsi="標楷體" w:cs="標楷體"/>
                <w:color w:val="auto"/>
              </w:rPr>
              <w:t>單槍投影機</w:t>
            </w:r>
          </w:p>
          <w:p w14:paraId="263B24A4"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C8EA37"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62CDF660"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1271BC2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304B3679"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50759CC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45F97A73" w14:textId="65424F26"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EA75AC"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【性別平等教育】</w:t>
            </w:r>
          </w:p>
          <w:p w14:paraId="1FB124B3"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性去除性別刻板與性別偏見的情感表達與溝通，具備與他人平等互動的能力。</w:t>
            </w:r>
          </w:p>
          <w:p w14:paraId="69D99901"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【人權教育】</w:t>
            </w:r>
          </w:p>
          <w:p w14:paraId="0EDB6393" w14:textId="5BCF9B1F"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1187B10F"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實施跨領域或跨科目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1DA037D6"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268AC6BD"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34F70AC4"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0464CD56"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68414904"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0E9AF586" w14:textId="546F652A" w:rsidR="005718E6" w:rsidRPr="00692FBD"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第20週(1/11~1/17)</w:t>
            </w:r>
          </w:p>
        </w:tc>
        <w:tc>
          <w:tcPr>
            <w:tcW w:w="1701" w:type="dxa"/>
            <w:tcBorders>
              <w:top w:val="single" w:sz="8" w:space="0" w:color="000000"/>
              <w:left w:val="single" w:sz="8" w:space="0" w:color="000000"/>
              <w:bottom w:val="single" w:sz="8" w:space="0" w:color="000000"/>
              <w:right w:val="single" w:sz="8" w:space="0" w:color="000000"/>
            </w:tcBorders>
          </w:tcPr>
          <w:p w14:paraId="467ED358"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手工具的操作與使用</w:t>
            </w:r>
          </w:p>
          <w:p w14:paraId="0A7EC411"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常用手工具功能與安全注意事項。</w:t>
            </w:r>
          </w:p>
          <w:p w14:paraId="69C9C5B5" w14:textId="3C3485A3" w:rsidR="005718E6" w:rsidRDefault="005718E6" w:rsidP="00977A41">
            <w:pPr>
              <w:jc w:val="left"/>
              <w:rPr>
                <w:rFonts w:ascii="標楷體" w:eastAsia="標楷體" w:hAnsi="標楷體" w:cs="標楷體"/>
                <w:color w:val="FF0000"/>
                <w:sz w:val="24"/>
                <w:szCs w:val="24"/>
              </w:rPr>
            </w:pPr>
            <w:r w:rsidRPr="00321BBC">
              <w:rPr>
                <w:rFonts w:eastAsia="標楷體"/>
                <w:color w:val="auto"/>
              </w:rPr>
              <w:t xml:space="preserve">- </w:t>
            </w:r>
            <w:r w:rsidRPr="00321BBC">
              <w:rPr>
                <w:rFonts w:eastAsia="標楷體"/>
                <w:color w:val="auto"/>
              </w:rPr>
              <w:t>常用手工具的鋸切、砂磨、組裝、美化等加工處理方法。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F7804D"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能了解科技產品的基本原理、發展歷程、與創新關鍵。</w:t>
            </w:r>
          </w:p>
          <w:p w14:paraId="4301EBC1"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能了解選擇、分析與運用科技產品的基本知識。</w:t>
            </w:r>
          </w:p>
          <w:p w14:paraId="3BBE2687"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能運用基本工具進行材料處理與組裝。</w:t>
            </w:r>
          </w:p>
          <w:p w14:paraId="08D8D39A" w14:textId="77777777" w:rsidR="005718E6" w:rsidRPr="00321BBC" w:rsidRDefault="005718E6" w:rsidP="00977A41">
            <w:pPr>
              <w:ind w:firstLine="0"/>
              <w:jc w:val="left"/>
              <w:rPr>
                <w:rFonts w:ascii="標楷體" w:eastAsia="標楷體" w:hAnsi="標楷體" w:cs="標楷體"/>
                <w:color w:val="auto"/>
              </w:rPr>
            </w:pPr>
            <w:r w:rsidRPr="00321BBC">
              <w:rPr>
                <w:rFonts w:ascii="標楷體" w:eastAsia="標楷體" w:hAnsi="標楷體" w:cs="標楷體"/>
                <w:color w:val="auto"/>
              </w:rPr>
              <w:t>能運用科技工具保養與維護科技產品。</w:t>
            </w:r>
          </w:p>
          <w:p w14:paraId="7CB29B26" w14:textId="5A45B364" w:rsidR="005718E6" w:rsidRDefault="005718E6" w:rsidP="00977A41">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2128A0"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1.木哨子：</w:t>
            </w:r>
          </w:p>
          <w:p w14:paraId="6B2050A6"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(1)切割哨子塞與組裝。</w:t>
            </w:r>
          </w:p>
          <w:p w14:paraId="51C2E365"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(2)調音。</w:t>
            </w:r>
          </w:p>
          <w:p w14:paraId="3C9A7388" w14:textId="77777777" w:rsidR="005718E6" w:rsidRPr="00C43270" w:rsidRDefault="005718E6" w:rsidP="005718E6">
            <w:pPr>
              <w:jc w:val="left"/>
              <w:rPr>
                <w:rFonts w:ascii="標楷體" w:eastAsia="標楷體" w:hAnsi="標楷體" w:cs="標楷體"/>
                <w:color w:val="FF0000"/>
              </w:rPr>
            </w:pPr>
            <w:r w:rsidRPr="00C43270">
              <w:rPr>
                <w:rFonts w:ascii="標楷體" w:eastAsia="標楷體" w:hAnsi="標楷體" w:cs="標楷體" w:hint="eastAsia"/>
                <w:color w:val="FF0000"/>
              </w:rPr>
              <w:t>(3)安全提醒。</w:t>
            </w:r>
          </w:p>
          <w:p w14:paraId="6AF6FE4F" w14:textId="0C4EFA15" w:rsidR="005718E6" w:rsidRDefault="005718E6" w:rsidP="005718E6">
            <w:pPr>
              <w:rPr>
                <w:rFonts w:ascii="標楷體" w:eastAsia="標楷體" w:hAnsi="標楷體" w:cs="標楷體"/>
                <w:color w:val="FF0000"/>
                <w:sz w:val="24"/>
                <w:szCs w:val="24"/>
              </w:rPr>
            </w:pPr>
            <w:r w:rsidRPr="00C43270">
              <w:rPr>
                <w:rFonts w:ascii="標楷體" w:eastAsia="標楷體" w:hAnsi="標楷體" w:cs="標楷體" w:hint="eastAsia"/>
                <w:color w:val="FF0000"/>
              </w:rPr>
              <w:t>2.教室環境整理。</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870022" w14:textId="4CDCAAA8"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8BBD42"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w:t>
            </w:r>
            <w:r w:rsidRPr="000D551C">
              <w:rPr>
                <w:rFonts w:ascii="標楷體" w:eastAsia="標楷體" w:hAnsi="標楷體" w:cs="標楷體" w:hint="eastAsia"/>
                <w:color w:val="auto"/>
              </w:rPr>
              <w:t>基本手工具</w:t>
            </w:r>
          </w:p>
          <w:p w14:paraId="33E858BB"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2.備課用書</w:t>
            </w:r>
          </w:p>
          <w:p w14:paraId="73A0C9E8"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bCs/>
                <w:color w:val="auto"/>
              </w:rPr>
              <w:t>3.教用版電子教科書</w:t>
            </w:r>
          </w:p>
          <w:p w14:paraId="7A6ED086"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hint="eastAsia"/>
                <w:color w:val="auto"/>
              </w:rPr>
              <w:t>4.</w:t>
            </w:r>
            <w:r w:rsidRPr="000D551C">
              <w:rPr>
                <w:rFonts w:ascii="標楷體" w:eastAsia="標楷體" w:hAnsi="標楷體" w:cs="標楷體"/>
                <w:color w:val="auto"/>
              </w:rPr>
              <w:t>筆記型電腦</w:t>
            </w:r>
          </w:p>
          <w:p w14:paraId="08429FA4"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color w:val="auto"/>
              </w:rPr>
              <w:t>5.</w:t>
            </w:r>
            <w:r w:rsidRPr="000D551C">
              <w:rPr>
                <w:rFonts w:ascii="標楷體" w:eastAsia="標楷體" w:hAnsi="標楷體" w:cs="標楷體"/>
                <w:color w:val="auto"/>
              </w:rPr>
              <w:t>單槍投影機</w:t>
            </w:r>
          </w:p>
          <w:p w14:paraId="761CCD53"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F30CE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4D42C7D8"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15F97FB7"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1FA5459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226B1E27"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49FDD31A" w14:textId="30D5811F" w:rsidR="005718E6" w:rsidRDefault="009829BD"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14E97C"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【性別平等教育】</w:t>
            </w:r>
          </w:p>
          <w:p w14:paraId="2D4DFDA3"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去除性別刻板與性別偏見的情感表達與溝通，具備與他人平等互動的能力。</w:t>
            </w:r>
          </w:p>
          <w:p w14:paraId="2998604B" w14:textId="24081A8D"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b/>
                <w:color w:val="00B050"/>
              </w:rPr>
              <w:t>【人權教育】</w:t>
            </w:r>
            <w:r w:rsidRPr="002A79E9">
              <w:rPr>
                <w:rFonts w:ascii="標楷體" w:eastAsia="標楷體" w:hAnsi="標楷體" w:cs="DFKaiShu-SB-Estd-BF" w:hint="eastAsia"/>
                <w:color w:val="00B050"/>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14:paraId="55B2DA89"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4976A9F0" w14:textId="68601B54"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686232CD"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1A43E1C7"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39395A12"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r w:rsidR="005718E6" w14:paraId="4CA44033" w14:textId="77777777" w:rsidTr="009829B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E616CBE" w14:textId="77777777" w:rsidR="005718E6" w:rsidRDefault="005718E6" w:rsidP="005718E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第21週(1/18~1/20)</w:t>
            </w:r>
          </w:p>
          <w:p w14:paraId="0A959C3E" w14:textId="77777777" w:rsidR="005718E6" w:rsidRPr="00B65EAF" w:rsidRDefault="005718E6" w:rsidP="005718E6">
            <w:pPr>
              <w:jc w:val="center"/>
              <w:rPr>
                <w:rFonts w:ascii="標楷體" w:eastAsia="標楷體" w:hAnsi="標楷體" w:cs="標楷體"/>
                <w:color w:val="FF0000"/>
                <w:szCs w:val="24"/>
              </w:rPr>
            </w:pPr>
            <w:r w:rsidRPr="00B65EAF">
              <w:rPr>
                <w:rFonts w:ascii="標楷體" w:eastAsia="標楷體" w:hAnsi="標楷體" w:cs="標楷體" w:hint="eastAsia"/>
                <w:color w:val="FF0000"/>
                <w:szCs w:val="24"/>
              </w:rPr>
              <w:t>1/18~1/19第3次定期評量</w:t>
            </w:r>
          </w:p>
          <w:p w14:paraId="0B6654F3" w14:textId="28979ED6" w:rsidR="005718E6" w:rsidRDefault="005718E6" w:rsidP="005718E6">
            <w:pPr>
              <w:jc w:val="center"/>
              <w:rPr>
                <w:rFonts w:ascii="標楷體" w:eastAsia="標楷體" w:hAnsi="標楷體" w:cs="標楷體"/>
                <w:color w:val="auto"/>
                <w:sz w:val="24"/>
                <w:szCs w:val="24"/>
              </w:rPr>
            </w:pPr>
            <w:r w:rsidRPr="00B65EAF">
              <w:rPr>
                <w:rFonts w:ascii="標楷體" w:eastAsia="標楷體" w:hAnsi="標楷體" w:cs="標楷體" w:hint="eastAsia"/>
                <w:color w:val="FF0000"/>
                <w:szCs w:val="24"/>
              </w:rPr>
              <w:t>1/20休業式</w:t>
            </w:r>
          </w:p>
        </w:tc>
        <w:tc>
          <w:tcPr>
            <w:tcW w:w="1701" w:type="dxa"/>
            <w:tcBorders>
              <w:top w:val="single" w:sz="8" w:space="0" w:color="000000"/>
              <w:left w:val="single" w:sz="8" w:space="0" w:color="000000"/>
              <w:bottom w:val="single" w:sz="8" w:space="0" w:color="000000"/>
              <w:right w:val="single" w:sz="8" w:space="0" w:color="000000"/>
            </w:tcBorders>
          </w:tcPr>
          <w:p w14:paraId="65EF5FDF"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手工具的操作與使用</w:t>
            </w:r>
          </w:p>
          <w:p w14:paraId="2B3DE73F" w14:textId="77777777" w:rsidR="005718E6" w:rsidRPr="00321BBC" w:rsidRDefault="005718E6" w:rsidP="00977A41">
            <w:pPr>
              <w:pStyle w:val="Default"/>
              <w:jc w:val="left"/>
              <w:rPr>
                <w:rFonts w:eastAsia="標楷體"/>
                <w:color w:val="auto"/>
                <w:sz w:val="20"/>
                <w:szCs w:val="20"/>
              </w:rPr>
            </w:pPr>
            <w:r w:rsidRPr="00321BBC">
              <w:rPr>
                <w:rFonts w:eastAsia="標楷體"/>
                <w:color w:val="auto"/>
                <w:sz w:val="20"/>
                <w:szCs w:val="20"/>
              </w:rPr>
              <w:t>- 常用手工具功能與安全注意事項。</w:t>
            </w:r>
          </w:p>
          <w:p w14:paraId="6FD5B754" w14:textId="00DD31AF" w:rsidR="005718E6" w:rsidRDefault="005718E6" w:rsidP="00977A41">
            <w:pPr>
              <w:jc w:val="left"/>
              <w:rPr>
                <w:rFonts w:ascii="標楷體" w:eastAsia="標楷體" w:hAnsi="標楷體" w:cs="標楷體"/>
                <w:color w:val="FF0000"/>
                <w:sz w:val="24"/>
                <w:szCs w:val="24"/>
              </w:rPr>
            </w:pPr>
            <w:r w:rsidRPr="00321BBC">
              <w:rPr>
                <w:rFonts w:eastAsia="標楷體"/>
                <w:color w:val="auto"/>
              </w:rPr>
              <w:t xml:space="preserve">- </w:t>
            </w:r>
            <w:r w:rsidRPr="00321BBC">
              <w:rPr>
                <w:rFonts w:eastAsia="標楷體"/>
                <w:color w:val="auto"/>
              </w:rPr>
              <w:t>常用手工具的鋸切、砂磨、組裝、美化等加工處理方法。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0C7B93A"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能了解科技產品的基本原理、發展歷程、與創新關鍵。</w:t>
            </w:r>
          </w:p>
          <w:p w14:paraId="4919B7D1"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能了解選擇、分析與運用科技產品的基本知識。</w:t>
            </w:r>
          </w:p>
          <w:p w14:paraId="7AADB8BF" w14:textId="77777777" w:rsidR="005718E6" w:rsidRPr="00321BBC" w:rsidRDefault="005718E6" w:rsidP="00977A41">
            <w:pPr>
              <w:ind w:firstLine="0"/>
              <w:jc w:val="left"/>
              <w:rPr>
                <w:rFonts w:ascii="標楷體" w:eastAsia="標楷體" w:hAnsi="標楷體" w:cs="標楷體"/>
                <w:color w:val="auto"/>
              </w:rPr>
            </w:pPr>
            <w:r w:rsidRPr="00321BBC">
              <w:rPr>
                <w:rFonts w:ascii="標楷體" w:eastAsia="標楷體" w:hAnsi="標楷體" w:cs="標楷體"/>
                <w:color w:val="auto"/>
              </w:rPr>
              <w:t>能運用基本工具進行材料處理與組裝。</w:t>
            </w:r>
          </w:p>
          <w:p w14:paraId="75955FD5" w14:textId="77777777" w:rsidR="005718E6" w:rsidRPr="00321BBC" w:rsidRDefault="005718E6" w:rsidP="00977A41">
            <w:pPr>
              <w:jc w:val="left"/>
              <w:rPr>
                <w:rFonts w:ascii="標楷體" w:eastAsia="標楷體" w:hAnsi="標楷體" w:cs="標楷體"/>
                <w:color w:val="auto"/>
              </w:rPr>
            </w:pPr>
            <w:r w:rsidRPr="00321BBC">
              <w:rPr>
                <w:rFonts w:ascii="標楷體" w:eastAsia="標楷體" w:hAnsi="標楷體" w:cs="標楷體"/>
                <w:color w:val="auto"/>
              </w:rPr>
              <w:t>能運用科技工具保養與維護科技產品。</w:t>
            </w:r>
          </w:p>
          <w:p w14:paraId="74E71589" w14:textId="7E8A76AC" w:rsidR="005718E6" w:rsidRDefault="005718E6" w:rsidP="00977A41">
            <w:pPr>
              <w:jc w:val="left"/>
              <w:rPr>
                <w:rFonts w:ascii="標楷體" w:eastAsia="標楷體" w:hAnsi="標楷體" w:cs="標楷體"/>
                <w:color w:val="FF0000"/>
                <w:sz w:val="24"/>
                <w:szCs w:val="24"/>
              </w:rPr>
            </w:pPr>
            <w:r w:rsidRPr="00321BBC">
              <w:rPr>
                <w:rFonts w:ascii="標楷體" w:eastAsia="標楷體" w:hAnsi="標楷體" w:cs="標楷體"/>
                <w:color w:val="auto"/>
              </w:rPr>
              <w:t>能運用設計流程，實際設計並製作科技產品以解決問題。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322B11" w14:textId="670F478B" w:rsidR="005718E6" w:rsidRPr="009829BD" w:rsidRDefault="009829BD" w:rsidP="009829BD">
            <w:pPr>
              <w:jc w:val="left"/>
              <w:rPr>
                <w:rFonts w:ascii="標楷體" w:eastAsia="標楷體" w:hAnsi="標楷體" w:cs="標楷體"/>
                <w:color w:val="FF0000"/>
              </w:rPr>
            </w:pPr>
            <w:r>
              <w:rPr>
                <w:rFonts w:ascii="標楷體" w:eastAsia="標楷體" w:hAnsi="標楷體" w:cs="標楷體" w:hint="eastAsia"/>
                <w:color w:val="FF0000"/>
              </w:rPr>
              <w:t>期末</w:t>
            </w:r>
            <w:r w:rsidR="003206EB">
              <w:rPr>
                <w:rFonts w:ascii="標楷體" w:eastAsia="標楷體" w:hAnsi="標楷體" w:cs="標楷體" w:hint="eastAsia"/>
                <w:color w:val="FF0000"/>
              </w:rPr>
              <w:t>成績計算</w:t>
            </w:r>
            <w:r w:rsidR="003206EB">
              <w:rPr>
                <w:rFonts w:ascii="新細明體" w:eastAsia="新細明體" w:hAnsi="新細明體" w:cs="標楷體" w:hint="eastAsia"/>
                <w:color w:val="FF0000"/>
              </w:rPr>
              <w:t>、</w:t>
            </w:r>
            <w:r>
              <w:rPr>
                <w:rFonts w:ascii="標楷體" w:eastAsia="標楷體" w:hAnsi="標楷體" w:cs="標楷體" w:hint="eastAsia"/>
                <w:color w:val="FF0000"/>
              </w:rPr>
              <w:t>分享與回饋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AB2694" w14:textId="6C620FC0" w:rsidR="005718E6" w:rsidRDefault="005718E6" w:rsidP="005718E6">
            <w:pPr>
              <w:ind w:left="317" w:hanging="317"/>
              <w:jc w:val="center"/>
              <w:rPr>
                <w:rFonts w:ascii="標楷體" w:eastAsia="標楷體" w:hAnsi="標楷體" w:cs="標楷體"/>
                <w:color w:val="FF0000"/>
                <w:sz w:val="24"/>
                <w:szCs w:val="24"/>
              </w:rPr>
            </w:pPr>
            <w:r w:rsidRPr="000D551C">
              <w:rPr>
                <w:rFonts w:ascii="標楷體" w:eastAsia="標楷體" w:hAnsi="標楷體" w:cs="標楷體" w:hint="eastAsia"/>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033163"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w:t>
            </w:r>
            <w:r w:rsidRPr="000D551C">
              <w:rPr>
                <w:rFonts w:ascii="標楷體" w:eastAsia="標楷體" w:hAnsi="標楷體" w:cs="標楷體" w:hint="eastAsia"/>
                <w:color w:val="auto"/>
              </w:rPr>
              <w:t>基本手工具</w:t>
            </w:r>
          </w:p>
          <w:p w14:paraId="5A8A678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2.備課用書</w:t>
            </w:r>
          </w:p>
          <w:p w14:paraId="0AB2613D"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bCs/>
                <w:color w:val="auto"/>
              </w:rPr>
              <w:t>3.教用版電子教科書</w:t>
            </w:r>
          </w:p>
          <w:p w14:paraId="784927AA" w14:textId="77777777" w:rsidR="005718E6" w:rsidRPr="000D551C" w:rsidRDefault="005718E6" w:rsidP="005718E6">
            <w:pPr>
              <w:ind w:left="92" w:hanging="7"/>
              <w:jc w:val="left"/>
              <w:rPr>
                <w:rFonts w:ascii="標楷體" w:eastAsia="標楷體" w:hAnsi="標楷體" w:cs="標楷體"/>
                <w:color w:val="auto"/>
              </w:rPr>
            </w:pPr>
            <w:r w:rsidRPr="000D551C">
              <w:rPr>
                <w:rFonts w:ascii="標楷體" w:eastAsia="標楷體" w:hAnsi="標楷體" w:cs="標楷體" w:hint="eastAsia"/>
                <w:color w:val="auto"/>
              </w:rPr>
              <w:t>4.</w:t>
            </w:r>
            <w:r w:rsidRPr="000D551C">
              <w:rPr>
                <w:rFonts w:ascii="標楷體" w:eastAsia="標楷體" w:hAnsi="標楷體" w:cs="標楷體"/>
                <w:color w:val="auto"/>
              </w:rPr>
              <w:t>筆記型電腦</w:t>
            </w:r>
          </w:p>
          <w:p w14:paraId="2983A20A"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hint="eastAsia"/>
                <w:color w:val="auto"/>
              </w:rPr>
              <w:t>5.</w:t>
            </w:r>
            <w:r w:rsidRPr="000D551C">
              <w:rPr>
                <w:rFonts w:ascii="標楷體" w:eastAsia="標楷體" w:hAnsi="標楷體" w:cs="標楷體"/>
                <w:color w:val="auto"/>
              </w:rPr>
              <w:t>單槍投影機</w:t>
            </w:r>
          </w:p>
          <w:p w14:paraId="63F4022F" w14:textId="77777777" w:rsidR="005718E6" w:rsidRDefault="005718E6" w:rsidP="005718E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EC281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1.發表</w:t>
            </w:r>
          </w:p>
          <w:p w14:paraId="33CA8E4A"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2.口頭討論</w:t>
            </w:r>
          </w:p>
          <w:p w14:paraId="7CC16C7E"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3.平時上課表現</w:t>
            </w:r>
          </w:p>
          <w:p w14:paraId="236C2625"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4.作業繳交</w:t>
            </w:r>
          </w:p>
          <w:p w14:paraId="07002366" w14:textId="77777777" w:rsidR="005718E6" w:rsidRPr="000D551C" w:rsidRDefault="005718E6" w:rsidP="005718E6">
            <w:pPr>
              <w:ind w:left="92" w:hanging="7"/>
              <w:jc w:val="left"/>
              <w:rPr>
                <w:rFonts w:ascii="標楷體" w:eastAsia="標楷體" w:hAnsi="標楷體" w:cs="標楷體"/>
                <w:bCs/>
                <w:color w:val="auto"/>
              </w:rPr>
            </w:pPr>
            <w:r w:rsidRPr="000D551C">
              <w:rPr>
                <w:rFonts w:ascii="標楷體" w:eastAsia="標楷體" w:hAnsi="標楷體" w:cs="標楷體"/>
                <w:bCs/>
                <w:color w:val="auto"/>
              </w:rPr>
              <w:t>5.學習態度</w:t>
            </w:r>
          </w:p>
          <w:p w14:paraId="2304C02F" w14:textId="02C4A5C9" w:rsidR="005718E6" w:rsidRDefault="003206EB" w:rsidP="005718E6">
            <w:pPr>
              <w:ind w:left="-22" w:hanging="7"/>
              <w:rPr>
                <w:rFonts w:ascii="標楷體" w:eastAsia="標楷體" w:hAnsi="標楷體" w:cs="標楷體"/>
                <w:color w:val="FF0000"/>
                <w:sz w:val="24"/>
                <w:szCs w:val="24"/>
              </w:rPr>
            </w:pPr>
            <w:r>
              <w:rPr>
                <w:rFonts w:ascii="標楷體" w:eastAsia="標楷體" w:hAnsi="標楷體" w:cs="標楷體" w:hint="eastAsia"/>
                <w:bCs/>
                <w:color w:val="auto"/>
              </w:rPr>
              <w:t xml:space="preserve"> </w:t>
            </w:r>
            <w:r w:rsidR="005718E6" w:rsidRPr="000D551C">
              <w:rPr>
                <w:rFonts w:ascii="標楷體" w:eastAsia="標楷體" w:hAnsi="標楷體" w:cs="標楷體" w:hint="eastAsia"/>
                <w:bCs/>
                <w:color w:val="auto"/>
              </w:rPr>
              <w:t>6</w:t>
            </w:r>
            <w:r w:rsidR="005718E6" w:rsidRPr="000D551C">
              <w:rPr>
                <w:rFonts w:ascii="標楷體" w:eastAsia="標楷體" w:hAnsi="標楷體" w:cs="標楷體"/>
                <w:bCs/>
                <w:color w:val="auto"/>
              </w:rPr>
              <w:t>.課堂問答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414795"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b/>
                <w:color w:val="00B050"/>
              </w:rPr>
              <w:t>【性別平等教育】</w:t>
            </w:r>
          </w:p>
          <w:p w14:paraId="0A641106" w14:textId="77777777" w:rsidR="005718E6" w:rsidRPr="002A79E9" w:rsidRDefault="005718E6" w:rsidP="005718E6">
            <w:pPr>
              <w:autoSpaceDE w:val="0"/>
              <w:autoSpaceDN w:val="0"/>
              <w:adjustRightInd w:val="0"/>
              <w:jc w:val="left"/>
              <w:rPr>
                <w:rFonts w:ascii="標楷體" w:eastAsia="標楷體" w:hAnsi="標楷體" w:cs="DFKaiShu-SB-Estd-BF"/>
                <w:color w:val="00B050"/>
              </w:rPr>
            </w:pPr>
            <w:r w:rsidRPr="002A79E9">
              <w:rPr>
                <w:rFonts w:ascii="標楷體" w:eastAsia="標楷體" w:hAnsi="標楷體" w:cs="DFKaiShu-SB-Estd-BF" w:hint="eastAsia"/>
                <w:color w:val="00B050"/>
              </w:rPr>
              <w:t>去除性別刻板與性別偏見的情感表達與溝通，具備與他人平等互動的能力。</w:t>
            </w:r>
          </w:p>
          <w:p w14:paraId="084D8F43" w14:textId="3BEDCA41" w:rsidR="005718E6" w:rsidRDefault="005718E6" w:rsidP="005718E6">
            <w:pPr>
              <w:ind w:left="-22" w:hanging="7"/>
              <w:rPr>
                <w:rFonts w:ascii="標楷體" w:eastAsia="標楷體" w:hAnsi="標楷體" w:cs="標楷體"/>
                <w:color w:val="FF0000"/>
                <w:sz w:val="24"/>
                <w:szCs w:val="24"/>
              </w:rPr>
            </w:pPr>
            <w:r w:rsidRPr="002A79E9">
              <w:rPr>
                <w:rFonts w:ascii="標楷體" w:eastAsia="標楷體" w:hAnsi="標楷體" w:cs="DFKaiShu-SB-Estd-BF" w:hint="eastAsia"/>
                <w:b/>
                <w:color w:val="00B050"/>
              </w:rPr>
              <w:t>【人權教育】</w:t>
            </w:r>
            <w:r w:rsidRPr="002A79E9">
              <w:rPr>
                <w:rFonts w:ascii="標楷體" w:eastAsia="標楷體" w:hAnsi="標楷體" w:cs="DFKaiShu-SB-Estd-BF" w:hint="eastAsia"/>
                <w:color w:val="00B050"/>
              </w:rPr>
              <w:t>了解社會上有不同的群體和文化，尊重並欣賞其差</w:t>
            </w:r>
            <w:r w:rsidRPr="00C43270">
              <w:rPr>
                <w:rFonts w:ascii="標楷體" w:eastAsia="標楷體" w:hAnsi="標楷體" w:cs="DFKaiShu-SB-Estd-BF" w:hint="eastAsia"/>
                <w:color w:val="00B050"/>
              </w:rPr>
              <w:t>異。</w:t>
            </w:r>
          </w:p>
        </w:tc>
        <w:tc>
          <w:tcPr>
            <w:tcW w:w="1784" w:type="dxa"/>
            <w:tcBorders>
              <w:top w:val="single" w:sz="8" w:space="0" w:color="000000"/>
              <w:bottom w:val="single" w:sz="8" w:space="0" w:color="000000"/>
              <w:right w:val="single" w:sz="8" w:space="0" w:color="000000"/>
            </w:tcBorders>
          </w:tcPr>
          <w:p w14:paraId="3A5EF58A" w14:textId="77777777"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rPr>
              <w:t>□</w:t>
            </w:r>
            <w:r w:rsidRPr="005F7DFF">
              <w:rPr>
                <w:rFonts w:ascii="標楷體" w:eastAsia="標楷體" w:hAnsi="標楷體" w:cs="標楷體" w:hint="eastAsia"/>
              </w:rPr>
              <w:t>實施跨領域或跨目</w:t>
            </w:r>
            <w:r w:rsidRPr="005F7DFF">
              <w:rPr>
                <w:rFonts w:ascii="標楷體" w:eastAsia="標楷體" w:hAnsi="標楷體" w:cs="標楷體"/>
              </w:rPr>
              <w:t>協同</w:t>
            </w:r>
            <w:r w:rsidRPr="005F7DFF">
              <w:rPr>
                <w:rFonts w:ascii="標楷體" w:eastAsia="標楷體" w:hAnsi="標楷體" w:cs="標楷體" w:hint="eastAsia"/>
              </w:rPr>
              <w:t>教學(需另申請授課鐘點費)</w:t>
            </w:r>
          </w:p>
          <w:p w14:paraId="67FE9209" w14:textId="77777777" w:rsidR="005718E6" w:rsidRPr="005F7DFF" w:rsidRDefault="005718E6" w:rsidP="005718E6">
            <w:pPr>
              <w:adjustRightInd w:val="0"/>
              <w:snapToGrid w:val="0"/>
              <w:spacing w:line="0" w:lineRule="atLeast"/>
              <w:ind w:left="100" w:hangingChars="50" w:hanging="100"/>
              <w:jc w:val="left"/>
              <w:rPr>
                <w:rFonts w:ascii="標楷體" w:eastAsia="標楷體" w:hAnsi="標楷體" w:cs="標楷體"/>
              </w:rPr>
            </w:pPr>
            <w:r w:rsidRPr="005F7DFF">
              <w:rPr>
                <w:rFonts w:ascii="標楷體" w:eastAsia="標楷體" w:hAnsi="標楷體" w:cs="標楷體" w:hint="eastAsia"/>
              </w:rPr>
              <w:t>1.協同科目：</w:t>
            </w:r>
          </w:p>
          <w:p w14:paraId="2C355A7B" w14:textId="77777777" w:rsidR="005718E6" w:rsidRPr="005F7DFF" w:rsidRDefault="005718E6" w:rsidP="005718E6">
            <w:pPr>
              <w:adjustRightInd w:val="0"/>
              <w:snapToGrid w:val="0"/>
              <w:spacing w:line="0" w:lineRule="atLeast"/>
              <w:jc w:val="left"/>
              <w:rPr>
                <w:rFonts w:ascii="標楷體" w:eastAsia="標楷體" w:hAnsi="標楷體" w:cs="標楷體"/>
                <w:u w:val="single"/>
              </w:rPr>
            </w:pPr>
            <w:r w:rsidRPr="005F7DFF">
              <w:rPr>
                <w:rFonts w:ascii="標楷體" w:eastAsia="標楷體" w:hAnsi="標楷體" w:cs="標楷體" w:hint="eastAsia"/>
                <w:u w:val="single"/>
              </w:rPr>
              <w:t xml:space="preserve"> ＿       ＿ </w:t>
            </w:r>
          </w:p>
          <w:p w14:paraId="15DCFA27" w14:textId="77777777" w:rsidR="005718E6" w:rsidRPr="005F7DFF" w:rsidRDefault="005718E6" w:rsidP="005718E6">
            <w:pPr>
              <w:adjustRightInd w:val="0"/>
              <w:snapToGrid w:val="0"/>
              <w:spacing w:line="0" w:lineRule="atLeast"/>
              <w:ind w:hanging="7"/>
              <w:jc w:val="left"/>
              <w:rPr>
                <w:rFonts w:ascii="標楷體" w:eastAsia="標楷體" w:hAnsi="標楷體" w:cs="標楷體"/>
                <w:u w:val="single"/>
              </w:rPr>
            </w:pPr>
            <w:r w:rsidRPr="005F7DFF">
              <w:rPr>
                <w:rFonts w:ascii="標楷體" w:eastAsia="標楷體" w:hAnsi="標楷體" w:cs="標楷體" w:hint="eastAsia"/>
              </w:rPr>
              <w:t>2.協同</w:t>
            </w:r>
            <w:r w:rsidRPr="005F7DFF">
              <w:rPr>
                <w:rFonts w:ascii="標楷體" w:eastAsia="標楷體" w:hAnsi="標楷體" w:cs="標楷體"/>
              </w:rPr>
              <w:t>節數</w:t>
            </w:r>
            <w:r w:rsidRPr="005F7DFF">
              <w:rPr>
                <w:rFonts w:ascii="標楷體" w:eastAsia="標楷體" w:hAnsi="標楷體" w:cs="標楷體" w:hint="eastAsia"/>
              </w:rPr>
              <w:t>：</w:t>
            </w:r>
          </w:p>
          <w:p w14:paraId="227DBC0F" w14:textId="597558FF" w:rsidR="005718E6" w:rsidRPr="005F7DFF" w:rsidRDefault="005718E6" w:rsidP="005718E6">
            <w:pPr>
              <w:adjustRightInd w:val="0"/>
              <w:snapToGrid w:val="0"/>
              <w:spacing w:line="0" w:lineRule="atLeast"/>
              <w:ind w:hanging="7"/>
              <w:jc w:val="left"/>
              <w:rPr>
                <w:rFonts w:ascii="標楷體" w:eastAsia="標楷體" w:hAnsi="標楷體" w:cs="標楷體"/>
              </w:rPr>
            </w:pPr>
            <w:r w:rsidRPr="005F7DFF">
              <w:rPr>
                <w:rFonts w:ascii="標楷體" w:eastAsia="標楷體" w:hAnsi="標楷體" w:cs="標楷體" w:hint="eastAsia"/>
                <w:u w:val="single"/>
              </w:rPr>
              <w:t>＿      ＿＿</w:t>
            </w:r>
          </w:p>
        </w:tc>
      </w:tr>
    </w:tbl>
    <w:p w14:paraId="2B9B0E8C" w14:textId="77777777" w:rsidR="00A30498" w:rsidRDefault="00A30498" w:rsidP="00D31588">
      <w:pPr>
        <w:spacing w:line="0" w:lineRule="atLeast"/>
        <w:rPr>
          <w:rFonts w:ascii="標楷體" w:eastAsia="標楷體" w:hAnsi="標楷體" w:cs="標楷體"/>
          <w:color w:val="FF0000"/>
          <w:sz w:val="24"/>
          <w:szCs w:val="24"/>
        </w:rPr>
      </w:pPr>
    </w:p>
    <w:sectPr w:rsidR="00A30498"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5CAD2" w14:textId="77777777" w:rsidR="00030158" w:rsidRDefault="00030158">
      <w:r>
        <w:separator/>
      </w:r>
    </w:p>
  </w:endnote>
  <w:endnote w:type="continuationSeparator" w:id="0">
    <w:p w14:paraId="48D62AD2" w14:textId="77777777" w:rsidR="00030158" w:rsidRDefault="00030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52302" w14:textId="77777777" w:rsidR="009829BD" w:rsidRDefault="009829BD">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2779C" w14:textId="77777777" w:rsidR="00030158" w:rsidRDefault="00030158">
      <w:r>
        <w:separator/>
      </w:r>
    </w:p>
  </w:footnote>
  <w:footnote w:type="continuationSeparator" w:id="0">
    <w:p w14:paraId="28443FF8" w14:textId="77777777" w:rsidR="00030158" w:rsidRDefault="00030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6CA66FB3"/>
    <w:multiLevelType w:val="hybridMultilevel"/>
    <w:tmpl w:val="C81C4C58"/>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2"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3"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4"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4"/>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2"/>
  </w:num>
  <w:num w:numId="12">
    <w:abstractNumId w:val="33"/>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2A2"/>
    <w:rsid w:val="00006DA2"/>
    <w:rsid w:val="000076C0"/>
    <w:rsid w:val="00010F37"/>
    <w:rsid w:val="00014B99"/>
    <w:rsid w:val="00014DA1"/>
    <w:rsid w:val="00017015"/>
    <w:rsid w:val="00020AF4"/>
    <w:rsid w:val="00026BCF"/>
    <w:rsid w:val="000279DB"/>
    <w:rsid w:val="00030158"/>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50A6"/>
    <w:rsid w:val="00187019"/>
    <w:rsid w:val="001918A5"/>
    <w:rsid w:val="00191B20"/>
    <w:rsid w:val="001933CC"/>
    <w:rsid w:val="0019471B"/>
    <w:rsid w:val="001948DA"/>
    <w:rsid w:val="001A0C95"/>
    <w:rsid w:val="001A1D6E"/>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61CF"/>
    <w:rsid w:val="001E724D"/>
    <w:rsid w:val="001F1F5B"/>
    <w:rsid w:val="001F4460"/>
    <w:rsid w:val="002026C7"/>
    <w:rsid w:val="002058E2"/>
    <w:rsid w:val="00205A5D"/>
    <w:rsid w:val="00210F9A"/>
    <w:rsid w:val="00212259"/>
    <w:rsid w:val="00214156"/>
    <w:rsid w:val="00214BA9"/>
    <w:rsid w:val="00221BF0"/>
    <w:rsid w:val="00225853"/>
    <w:rsid w:val="00227D43"/>
    <w:rsid w:val="002465A9"/>
    <w:rsid w:val="0025196E"/>
    <w:rsid w:val="00252E0C"/>
    <w:rsid w:val="00263A25"/>
    <w:rsid w:val="002664FE"/>
    <w:rsid w:val="002670FA"/>
    <w:rsid w:val="00271201"/>
    <w:rsid w:val="00281385"/>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54B9"/>
    <w:rsid w:val="00306DEF"/>
    <w:rsid w:val="00310872"/>
    <w:rsid w:val="00314C01"/>
    <w:rsid w:val="00315311"/>
    <w:rsid w:val="00316E9B"/>
    <w:rsid w:val="0032064E"/>
    <w:rsid w:val="003206EB"/>
    <w:rsid w:val="00320E8E"/>
    <w:rsid w:val="003219D1"/>
    <w:rsid w:val="00323167"/>
    <w:rsid w:val="00334F63"/>
    <w:rsid w:val="0034044A"/>
    <w:rsid w:val="00342067"/>
    <w:rsid w:val="00355490"/>
    <w:rsid w:val="0035771B"/>
    <w:rsid w:val="00357A06"/>
    <w:rsid w:val="00360009"/>
    <w:rsid w:val="0036459A"/>
    <w:rsid w:val="003646AA"/>
    <w:rsid w:val="0037137A"/>
    <w:rsid w:val="0037218D"/>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D3D33"/>
    <w:rsid w:val="003E11DC"/>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6499"/>
    <w:rsid w:val="00467F96"/>
    <w:rsid w:val="00470E2B"/>
    <w:rsid w:val="00471A5D"/>
    <w:rsid w:val="00474E06"/>
    <w:rsid w:val="00481A87"/>
    <w:rsid w:val="004843EC"/>
    <w:rsid w:val="0048605F"/>
    <w:rsid w:val="00490278"/>
    <w:rsid w:val="00493294"/>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7FDB"/>
    <w:rsid w:val="005336C0"/>
    <w:rsid w:val="0053472D"/>
    <w:rsid w:val="00540091"/>
    <w:rsid w:val="00540EB2"/>
    <w:rsid w:val="00543640"/>
    <w:rsid w:val="00543FDF"/>
    <w:rsid w:val="00550328"/>
    <w:rsid w:val="005528F3"/>
    <w:rsid w:val="0055297F"/>
    <w:rsid w:val="005533E5"/>
    <w:rsid w:val="005571F5"/>
    <w:rsid w:val="00570442"/>
    <w:rsid w:val="005718E6"/>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6008"/>
    <w:rsid w:val="005D74BC"/>
    <w:rsid w:val="005D7AB8"/>
    <w:rsid w:val="005E6CDD"/>
    <w:rsid w:val="005F1B74"/>
    <w:rsid w:val="005F562B"/>
    <w:rsid w:val="005F5C4A"/>
    <w:rsid w:val="005F7DFF"/>
    <w:rsid w:val="0060022B"/>
    <w:rsid w:val="00607C91"/>
    <w:rsid w:val="006121F2"/>
    <w:rsid w:val="006177F3"/>
    <w:rsid w:val="00617F7F"/>
    <w:rsid w:val="00622E5F"/>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3DAF"/>
    <w:rsid w:val="006848A7"/>
    <w:rsid w:val="00684EC6"/>
    <w:rsid w:val="0068714E"/>
    <w:rsid w:val="00691588"/>
    <w:rsid w:val="006920B6"/>
    <w:rsid w:val="00692FBD"/>
    <w:rsid w:val="00693F13"/>
    <w:rsid w:val="00694980"/>
    <w:rsid w:val="006967C2"/>
    <w:rsid w:val="006A529F"/>
    <w:rsid w:val="006B02E0"/>
    <w:rsid w:val="006B2866"/>
    <w:rsid w:val="006B3591"/>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11297"/>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6637"/>
    <w:rsid w:val="008C7AF6"/>
    <w:rsid w:val="008D2428"/>
    <w:rsid w:val="008E1F08"/>
    <w:rsid w:val="008F1D99"/>
    <w:rsid w:val="008F22B2"/>
    <w:rsid w:val="008F2B26"/>
    <w:rsid w:val="00902CB0"/>
    <w:rsid w:val="009034F6"/>
    <w:rsid w:val="00904158"/>
    <w:rsid w:val="009102E9"/>
    <w:rsid w:val="009114CF"/>
    <w:rsid w:val="00913E80"/>
    <w:rsid w:val="00915317"/>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77A41"/>
    <w:rsid w:val="00981915"/>
    <w:rsid w:val="009829BD"/>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106EC"/>
    <w:rsid w:val="00B1179B"/>
    <w:rsid w:val="00B124D9"/>
    <w:rsid w:val="00B12AA8"/>
    <w:rsid w:val="00B14AB5"/>
    <w:rsid w:val="00B14B23"/>
    <w:rsid w:val="00B15D5D"/>
    <w:rsid w:val="00B200F9"/>
    <w:rsid w:val="00B20A8E"/>
    <w:rsid w:val="00B21708"/>
    <w:rsid w:val="00B308B6"/>
    <w:rsid w:val="00B346A1"/>
    <w:rsid w:val="00B41FD5"/>
    <w:rsid w:val="00B47EBB"/>
    <w:rsid w:val="00B522FD"/>
    <w:rsid w:val="00B5253C"/>
    <w:rsid w:val="00B54810"/>
    <w:rsid w:val="00B5559D"/>
    <w:rsid w:val="00B62FC1"/>
    <w:rsid w:val="00B658CA"/>
    <w:rsid w:val="00B65EAF"/>
    <w:rsid w:val="00B66C53"/>
    <w:rsid w:val="00B7069B"/>
    <w:rsid w:val="00B85833"/>
    <w:rsid w:val="00B8634E"/>
    <w:rsid w:val="00B87A7B"/>
    <w:rsid w:val="00B93C61"/>
    <w:rsid w:val="00B9600B"/>
    <w:rsid w:val="00BA1445"/>
    <w:rsid w:val="00BA2AA3"/>
    <w:rsid w:val="00BA61D7"/>
    <w:rsid w:val="00BB2520"/>
    <w:rsid w:val="00BB42E9"/>
    <w:rsid w:val="00BB69DE"/>
    <w:rsid w:val="00BC25C2"/>
    <w:rsid w:val="00BC285E"/>
    <w:rsid w:val="00BC3525"/>
    <w:rsid w:val="00BC75B2"/>
    <w:rsid w:val="00BD0C8A"/>
    <w:rsid w:val="00BD3CA2"/>
    <w:rsid w:val="00BD5193"/>
    <w:rsid w:val="00BD5366"/>
    <w:rsid w:val="00BE0970"/>
    <w:rsid w:val="00BE3EEA"/>
    <w:rsid w:val="00BE7C71"/>
    <w:rsid w:val="00BF1A42"/>
    <w:rsid w:val="00C01B71"/>
    <w:rsid w:val="00C0277A"/>
    <w:rsid w:val="00C06A7A"/>
    <w:rsid w:val="00C16726"/>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73EB1"/>
    <w:rsid w:val="00C76437"/>
    <w:rsid w:val="00C80467"/>
    <w:rsid w:val="00C85389"/>
    <w:rsid w:val="00C93D91"/>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71D9"/>
    <w:rsid w:val="00F50AA5"/>
    <w:rsid w:val="00F53B9A"/>
    <w:rsid w:val="00F55354"/>
    <w:rsid w:val="00F612CC"/>
    <w:rsid w:val="00F62B3F"/>
    <w:rsid w:val="00F6351E"/>
    <w:rsid w:val="00F63EED"/>
    <w:rsid w:val="00F64A46"/>
    <w:rsid w:val="00F64A99"/>
    <w:rsid w:val="00F67596"/>
    <w:rsid w:val="00F734A5"/>
    <w:rsid w:val="00F741D9"/>
    <w:rsid w:val="00F7647E"/>
    <w:rsid w:val="00F76AAA"/>
    <w:rsid w:val="00F80526"/>
    <w:rsid w:val="00F81C2A"/>
    <w:rsid w:val="00F83DDE"/>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1F963"/>
  <w15:docId w15:val="{8CC6C90D-7698-45B2-94F2-D3EFFD78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C106E-34F4-4D86-BC45-3A9DE3316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12</Pages>
  <Words>1619</Words>
  <Characters>9232</Characters>
  <Application>Microsoft Office Word</Application>
  <DocSecurity>0</DocSecurity>
  <Lines>76</Lines>
  <Paragraphs>21</Paragraphs>
  <ScaleCrop>false</ScaleCrop>
  <Company>Hewlett-Packard Company</Company>
  <LinksUpToDate>false</LinksUpToDate>
  <CharactersWithSpaces>10830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9</cp:revision>
  <cp:lastPrinted>2018-10-23T01:56:00Z</cp:lastPrinted>
  <dcterms:created xsi:type="dcterms:W3CDTF">2020-06-01T06:34:00Z</dcterms:created>
  <dcterms:modified xsi:type="dcterms:W3CDTF">2020-07-16T07:14:00Z</dcterms:modified>
</cp:coreProperties>
</file>