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10CDCB6" w14:textId="3FDD65C2"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D1572A">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BE0970">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D1572A">
        <w:rPr>
          <w:rFonts w:ascii="標楷體" w:eastAsia="標楷體" w:hAnsi="標楷體" w:cs="標楷體"/>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D1572A">
        <w:rPr>
          <w:rFonts w:ascii="標楷體" w:eastAsia="標楷體" w:hAnsi="標楷體" w:cs="標楷體" w:hint="eastAsia"/>
          <w:b/>
          <w:sz w:val="28"/>
          <w:szCs w:val="28"/>
          <w:u w:val="single"/>
        </w:rPr>
        <w:t>八</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proofErr w:type="gramStart"/>
      <w:r w:rsidR="00D1572A">
        <w:rPr>
          <w:rFonts w:ascii="標楷體" w:eastAsia="標楷體" w:hAnsi="標楷體" w:cs="標楷體" w:hint="eastAsia"/>
          <w:b/>
          <w:sz w:val="28"/>
          <w:szCs w:val="28"/>
          <w:u w:val="single"/>
        </w:rPr>
        <w:t>一</w:t>
      </w:r>
      <w:proofErr w:type="gramEnd"/>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19471B" w:rsidRPr="0019471B">
        <w:rPr>
          <w:rFonts w:ascii="標楷體" w:eastAsia="標楷體" w:hAnsi="標楷體" w:cs="標楷體" w:hint="eastAsia"/>
          <w:b/>
          <w:sz w:val="28"/>
          <w:szCs w:val="28"/>
          <w:u w:val="single"/>
        </w:rPr>
        <w:t>校訂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D1572A">
        <w:rPr>
          <w:rFonts w:ascii="標楷體" w:eastAsia="標楷體" w:hAnsi="標楷體" w:cs="標楷體" w:hint="eastAsia"/>
          <w:b/>
          <w:sz w:val="28"/>
          <w:szCs w:val="28"/>
          <w:u w:val="single"/>
        </w:rPr>
        <w:t>領域教師團隊</w:t>
      </w:r>
      <w:proofErr w:type="gramStart"/>
      <w:r w:rsidR="00967DBF" w:rsidRPr="001E290D">
        <w:rPr>
          <w:rFonts w:ascii="標楷體" w:eastAsia="標楷體" w:hAnsi="標楷體" w:cs="標楷體" w:hint="eastAsia"/>
          <w:b/>
          <w:sz w:val="28"/>
          <w:szCs w:val="28"/>
          <w:u w:val="single"/>
        </w:rPr>
        <w:t>＿＿＿</w:t>
      </w:r>
      <w:proofErr w:type="gramEnd"/>
    </w:p>
    <w:p w14:paraId="257C0BA9" w14:textId="77777777" w:rsidR="003939AB" w:rsidRPr="001E290D" w:rsidRDefault="003939AB" w:rsidP="002B5B91">
      <w:pPr>
        <w:jc w:val="center"/>
        <w:rPr>
          <w:rFonts w:ascii="標楷體" w:eastAsia="標楷體" w:hAnsi="標楷體" w:cs="標楷體"/>
          <w:b/>
          <w:sz w:val="28"/>
          <w:szCs w:val="28"/>
        </w:rPr>
      </w:pPr>
    </w:p>
    <w:p w14:paraId="22D80832" w14:textId="71072F9F"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14:paraId="54BF29AC" w14:textId="674D33FA" w:rsidR="003219D1"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1</w:t>
      </w:r>
      <w:r w:rsidRPr="00504BCC">
        <w:rPr>
          <w:rFonts w:ascii="標楷體" w:eastAsia="標楷體" w:hAnsi="標楷體" w:cs="標楷體" w:hint="eastAsia"/>
          <w:sz w:val="24"/>
          <w:szCs w:val="24"/>
        </w:rPr>
        <w:t>.</w:t>
      </w:r>
      <w:r w:rsidR="00D1572A" w:rsidRPr="005A3297">
        <w:rPr>
          <w:rFonts w:ascii="標楷體" w:eastAsia="標楷體" w:hAnsi="標楷體" w:cs="新細明體"/>
          <w:b/>
          <w:color w:val="auto"/>
          <w:sz w:val="24"/>
          <w:szCs w:val="24"/>
        </w:rPr>
        <w:t>■</w:t>
      </w:r>
      <w:r w:rsidR="00D37619" w:rsidRPr="00504BCC">
        <w:rPr>
          <w:rFonts w:ascii="標楷體" w:eastAsia="標楷體" w:hAnsi="標楷體" w:cs="標楷體"/>
          <w:sz w:val="24"/>
          <w:szCs w:val="24"/>
        </w:rPr>
        <w:t>統整</w:t>
      </w:r>
      <w:r w:rsidR="00793F87" w:rsidRPr="00504BCC">
        <w:rPr>
          <w:rFonts w:ascii="標楷體" w:eastAsia="標楷體" w:hAnsi="標楷體" w:cs="標楷體" w:hint="eastAsia"/>
          <w:sz w:val="24"/>
          <w:szCs w:val="24"/>
        </w:rPr>
        <w:t>性主題/專題/議題</w:t>
      </w:r>
      <w:r w:rsidR="00D37619" w:rsidRPr="00504BCC">
        <w:rPr>
          <w:rFonts w:ascii="標楷體" w:eastAsia="標楷體" w:hAnsi="標楷體" w:cs="標楷體"/>
          <w:sz w:val="24"/>
          <w:szCs w:val="24"/>
        </w:rPr>
        <w:t>探究課程</w:t>
      </w:r>
      <w:r w:rsidR="00684EC6">
        <w:rPr>
          <w:rFonts w:ascii="新細明體" w:eastAsia="新細明體" w:hAnsi="新細明體" w:cs="標楷體" w:hint="eastAsia"/>
          <w:sz w:val="24"/>
          <w:szCs w:val="24"/>
        </w:rPr>
        <w:t>：</w:t>
      </w:r>
      <w:r w:rsidR="00FF31F0" w:rsidRPr="00FF31F0">
        <w:rPr>
          <w:rFonts w:ascii="標楷體" w:eastAsia="標楷體" w:hAnsi="標楷體" w:cs="標楷體" w:hint="eastAsia"/>
          <w:sz w:val="24"/>
          <w:szCs w:val="24"/>
          <w:u w:val="single"/>
        </w:rPr>
        <w:t>科學探究</w:t>
      </w:r>
      <w:r w:rsidR="00FF31F0">
        <w:rPr>
          <w:rFonts w:ascii="新細明體" w:eastAsia="新細明體" w:hAnsi="新細明體" w:cs="標楷體" w:hint="eastAsia"/>
          <w:sz w:val="24"/>
          <w:szCs w:val="24"/>
          <w:u w:val="single"/>
        </w:rPr>
        <w:t xml:space="preserve"> </w:t>
      </w:r>
      <w:r w:rsidR="00D37619" w:rsidRPr="00504BCC">
        <w:rPr>
          <w:rFonts w:ascii="標楷體" w:eastAsia="標楷體" w:hAnsi="標楷體" w:cs="標楷體"/>
          <w:sz w:val="24"/>
          <w:szCs w:val="24"/>
        </w:rPr>
        <w:t xml:space="preserve">  </w:t>
      </w:r>
      <w:r w:rsidR="00FF31F0">
        <w:rPr>
          <w:rFonts w:ascii="標楷體" w:eastAsia="標楷體" w:hAnsi="標楷體" w:cs="標楷體"/>
          <w:sz w:val="24"/>
          <w:szCs w:val="24"/>
        </w:rPr>
        <w:t xml:space="preserve">    </w:t>
      </w:r>
      <w:r w:rsidR="003C6C2D">
        <w:rPr>
          <w:rFonts w:ascii="標楷體" w:eastAsia="標楷體" w:hAnsi="標楷體" w:cs="標楷體" w:hint="eastAsia"/>
          <w:sz w:val="24"/>
          <w:szCs w:val="24"/>
        </w:rPr>
        <w:t>2.</w:t>
      </w:r>
      <w:r w:rsidR="00D37619" w:rsidRPr="00504BCC">
        <w:rPr>
          <w:rFonts w:ascii="標楷體" w:eastAsia="標楷體" w:hAnsi="標楷體" w:cs="標楷體"/>
          <w:sz w:val="24"/>
          <w:szCs w:val="24"/>
        </w:rPr>
        <w:t>□社團活動與技藝課程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D37619" w:rsidRPr="00DF5C42">
        <w:rPr>
          <w:rFonts w:ascii="標楷體" w:eastAsia="標楷體" w:hAnsi="標楷體" w:cs="標楷體"/>
          <w:color w:val="FFFFFF" w:themeColor="background1"/>
          <w:sz w:val="24"/>
          <w:szCs w:val="24"/>
        </w:rPr>
        <w:t>□</w:t>
      </w:r>
    </w:p>
    <w:p w14:paraId="44AE9E93" w14:textId="77777777" w:rsidR="00D37619" w:rsidRPr="00504BCC" w:rsidRDefault="003219D1"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3.</w:t>
      </w:r>
      <w:r>
        <w:rPr>
          <w:rFonts w:ascii="新細明體" w:eastAsia="新細明體" w:hAnsi="新細明體" w:cs="標楷體" w:hint="eastAsia"/>
          <w:sz w:val="24"/>
          <w:szCs w:val="24"/>
        </w:rPr>
        <w:t>□</w:t>
      </w:r>
      <w:r w:rsidR="00D37619" w:rsidRPr="00504BCC">
        <w:rPr>
          <w:rFonts w:ascii="標楷體" w:eastAsia="標楷體" w:hAnsi="標楷體" w:cs="標楷體"/>
          <w:sz w:val="24"/>
          <w:szCs w:val="24"/>
        </w:rPr>
        <w:t>特殊需求領域課程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B87A7B">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3C6C2D">
        <w:rPr>
          <w:rFonts w:ascii="標楷體" w:eastAsia="標楷體" w:hAnsi="標楷體" w:cs="標楷體" w:hint="eastAsia"/>
          <w:sz w:val="24"/>
          <w:szCs w:val="24"/>
        </w:rPr>
        <w:t>3.</w:t>
      </w:r>
      <w:r w:rsidR="00D37619" w:rsidRPr="00504BCC">
        <w:rPr>
          <w:rFonts w:ascii="標楷體" w:eastAsia="標楷體" w:hAnsi="標楷體" w:cs="標楷體"/>
          <w:sz w:val="24"/>
          <w:szCs w:val="24"/>
        </w:rPr>
        <w:t>□其他</w:t>
      </w:r>
      <w:r w:rsidR="00793F87" w:rsidRPr="00504BCC">
        <w:rPr>
          <w:rFonts w:ascii="標楷體" w:eastAsia="標楷體" w:hAnsi="標楷體" w:cs="標楷體" w:hint="eastAsia"/>
          <w:sz w:val="24"/>
          <w:szCs w:val="24"/>
        </w:rPr>
        <w:t>類課程：</w:t>
      </w:r>
      <w:proofErr w:type="gramStart"/>
      <w:r w:rsidR="00470E2B" w:rsidRPr="00504BCC">
        <w:rPr>
          <w:rFonts w:ascii="標楷體" w:eastAsia="標楷體" w:hAnsi="標楷體" w:cs="標楷體" w:hint="eastAsia"/>
          <w:sz w:val="24"/>
          <w:szCs w:val="24"/>
          <w:u w:val="single"/>
        </w:rPr>
        <w:t>＿＿＿＿</w:t>
      </w:r>
      <w:proofErr w:type="gramEnd"/>
      <w:r w:rsidR="00B87A7B">
        <w:rPr>
          <w:rFonts w:ascii="標楷體" w:eastAsia="標楷體" w:hAnsi="標楷體" w:cs="標楷體" w:hint="eastAsia"/>
          <w:sz w:val="24"/>
          <w:szCs w:val="24"/>
          <w:u w:val="single"/>
        </w:rPr>
        <w:t xml:space="preserve">                         </w:t>
      </w:r>
      <w:proofErr w:type="gramStart"/>
      <w:r w:rsidR="00470E2B" w:rsidRPr="00504BCC">
        <w:rPr>
          <w:rFonts w:ascii="標楷體" w:eastAsia="標楷體" w:hAnsi="標楷體" w:cs="標楷體" w:hint="eastAsia"/>
          <w:sz w:val="24"/>
          <w:szCs w:val="24"/>
          <w:u w:val="single"/>
        </w:rPr>
        <w:t>＿＿＿＿＿＿＿＿</w:t>
      </w:r>
      <w:proofErr w:type="gramEnd"/>
      <w:r w:rsidR="00726FA3" w:rsidRPr="00504BCC">
        <w:rPr>
          <w:rFonts w:ascii="標楷體" w:eastAsia="標楷體" w:hAnsi="標楷體" w:cs="標楷體" w:hint="eastAsia"/>
          <w:sz w:val="24"/>
          <w:szCs w:val="24"/>
          <w:u w:val="single"/>
        </w:rPr>
        <w:t xml:space="preserve"> </w:t>
      </w:r>
      <w:r w:rsidR="000279DB" w:rsidRPr="00504BCC">
        <w:rPr>
          <w:rFonts w:ascii="標楷體" w:eastAsia="標楷體" w:hAnsi="標楷體" w:cs="標楷體"/>
          <w:sz w:val="24"/>
          <w:szCs w:val="24"/>
          <w:u w:val="single"/>
        </w:rPr>
        <w:t xml:space="preserve">    </w:t>
      </w:r>
      <w:r w:rsidR="000279DB" w:rsidRPr="00504BCC">
        <w:rPr>
          <w:rFonts w:ascii="標楷體" w:eastAsia="標楷體" w:hAnsi="標楷體" w:cs="標楷體"/>
          <w:sz w:val="24"/>
          <w:szCs w:val="24"/>
        </w:rPr>
        <w:t xml:space="preserve">     </w:t>
      </w:r>
      <w:r w:rsidR="00793F87"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 xml:space="preserve">        </w:t>
      </w:r>
    </w:p>
    <w:p w14:paraId="7A06473D" w14:textId="5739EE28"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FF31F0">
        <w:rPr>
          <w:rFonts w:ascii="標楷體" w:eastAsia="標楷體" w:hAnsi="標楷體" w:cs="標楷體" w:hint="eastAsia"/>
          <w:sz w:val="24"/>
          <w:szCs w:val="24"/>
        </w:rPr>
        <w:t>( 1</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 xml:space="preserve">實施( </w:t>
      </w:r>
      <w:r w:rsidR="00FF31F0">
        <w:rPr>
          <w:rFonts w:ascii="標楷體" w:eastAsia="標楷體" w:hAnsi="標楷體" w:cs="標楷體"/>
          <w:sz w:val="24"/>
          <w:szCs w:val="24"/>
        </w:rPr>
        <w:t>21</w:t>
      </w:r>
      <w:r w:rsidR="00C4704C" w:rsidRPr="00504BCC">
        <w:rPr>
          <w:rFonts w:ascii="標楷體" w:eastAsia="標楷體" w:hAnsi="標楷體" w:cs="標楷體" w:hint="eastAsia"/>
          <w:sz w:val="24"/>
          <w:szCs w:val="24"/>
        </w:rPr>
        <w:t xml:space="preserve"> )</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FF31F0">
        <w:rPr>
          <w:rFonts w:ascii="標楷體" w:eastAsia="標楷體" w:hAnsi="標楷體" w:cs="標楷體" w:hint="eastAsia"/>
          <w:sz w:val="24"/>
          <w:szCs w:val="24"/>
        </w:rPr>
        <w:t xml:space="preserve"> </w:t>
      </w:r>
      <w:r w:rsidR="00031A53" w:rsidRPr="00504BCC">
        <w:rPr>
          <w:rFonts w:ascii="標楷體" w:eastAsia="標楷體" w:hAnsi="標楷體" w:cs="標楷體" w:hint="eastAsia"/>
          <w:sz w:val="24"/>
          <w:szCs w:val="24"/>
        </w:rPr>
        <w:t>(</w:t>
      </w:r>
      <w:r w:rsidR="00FF31F0">
        <w:rPr>
          <w:rFonts w:ascii="標楷體" w:eastAsia="標楷體" w:hAnsi="標楷體" w:cs="標楷體"/>
          <w:sz w:val="24"/>
          <w:szCs w:val="24"/>
        </w:rPr>
        <w:t>21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14:paraId="5DE7E732" w14:textId="77777777" w:rsidR="0012196C" w:rsidRDefault="00504BCC" w:rsidP="00290376">
      <w:pPr>
        <w:pBdr>
          <w:top w:val="nil"/>
          <w:left w:val="nil"/>
          <w:bottom w:val="nil"/>
          <w:right w:val="nil"/>
          <w:between w:val="nil"/>
        </w:pBdr>
        <w:spacing w:line="360" w:lineRule="auto"/>
        <w:rPr>
          <w:rFonts w:ascii="標楷體" w:eastAsia="標楷體" w:hAnsi="標楷體" w:cs="新細明體"/>
          <w:color w:val="FF0000"/>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FF31F0" w14:paraId="796B3E18" w14:textId="77777777" w:rsidTr="00FF31F0">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249D42B5" w14:textId="77777777" w:rsidR="00BA2AA3" w:rsidRPr="00FF31F0" w:rsidRDefault="00BA2AA3" w:rsidP="00FF31F0">
            <w:pPr>
              <w:spacing w:line="240" w:lineRule="atLeast"/>
              <w:jc w:val="center"/>
              <w:rPr>
                <w:rFonts w:ascii="標楷體" w:eastAsia="標楷體" w:hAnsi="標楷體" w:cs="標楷體"/>
                <w:color w:val="auto"/>
                <w:sz w:val="24"/>
                <w:szCs w:val="24"/>
              </w:rPr>
            </w:pPr>
            <w:r w:rsidRPr="00FF31F0">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014CF8E" w14:textId="77777777" w:rsidR="00BA2AA3" w:rsidRPr="00FF31F0" w:rsidRDefault="00BA2AA3" w:rsidP="00BA2AA3">
            <w:pPr>
              <w:spacing w:line="240" w:lineRule="atLeast"/>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t>學習目標</w:t>
            </w:r>
          </w:p>
        </w:tc>
      </w:tr>
      <w:tr w:rsidR="00BA2AA3" w:rsidRPr="00FF31F0" w14:paraId="2CDFB917" w14:textId="77777777" w:rsidTr="00FF31F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8CA0C0A" w14:textId="1DECFC90"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color w:val="auto"/>
                <w:sz w:val="24"/>
                <w:szCs w:val="24"/>
              </w:rPr>
              <w:t>A1</w:t>
            </w:r>
            <w:r w:rsidR="00BA2AA3" w:rsidRPr="00FF31F0">
              <w:rPr>
                <w:rFonts w:ascii="標楷體" w:eastAsia="標楷體" w:hAnsi="標楷體" w:cs="新細明體" w:hint="eastAsia"/>
                <w:color w:val="auto"/>
                <w:sz w:val="24"/>
                <w:szCs w:val="24"/>
              </w:rPr>
              <w:t>身心素質與自我精進</w:t>
            </w:r>
          </w:p>
          <w:p w14:paraId="6A3CAD4D" w14:textId="45185B57"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color w:val="auto"/>
                <w:sz w:val="24"/>
                <w:szCs w:val="24"/>
              </w:rPr>
              <w:t>A</w:t>
            </w:r>
            <w:r w:rsidR="00BA2AA3" w:rsidRPr="00FF31F0">
              <w:rPr>
                <w:rFonts w:ascii="標楷體" w:eastAsia="標楷體" w:hAnsi="標楷體" w:cs="新細明體" w:hint="eastAsia"/>
                <w:color w:val="auto"/>
                <w:sz w:val="24"/>
                <w:szCs w:val="24"/>
              </w:rPr>
              <w:t>2</w:t>
            </w:r>
            <w:r w:rsidR="00BA2AA3" w:rsidRPr="00FF31F0">
              <w:rPr>
                <w:rFonts w:ascii="標楷體" w:eastAsia="標楷體" w:hAnsi="標楷體" w:hint="eastAsia"/>
                <w:color w:val="auto"/>
                <w:sz w:val="24"/>
                <w:szCs w:val="24"/>
              </w:rPr>
              <w:t>系統思考</w:t>
            </w:r>
            <w:r w:rsidR="00BA2AA3" w:rsidRPr="00FF31F0">
              <w:rPr>
                <w:rFonts w:ascii="標楷體" w:eastAsia="標楷體" w:hAnsi="標楷體" w:cs="新細明體" w:hint="eastAsia"/>
                <w:color w:val="auto"/>
                <w:sz w:val="24"/>
                <w:szCs w:val="24"/>
              </w:rPr>
              <w:t>與解決問題</w:t>
            </w:r>
          </w:p>
          <w:p w14:paraId="34D162BA" w14:textId="20E91BA4"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color w:val="auto"/>
                <w:sz w:val="24"/>
                <w:szCs w:val="24"/>
              </w:rPr>
              <w:t>A</w:t>
            </w:r>
            <w:r w:rsidR="00BA2AA3" w:rsidRPr="00FF31F0">
              <w:rPr>
                <w:rFonts w:ascii="標楷體" w:eastAsia="標楷體" w:hAnsi="標楷體" w:cs="新細明體" w:hint="eastAsia"/>
                <w:color w:val="auto"/>
                <w:sz w:val="24"/>
                <w:szCs w:val="24"/>
              </w:rPr>
              <w:t>3</w:t>
            </w:r>
            <w:r w:rsidR="00BA2AA3" w:rsidRPr="00FF31F0">
              <w:rPr>
                <w:rFonts w:ascii="標楷體" w:eastAsia="標楷體" w:hAnsi="標楷體" w:hint="eastAsia"/>
                <w:color w:val="auto"/>
                <w:sz w:val="24"/>
                <w:szCs w:val="24"/>
              </w:rPr>
              <w:t>規劃執行</w:t>
            </w:r>
            <w:r w:rsidR="00BA2AA3" w:rsidRPr="00FF31F0">
              <w:rPr>
                <w:rFonts w:ascii="標楷體" w:eastAsia="標楷體" w:hAnsi="標楷體" w:cs="新細明體" w:hint="eastAsia"/>
                <w:color w:val="auto"/>
                <w:sz w:val="24"/>
                <w:szCs w:val="24"/>
              </w:rPr>
              <w:t>與創新應變</w:t>
            </w:r>
          </w:p>
          <w:p w14:paraId="5FC547CB" w14:textId="1284E6FA"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hint="eastAsia"/>
                <w:color w:val="auto"/>
                <w:sz w:val="24"/>
                <w:szCs w:val="24"/>
              </w:rPr>
              <w:t>B</w:t>
            </w:r>
            <w:r w:rsidR="00BA2AA3" w:rsidRPr="00FF31F0">
              <w:rPr>
                <w:rFonts w:ascii="標楷體" w:eastAsia="標楷體" w:hAnsi="標楷體" w:cs="新細明體"/>
                <w:color w:val="auto"/>
                <w:sz w:val="24"/>
                <w:szCs w:val="24"/>
              </w:rPr>
              <w:t>1</w:t>
            </w:r>
            <w:r w:rsidR="00BA2AA3" w:rsidRPr="00FF31F0">
              <w:rPr>
                <w:rFonts w:ascii="標楷體" w:eastAsia="標楷體" w:hAnsi="標楷體" w:hint="eastAsia"/>
                <w:color w:val="auto"/>
                <w:sz w:val="24"/>
                <w:szCs w:val="24"/>
              </w:rPr>
              <w:t>符號運用</w:t>
            </w:r>
            <w:r w:rsidR="00BA2AA3" w:rsidRPr="00FF31F0">
              <w:rPr>
                <w:rFonts w:ascii="標楷體" w:eastAsia="標楷體" w:hAnsi="標楷體" w:cs="新細明體" w:hint="eastAsia"/>
                <w:color w:val="auto"/>
                <w:sz w:val="24"/>
                <w:szCs w:val="24"/>
              </w:rPr>
              <w:t>與溝通表達</w:t>
            </w:r>
          </w:p>
          <w:p w14:paraId="2E6028DD" w14:textId="21AA66FA"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hint="eastAsia"/>
                <w:color w:val="auto"/>
                <w:sz w:val="24"/>
                <w:szCs w:val="24"/>
              </w:rPr>
              <w:t>B2</w:t>
            </w:r>
            <w:r w:rsidR="00BA2AA3" w:rsidRPr="00FF31F0">
              <w:rPr>
                <w:rFonts w:ascii="標楷體" w:eastAsia="標楷體" w:hAnsi="標楷體" w:hint="eastAsia"/>
                <w:color w:val="auto"/>
                <w:sz w:val="24"/>
                <w:szCs w:val="24"/>
              </w:rPr>
              <w:t>科技資訊</w:t>
            </w:r>
            <w:r w:rsidR="00BA2AA3" w:rsidRPr="00FF31F0">
              <w:rPr>
                <w:rFonts w:ascii="標楷體" w:eastAsia="標楷體" w:hAnsi="標楷體" w:cs="新細明體" w:hint="eastAsia"/>
                <w:color w:val="auto"/>
                <w:sz w:val="24"/>
                <w:szCs w:val="24"/>
              </w:rPr>
              <w:t>與媒體素養</w:t>
            </w:r>
          </w:p>
          <w:p w14:paraId="3A0C7243" w14:textId="54E02B9E"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hint="eastAsia"/>
                <w:color w:val="auto"/>
                <w:sz w:val="24"/>
                <w:szCs w:val="24"/>
              </w:rPr>
              <w:t>B3</w:t>
            </w:r>
            <w:r w:rsidR="00BA2AA3" w:rsidRPr="00FF31F0">
              <w:rPr>
                <w:rFonts w:ascii="標楷體" w:eastAsia="標楷體" w:hAnsi="標楷體" w:hint="eastAsia"/>
                <w:color w:val="auto"/>
                <w:sz w:val="24"/>
                <w:szCs w:val="24"/>
              </w:rPr>
              <w:t>藝術涵養</w:t>
            </w:r>
            <w:r w:rsidR="00BA2AA3" w:rsidRPr="00FF31F0">
              <w:rPr>
                <w:rFonts w:ascii="標楷體" w:eastAsia="標楷體" w:hAnsi="標楷體" w:cs="新細明體" w:hint="eastAsia"/>
                <w:color w:val="auto"/>
                <w:sz w:val="24"/>
                <w:szCs w:val="24"/>
              </w:rPr>
              <w:t>與美感素養</w:t>
            </w:r>
          </w:p>
          <w:p w14:paraId="0A88553A" w14:textId="231C7A09"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hint="eastAsia"/>
                <w:color w:val="auto"/>
                <w:sz w:val="24"/>
                <w:szCs w:val="24"/>
              </w:rPr>
              <w:t>C</w:t>
            </w:r>
            <w:r w:rsidR="00BA2AA3" w:rsidRPr="00FF31F0">
              <w:rPr>
                <w:rFonts w:ascii="標楷體" w:eastAsia="標楷體" w:hAnsi="標楷體" w:cs="新細明體"/>
                <w:color w:val="auto"/>
                <w:sz w:val="24"/>
                <w:szCs w:val="24"/>
              </w:rPr>
              <w:t>1</w:t>
            </w:r>
            <w:r w:rsidR="00BA2AA3" w:rsidRPr="00FF31F0">
              <w:rPr>
                <w:rFonts w:ascii="標楷體" w:eastAsia="標楷體" w:hAnsi="標楷體" w:hint="eastAsia"/>
                <w:color w:val="auto"/>
                <w:sz w:val="24"/>
                <w:szCs w:val="24"/>
              </w:rPr>
              <w:t>道德實踐</w:t>
            </w:r>
            <w:r w:rsidR="00BA2AA3" w:rsidRPr="00FF31F0">
              <w:rPr>
                <w:rFonts w:ascii="標楷體" w:eastAsia="標楷體" w:hAnsi="標楷體" w:cs="新細明體" w:hint="eastAsia"/>
                <w:color w:val="auto"/>
                <w:sz w:val="24"/>
                <w:szCs w:val="24"/>
              </w:rPr>
              <w:t>與公民意識</w:t>
            </w:r>
          </w:p>
          <w:p w14:paraId="2B3A403A" w14:textId="7633F620" w:rsidR="00BA2AA3" w:rsidRPr="00FF31F0" w:rsidRDefault="00D1572A" w:rsidP="00FF31F0">
            <w:pPr>
              <w:autoSpaceDE w:val="0"/>
              <w:autoSpaceDN w:val="0"/>
              <w:adjustRightInd w:val="0"/>
              <w:rPr>
                <w:rFonts w:ascii="標楷體" w:eastAsia="標楷體" w:hAnsi="標楷體" w:cs="新細明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hint="eastAsia"/>
                <w:color w:val="auto"/>
                <w:sz w:val="24"/>
                <w:szCs w:val="24"/>
              </w:rPr>
              <w:t>C2</w:t>
            </w:r>
            <w:r w:rsidR="00BA2AA3" w:rsidRPr="00FF31F0">
              <w:rPr>
                <w:rFonts w:ascii="標楷體" w:eastAsia="標楷體" w:hAnsi="標楷體" w:hint="eastAsia"/>
                <w:color w:val="auto"/>
                <w:sz w:val="24"/>
                <w:szCs w:val="24"/>
              </w:rPr>
              <w:t>人際關係</w:t>
            </w:r>
            <w:r w:rsidR="00BA2AA3" w:rsidRPr="00FF31F0">
              <w:rPr>
                <w:rFonts w:ascii="標楷體" w:eastAsia="標楷體" w:hAnsi="標楷體" w:cs="新細明體" w:hint="eastAsia"/>
                <w:color w:val="auto"/>
                <w:sz w:val="24"/>
                <w:szCs w:val="24"/>
              </w:rPr>
              <w:t>與團隊合作</w:t>
            </w:r>
          </w:p>
          <w:p w14:paraId="74BEC6B6" w14:textId="2730066A" w:rsidR="00BA2AA3" w:rsidRPr="00FF31F0" w:rsidRDefault="00D1572A" w:rsidP="00FF31F0">
            <w:pPr>
              <w:autoSpaceDE w:val="0"/>
              <w:autoSpaceDN w:val="0"/>
              <w:adjustRightInd w:val="0"/>
              <w:rPr>
                <w:rFonts w:ascii="標楷體" w:eastAsia="標楷體" w:hAnsi="標楷體" w:cs="標楷體"/>
                <w:color w:val="auto"/>
                <w:sz w:val="24"/>
                <w:szCs w:val="24"/>
              </w:rPr>
            </w:pPr>
            <w:r w:rsidRPr="00FF31F0">
              <w:rPr>
                <w:rFonts w:ascii="標楷體" w:eastAsia="標楷體" w:hAnsi="標楷體" w:cs="新細明體"/>
                <w:b/>
                <w:color w:val="auto"/>
                <w:sz w:val="24"/>
                <w:szCs w:val="24"/>
              </w:rPr>
              <w:t>■</w:t>
            </w:r>
            <w:r w:rsidR="00BA2AA3" w:rsidRPr="00FF31F0">
              <w:rPr>
                <w:rFonts w:ascii="標楷體" w:eastAsia="標楷體" w:hAnsi="標楷體" w:cs="新細明體" w:hint="eastAsia"/>
                <w:b/>
                <w:color w:val="auto"/>
                <w:sz w:val="24"/>
                <w:szCs w:val="24"/>
              </w:rPr>
              <w:t xml:space="preserve"> </w:t>
            </w:r>
            <w:r w:rsidR="00BA2AA3" w:rsidRPr="00FF31F0">
              <w:rPr>
                <w:rFonts w:ascii="標楷體" w:eastAsia="標楷體" w:hAnsi="標楷體" w:cs="新細明體" w:hint="eastAsia"/>
                <w:color w:val="auto"/>
                <w:sz w:val="24"/>
                <w:szCs w:val="24"/>
              </w:rPr>
              <w:t>C3</w:t>
            </w:r>
            <w:r w:rsidR="00BA2AA3" w:rsidRPr="00FF31F0">
              <w:rPr>
                <w:rFonts w:ascii="標楷體" w:eastAsia="標楷體" w:hAnsi="標楷體" w:hint="eastAsia"/>
                <w:color w:val="auto"/>
                <w:sz w:val="24"/>
                <w:szCs w:val="24"/>
              </w:rPr>
              <w:t>多元文化</w:t>
            </w:r>
            <w:r w:rsidR="00BA2AA3" w:rsidRPr="00FF31F0">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1DE164E" w14:textId="77777777" w:rsidR="00BA2AA3" w:rsidRDefault="004238FC" w:rsidP="004238FC">
            <w:pPr>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sidRPr="004238FC">
              <w:rPr>
                <w:rFonts w:ascii="標楷體" w:eastAsia="標楷體" w:hAnsi="標楷體" w:cs="標楷體" w:hint="eastAsia"/>
                <w:color w:val="auto"/>
                <w:sz w:val="24"/>
                <w:szCs w:val="24"/>
              </w:rPr>
              <w:t>能應用科學知識、方法與態度於日常生活當中。</w:t>
            </w:r>
          </w:p>
          <w:p w14:paraId="2580BD86" w14:textId="77777777" w:rsidR="004238FC" w:rsidRDefault="004238FC" w:rsidP="004238FC">
            <w:pPr>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Pr>
                <w:rFonts w:hint="eastAsia"/>
              </w:rPr>
              <w:t xml:space="preserve"> </w:t>
            </w:r>
            <w:r w:rsidRPr="004238FC">
              <w:rPr>
                <w:rFonts w:ascii="標楷體" w:eastAsia="標楷體" w:hAnsi="標楷體" w:cs="標楷體" w:hint="eastAsia"/>
                <w:color w:val="auto"/>
                <w:sz w:val="24"/>
                <w:szCs w:val="24"/>
              </w:rPr>
              <w:t>能</w:t>
            </w:r>
            <w:proofErr w:type="gramStart"/>
            <w:r w:rsidRPr="004238FC">
              <w:rPr>
                <w:rFonts w:ascii="標楷體" w:eastAsia="標楷體" w:hAnsi="標楷體" w:cs="標楷體" w:hint="eastAsia"/>
                <w:color w:val="auto"/>
                <w:sz w:val="24"/>
                <w:szCs w:val="24"/>
              </w:rPr>
              <w:t>將所習得</w:t>
            </w:r>
            <w:proofErr w:type="gramEnd"/>
            <w:r w:rsidRPr="004238FC">
              <w:rPr>
                <w:rFonts w:ascii="標楷體" w:eastAsia="標楷體" w:hAnsi="標楷體" w:cs="標楷體" w:hint="eastAsia"/>
                <w:color w:val="auto"/>
                <w:sz w:val="24"/>
                <w:szCs w:val="24"/>
              </w:rPr>
              <w:t>的科學知識,連結到自己觀察到的自然現象及實驗數據,學習自我或團體探索證據、回應多元觀點,並能對問題、方法、資訊或數據的</w:t>
            </w:r>
            <w:proofErr w:type="gramStart"/>
            <w:r w:rsidRPr="004238FC">
              <w:rPr>
                <w:rFonts w:ascii="標楷體" w:eastAsia="標楷體" w:hAnsi="標楷體" w:cs="標楷體" w:hint="eastAsia"/>
                <w:color w:val="auto"/>
                <w:sz w:val="24"/>
                <w:szCs w:val="24"/>
              </w:rPr>
              <w:t>可信性抱持</w:t>
            </w:r>
            <w:proofErr w:type="gramEnd"/>
            <w:r w:rsidRPr="004238FC">
              <w:rPr>
                <w:rFonts w:ascii="標楷體" w:eastAsia="標楷體" w:hAnsi="標楷體" w:cs="標楷體" w:hint="eastAsia"/>
                <w:color w:val="auto"/>
                <w:sz w:val="24"/>
                <w:szCs w:val="24"/>
              </w:rPr>
              <w:t>合理的懷疑態度或進行檢核,提出問題可能的解決方案。</w:t>
            </w:r>
          </w:p>
          <w:p w14:paraId="77068415" w14:textId="77777777" w:rsidR="004238FC" w:rsidRDefault="004238FC" w:rsidP="004238FC">
            <w:pP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Pr>
                <w:rFonts w:hint="eastAsia"/>
              </w:rPr>
              <w:t xml:space="preserve"> </w:t>
            </w:r>
            <w:r w:rsidRPr="004238FC">
              <w:rPr>
                <w:rFonts w:ascii="標楷體" w:eastAsia="標楷體" w:hAnsi="標楷體" w:cs="標楷體" w:hint="eastAsia"/>
                <w:color w:val="auto"/>
                <w:sz w:val="24"/>
                <w:szCs w:val="24"/>
              </w:rPr>
              <w:t>具備從日常生活經驗中找出問題,並能根據問題特性、資源等因素,善用生活週遭的物品、器材儀器、科技設備及資源,規劃自然科學探究活動。</w:t>
            </w:r>
          </w:p>
          <w:p w14:paraId="097C9FFC" w14:textId="77777777" w:rsidR="00706270" w:rsidRDefault="00706270" w:rsidP="00706270">
            <w:pPr>
              <w:rPr>
                <w:rFonts w:ascii="標楷體" w:eastAsia="標楷體" w:hAnsi="標楷體" w:cs="標楷體"/>
                <w:color w:val="auto"/>
                <w:sz w:val="24"/>
                <w:szCs w:val="24"/>
              </w:rPr>
            </w:pPr>
            <w:r>
              <w:rPr>
                <w:rFonts w:ascii="標楷體" w:eastAsia="標楷體" w:hAnsi="標楷體" w:cs="標楷體"/>
                <w:color w:val="auto"/>
                <w:sz w:val="24"/>
                <w:szCs w:val="24"/>
              </w:rPr>
              <w:t>4.</w:t>
            </w:r>
            <w:r>
              <w:rPr>
                <w:rFonts w:hint="eastAsia"/>
              </w:rPr>
              <w:t xml:space="preserve"> </w:t>
            </w:r>
            <w:r w:rsidRPr="00706270">
              <w:rPr>
                <w:rFonts w:ascii="標楷體" w:eastAsia="標楷體" w:hAnsi="標楷體" w:cs="標楷體" w:hint="eastAsia"/>
                <w:color w:val="auto"/>
                <w:sz w:val="24"/>
                <w:szCs w:val="24"/>
              </w:rPr>
              <w:t>能分析歸納、製作圖表、使用資訊及數學運算等方法,整理自然科學資訊或數據,並利用口語、影像、文字與圖案、繪圖或實物、科學名詞、數學公式、模型等,表達探究之過程、發現與成果、價值和限制等。</w:t>
            </w:r>
          </w:p>
          <w:p w14:paraId="43E352C5" w14:textId="77777777" w:rsidR="000A0375" w:rsidRDefault="000A0375" w:rsidP="000A0375">
            <w:pPr>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Pr>
                <w:rFonts w:hint="eastAsia"/>
              </w:rPr>
              <w:t xml:space="preserve"> </w:t>
            </w:r>
            <w:r w:rsidRPr="000A0375">
              <w:rPr>
                <w:rFonts w:ascii="標楷體" w:eastAsia="標楷體" w:hAnsi="標楷體" w:cs="標楷體" w:hint="eastAsia"/>
                <w:color w:val="auto"/>
                <w:sz w:val="24"/>
                <w:szCs w:val="24"/>
              </w:rPr>
              <w:t>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28EE13E4" w14:textId="77777777" w:rsidR="0030151E" w:rsidRDefault="0030151E" w:rsidP="0030151E">
            <w:pPr>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Pr>
                <w:rFonts w:hint="eastAsia"/>
              </w:rPr>
              <w:t xml:space="preserve"> </w:t>
            </w:r>
            <w:r w:rsidRPr="0030151E">
              <w:rPr>
                <w:rFonts w:ascii="標楷體" w:eastAsia="標楷體" w:hAnsi="標楷體" w:cs="標楷體" w:hint="eastAsia"/>
                <w:color w:val="auto"/>
                <w:sz w:val="24"/>
                <w:szCs w:val="24"/>
              </w:rPr>
              <w:t>透過欣賞山川大地、風雲雨露、河海大洋、日月星辰,體驗自然與生命之美。</w:t>
            </w:r>
          </w:p>
          <w:p w14:paraId="096EDF54" w14:textId="77777777" w:rsidR="0030151E" w:rsidRDefault="0030151E" w:rsidP="0030151E">
            <w:pPr>
              <w:rPr>
                <w:rFonts w:ascii="標楷體" w:eastAsia="標楷體" w:hAnsi="標楷體" w:cs="標楷體"/>
                <w:color w:val="auto"/>
                <w:sz w:val="24"/>
                <w:szCs w:val="24"/>
              </w:rPr>
            </w:pPr>
            <w:r>
              <w:rPr>
                <w:rFonts w:ascii="標楷體" w:eastAsia="標楷體" w:hAnsi="標楷體" w:cs="標楷體" w:hint="eastAsia"/>
                <w:color w:val="auto"/>
                <w:sz w:val="24"/>
                <w:szCs w:val="24"/>
              </w:rPr>
              <w:t>7.</w:t>
            </w:r>
            <w:r>
              <w:rPr>
                <w:rFonts w:hint="eastAsia"/>
              </w:rPr>
              <w:t xml:space="preserve"> </w:t>
            </w:r>
            <w:r w:rsidRPr="0030151E">
              <w:rPr>
                <w:rFonts w:ascii="標楷體" w:eastAsia="標楷體" w:hAnsi="標楷體" w:cs="標楷體" w:hint="eastAsia"/>
                <w:color w:val="auto"/>
                <w:sz w:val="24"/>
                <w:szCs w:val="24"/>
              </w:rPr>
              <w:t>從日常學習中</w:t>
            </w:r>
            <w:r>
              <w:rPr>
                <w:rFonts w:ascii="標楷體" w:eastAsia="標楷體" w:hAnsi="標楷體" w:cs="標楷體" w:hint="eastAsia"/>
                <w:color w:val="auto"/>
                <w:sz w:val="24"/>
                <w:szCs w:val="24"/>
              </w:rPr>
              <w:t>,</w:t>
            </w:r>
            <w:r w:rsidRPr="0030151E">
              <w:rPr>
                <w:rFonts w:ascii="標楷體" w:eastAsia="標楷體" w:hAnsi="標楷體" w:cs="標楷體" w:hint="eastAsia"/>
                <w:color w:val="auto"/>
                <w:sz w:val="24"/>
                <w:szCs w:val="24"/>
              </w:rPr>
              <w:t>主動關心自然環境相關公共議題,尊重生命。</w:t>
            </w:r>
          </w:p>
          <w:p w14:paraId="0CB4E977" w14:textId="77777777" w:rsidR="0030151E" w:rsidRDefault="0030151E" w:rsidP="0030151E">
            <w:pPr>
              <w:rPr>
                <w:rFonts w:ascii="標楷體" w:eastAsia="標楷體" w:hAnsi="標楷體" w:cs="標楷體"/>
                <w:color w:val="auto"/>
                <w:sz w:val="24"/>
                <w:szCs w:val="24"/>
              </w:rPr>
            </w:pPr>
            <w:r>
              <w:rPr>
                <w:rFonts w:ascii="標楷體" w:eastAsia="標楷體" w:hAnsi="標楷體" w:cs="標楷體" w:hint="eastAsia"/>
                <w:color w:val="auto"/>
                <w:sz w:val="24"/>
                <w:szCs w:val="24"/>
              </w:rPr>
              <w:t>8.</w:t>
            </w:r>
            <w:r>
              <w:rPr>
                <w:rFonts w:hint="eastAsia"/>
              </w:rPr>
              <w:t xml:space="preserve"> </w:t>
            </w:r>
            <w:r w:rsidRPr="0030151E">
              <w:rPr>
                <w:rFonts w:ascii="標楷體" w:eastAsia="標楷體" w:hAnsi="標楷體" w:cs="標楷體" w:hint="eastAsia"/>
                <w:color w:val="auto"/>
                <w:sz w:val="24"/>
                <w:szCs w:val="24"/>
              </w:rPr>
              <w:t>透過合作學習</w:t>
            </w:r>
            <w:r>
              <w:rPr>
                <w:rFonts w:ascii="標楷體" w:eastAsia="標楷體" w:hAnsi="標楷體" w:cs="標楷體" w:hint="eastAsia"/>
                <w:color w:val="auto"/>
                <w:sz w:val="24"/>
                <w:szCs w:val="24"/>
              </w:rPr>
              <w:t>,</w:t>
            </w:r>
            <w:r w:rsidRPr="0030151E">
              <w:rPr>
                <w:rFonts w:ascii="標楷體" w:eastAsia="標楷體" w:hAnsi="標楷體" w:cs="標楷體" w:hint="eastAsia"/>
                <w:color w:val="auto"/>
                <w:sz w:val="24"/>
                <w:szCs w:val="24"/>
              </w:rPr>
              <w:t>發展與同儕溝通、共同參與、共同執行及共同發掘科學相關知識與問題解決的能力。</w:t>
            </w:r>
          </w:p>
          <w:p w14:paraId="55DA258F" w14:textId="7E98985C" w:rsidR="0030151E" w:rsidRPr="00706270" w:rsidRDefault="0030151E" w:rsidP="0013663B">
            <w:pP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9.</w:t>
            </w:r>
            <w:r>
              <w:rPr>
                <w:rFonts w:hint="eastAsia"/>
              </w:rPr>
              <w:t xml:space="preserve"> </w:t>
            </w:r>
            <w:r w:rsidRPr="0030151E">
              <w:rPr>
                <w:rFonts w:ascii="標楷體" w:eastAsia="標楷體" w:hAnsi="標楷體" w:cs="標楷體" w:hint="eastAsia"/>
                <w:color w:val="auto"/>
                <w:sz w:val="24"/>
                <w:szCs w:val="24"/>
              </w:rPr>
              <w:t>透過環境相關議題的學習,能了解全球自然環境具有差異性與互動性,並能發展出自我文化認同與身為地球公民的價值觀。</w:t>
            </w:r>
          </w:p>
        </w:tc>
      </w:tr>
    </w:tbl>
    <w:p w14:paraId="1DCC6E8A" w14:textId="77777777" w:rsidR="00BA2AA3" w:rsidRPr="00BA2AA3" w:rsidRDefault="00BA2AA3" w:rsidP="00290376">
      <w:pPr>
        <w:pBdr>
          <w:top w:val="nil"/>
          <w:left w:val="nil"/>
          <w:bottom w:val="nil"/>
          <w:right w:val="nil"/>
          <w:between w:val="nil"/>
        </w:pBdr>
        <w:spacing w:line="360" w:lineRule="auto"/>
        <w:rPr>
          <w:rFonts w:ascii="標楷體" w:eastAsia="標楷體" w:hAnsi="標楷體" w:cs="新細明體"/>
          <w:color w:val="FF0000"/>
          <w:sz w:val="24"/>
          <w:szCs w:val="24"/>
        </w:rPr>
      </w:pPr>
    </w:p>
    <w:p w14:paraId="46B96D0A" w14:textId="77777777" w:rsidR="00BA2AA3" w:rsidRDefault="00BA2AA3" w:rsidP="00290376">
      <w:pPr>
        <w:pBdr>
          <w:top w:val="nil"/>
          <w:left w:val="nil"/>
          <w:bottom w:val="nil"/>
          <w:right w:val="nil"/>
          <w:between w:val="nil"/>
        </w:pBdr>
        <w:spacing w:line="360" w:lineRule="auto"/>
        <w:rPr>
          <w:rFonts w:ascii="標楷體" w:eastAsia="標楷體" w:hAnsi="標楷體" w:cs="新細明體"/>
          <w:color w:val="FF0000"/>
          <w:sz w:val="24"/>
          <w:szCs w:val="24"/>
        </w:rPr>
      </w:pPr>
    </w:p>
    <w:p w14:paraId="7EB0B148" w14:textId="18E74173" w:rsidR="00D37619" w:rsidRDefault="00E662D1" w:rsidP="00E662D1">
      <w:pPr>
        <w:spacing w:line="0" w:lineRule="atLeast"/>
        <w:ind w:firstLine="0"/>
        <w:rPr>
          <w:rFonts w:ascii="標楷體" w:eastAsia="標楷體" w:hAnsi="標楷體" w:cs="標楷體"/>
          <w:color w:val="FF0000"/>
          <w:sz w:val="24"/>
          <w:szCs w:val="24"/>
        </w:rPr>
      </w:pPr>
      <w:r>
        <w:rPr>
          <w:rFonts w:ascii="標楷體" w:eastAsia="標楷體" w:hAnsi="標楷體" w:cs="標楷體" w:hint="eastAsia"/>
          <w:sz w:val="24"/>
          <w:szCs w:val="24"/>
        </w:rPr>
        <w:t>四</w:t>
      </w:r>
      <w:r w:rsidR="00433109" w:rsidRPr="00902CB0">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124"/>
        <w:gridCol w:w="1824"/>
        <w:gridCol w:w="1701"/>
        <w:gridCol w:w="2004"/>
        <w:gridCol w:w="708"/>
        <w:gridCol w:w="3099"/>
        <w:gridCol w:w="1579"/>
        <w:gridCol w:w="1701"/>
        <w:gridCol w:w="1339"/>
      </w:tblGrid>
      <w:tr w:rsidR="00A30498" w:rsidRPr="002026C7" w14:paraId="448A1852" w14:textId="77777777" w:rsidTr="00003AA2">
        <w:trPr>
          <w:trHeight w:val="278"/>
          <w:jc w:val="center"/>
        </w:trPr>
        <w:tc>
          <w:tcPr>
            <w:tcW w:w="1124" w:type="dxa"/>
            <w:vMerge w:val="restart"/>
            <w:tcBorders>
              <w:top w:val="single" w:sz="8" w:space="0" w:color="000000"/>
              <w:left w:val="single" w:sz="8" w:space="0" w:color="000000"/>
              <w:right w:val="single" w:sz="8" w:space="0" w:color="000000"/>
            </w:tcBorders>
            <w:vAlign w:val="center"/>
          </w:tcPr>
          <w:p w14:paraId="5B8E1795"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525" w:type="dxa"/>
            <w:gridSpan w:val="2"/>
            <w:tcBorders>
              <w:top w:val="single" w:sz="8" w:space="0" w:color="000000"/>
              <w:left w:val="single" w:sz="8" w:space="0" w:color="000000"/>
              <w:bottom w:val="single" w:sz="8" w:space="0" w:color="000000"/>
              <w:right w:val="single" w:sz="8" w:space="0" w:color="000000"/>
            </w:tcBorders>
          </w:tcPr>
          <w:p w14:paraId="752BA417"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004" w:type="dxa"/>
            <w:vMerge w:val="restart"/>
            <w:tcBorders>
              <w:top w:val="single" w:sz="8" w:space="0" w:color="000000"/>
              <w:right w:val="single" w:sz="8" w:space="0" w:color="000000"/>
            </w:tcBorders>
            <w:tcMar>
              <w:top w:w="100" w:type="dxa"/>
              <w:left w:w="20" w:type="dxa"/>
              <w:bottom w:w="100" w:type="dxa"/>
              <w:right w:w="20" w:type="dxa"/>
            </w:tcMar>
            <w:vAlign w:val="center"/>
          </w:tcPr>
          <w:p w14:paraId="2642F4F4"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14:paraId="71BBEC03"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3099" w:type="dxa"/>
            <w:vMerge w:val="restart"/>
            <w:tcBorders>
              <w:top w:val="single" w:sz="8" w:space="0" w:color="000000"/>
              <w:right w:val="single" w:sz="8" w:space="0" w:color="000000"/>
            </w:tcBorders>
            <w:tcMar>
              <w:top w:w="100" w:type="dxa"/>
              <w:left w:w="20" w:type="dxa"/>
              <w:bottom w:w="100" w:type="dxa"/>
              <w:right w:w="20" w:type="dxa"/>
            </w:tcMar>
            <w:vAlign w:val="center"/>
          </w:tcPr>
          <w:p w14:paraId="515A11D8"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579" w:type="dxa"/>
            <w:vMerge w:val="restart"/>
            <w:tcBorders>
              <w:top w:val="single" w:sz="8" w:space="0" w:color="000000"/>
              <w:right w:val="single" w:sz="8" w:space="0" w:color="000000"/>
            </w:tcBorders>
            <w:tcMar>
              <w:top w:w="100" w:type="dxa"/>
              <w:left w:w="20" w:type="dxa"/>
              <w:bottom w:w="100" w:type="dxa"/>
              <w:right w:w="20" w:type="dxa"/>
            </w:tcMar>
            <w:vAlign w:val="center"/>
          </w:tcPr>
          <w:p w14:paraId="076B74E6"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14:paraId="40703E79"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339" w:type="dxa"/>
            <w:vMerge w:val="restart"/>
            <w:tcBorders>
              <w:top w:val="single" w:sz="8" w:space="0" w:color="000000"/>
              <w:right w:val="single" w:sz="8" w:space="0" w:color="000000"/>
            </w:tcBorders>
            <w:vAlign w:val="center"/>
          </w:tcPr>
          <w:p w14:paraId="2D197429"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A30498" w:rsidRPr="002026C7" w14:paraId="626981B9" w14:textId="77777777" w:rsidTr="00003AA2">
        <w:trPr>
          <w:trHeight w:val="278"/>
          <w:jc w:val="center"/>
        </w:trPr>
        <w:tc>
          <w:tcPr>
            <w:tcW w:w="1124" w:type="dxa"/>
            <w:vMerge/>
            <w:tcBorders>
              <w:left w:val="single" w:sz="8" w:space="0" w:color="000000"/>
              <w:bottom w:val="single" w:sz="8" w:space="0" w:color="000000"/>
              <w:right w:val="single" w:sz="8" w:space="0" w:color="000000"/>
            </w:tcBorders>
            <w:vAlign w:val="center"/>
          </w:tcPr>
          <w:p w14:paraId="00D3C9F3"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824" w:type="dxa"/>
            <w:tcBorders>
              <w:top w:val="single" w:sz="8" w:space="0" w:color="000000"/>
              <w:left w:val="single" w:sz="8" w:space="0" w:color="000000"/>
              <w:bottom w:val="single" w:sz="8" w:space="0" w:color="000000"/>
              <w:right w:val="single" w:sz="8" w:space="0" w:color="000000"/>
            </w:tcBorders>
            <w:vAlign w:val="center"/>
          </w:tcPr>
          <w:p w14:paraId="57F71FAE" w14:textId="77777777" w:rsidR="00A30498" w:rsidRPr="00434C48" w:rsidRDefault="00A30498" w:rsidP="00FF31F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E873D17" w14:textId="77777777" w:rsidR="00A30498" w:rsidRPr="00434C48" w:rsidRDefault="00A30498" w:rsidP="00FF31F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2004" w:type="dxa"/>
            <w:vMerge/>
            <w:tcBorders>
              <w:bottom w:val="single" w:sz="8" w:space="0" w:color="000000"/>
              <w:right w:val="single" w:sz="8" w:space="0" w:color="000000"/>
            </w:tcBorders>
            <w:tcMar>
              <w:top w:w="100" w:type="dxa"/>
              <w:left w:w="20" w:type="dxa"/>
              <w:bottom w:w="100" w:type="dxa"/>
              <w:right w:w="20" w:type="dxa"/>
            </w:tcMar>
            <w:vAlign w:val="center"/>
          </w:tcPr>
          <w:p w14:paraId="653F695B"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14:paraId="4CB9A545"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3099" w:type="dxa"/>
            <w:vMerge/>
            <w:tcBorders>
              <w:bottom w:val="single" w:sz="8" w:space="0" w:color="000000"/>
              <w:right w:val="single" w:sz="8" w:space="0" w:color="000000"/>
            </w:tcBorders>
            <w:tcMar>
              <w:top w:w="100" w:type="dxa"/>
              <w:left w:w="20" w:type="dxa"/>
              <w:bottom w:w="100" w:type="dxa"/>
              <w:right w:w="20" w:type="dxa"/>
            </w:tcMar>
            <w:vAlign w:val="center"/>
          </w:tcPr>
          <w:p w14:paraId="09062069"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79" w:type="dxa"/>
            <w:vMerge/>
            <w:tcBorders>
              <w:bottom w:val="single" w:sz="8" w:space="0" w:color="000000"/>
              <w:right w:val="single" w:sz="8" w:space="0" w:color="000000"/>
            </w:tcBorders>
            <w:tcMar>
              <w:top w:w="100" w:type="dxa"/>
              <w:left w:w="20" w:type="dxa"/>
              <w:bottom w:w="100" w:type="dxa"/>
              <w:right w:w="20" w:type="dxa"/>
            </w:tcMar>
            <w:vAlign w:val="center"/>
          </w:tcPr>
          <w:p w14:paraId="4B16158A"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29452E38"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339" w:type="dxa"/>
            <w:vMerge/>
            <w:tcBorders>
              <w:bottom w:val="single" w:sz="8" w:space="0" w:color="000000"/>
              <w:right w:val="single" w:sz="8" w:space="0" w:color="000000"/>
            </w:tcBorders>
            <w:vAlign w:val="center"/>
          </w:tcPr>
          <w:p w14:paraId="5E0AE113" w14:textId="77777777" w:rsidR="00A30498" w:rsidRPr="002026C7" w:rsidRDefault="00A30498" w:rsidP="00FF31F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A30498" w14:paraId="6EE48537"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547F75B8" w14:textId="0BC5CE2B" w:rsidR="00A30498" w:rsidRPr="00692FBD" w:rsidRDefault="00692FBD" w:rsidP="00FF31F0">
            <w:pPr>
              <w:jc w:val="center"/>
              <w:rPr>
                <w:rFonts w:ascii="標楷體" w:eastAsia="標楷體" w:hAnsi="標楷體" w:cs="標楷體"/>
                <w:color w:val="auto"/>
                <w:sz w:val="24"/>
                <w:szCs w:val="24"/>
              </w:rPr>
            </w:pPr>
            <w:r w:rsidRPr="00692FBD">
              <w:rPr>
                <w:rFonts w:ascii="標楷體" w:eastAsia="標楷體" w:hAnsi="標楷體" w:cs="標楷體" w:hint="eastAsia"/>
                <w:color w:val="auto"/>
                <w:sz w:val="24"/>
                <w:szCs w:val="24"/>
              </w:rPr>
              <w:t>第1</w:t>
            </w:r>
            <w:proofErr w:type="gramStart"/>
            <w:r w:rsidRPr="00692FBD">
              <w:rPr>
                <w:rFonts w:ascii="標楷體" w:eastAsia="標楷體" w:hAnsi="標楷體" w:cs="標楷體" w:hint="eastAsia"/>
                <w:color w:val="auto"/>
                <w:sz w:val="24"/>
                <w:szCs w:val="24"/>
              </w:rPr>
              <w:t>週</w:t>
            </w:r>
            <w:proofErr w:type="gramEnd"/>
            <w:r w:rsidRPr="00692FBD">
              <w:rPr>
                <w:rFonts w:ascii="標楷體" w:eastAsia="標楷體" w:hAnsi="標楷體" w:cs="標楷體" w:hint="eastAsia"/>
                <w:color w:val="auto"/>
                <w:sz w:val="24"/>
                <w:szCs w:val="24"/>
              </w:rPr>
              <w:t>(8/31~9/6)</w:t>
            </w:r>
          </w:p>
        </w:tc>
        <w:tc>
          <w:tcPr>
            <w:tcW w:w="1824" w:type="dxa"/>
            <w:tcBorders>
              <w:top w:val="single" w:sz="8" w:space="0" w:color="000000"/>
              <w:left w:val="single" w:sz="8" w:space="0" w:color="000000"/>
              <w:bottom w:val="single" w:sz="8" w:space="0" w:color="000000"/>
              <w:right w:val="single" w:sz="8" w:space="0" w:color="000000"/>
            </w:tcBorders>
          </w:tcPr>
          <w:p w14:paraId="38D401D7" w14:textId="77777777" w:rsidR="00A30498" w:rsidRDefault="00A30498" w:rsidP="00FF31F0">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8576175" w14:textId="77777777" w:rsidR="00A30498" w:rsidRDefault="00A30498" w:rsidP="00FF31F0">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42A2DE" w14:textId="2F99DA2C" w:rsidR="00A30498" w:rsidRDefault="003A1511" w:rsidP="00FF31F0">
            <w:pPr>
              <w:rPr>
                <w:rFonts w:ascii="標楷體" w:eastAsia="標楷體" w:hAnsi="標楷體" w:cs="標楷體"/>
                <w:color w:val="FF0000"/>
                <w:sz w:val="24"/>
                <w:szCs w:val="24"/>
              </w:rPr>
            </w:pPr>
            <w:r>
              <w:rPr>
                <w:rFonts w:ascii="標楷體" w:eastAsia="標楷體" w:hAnsi="標楷體" w:hint="eastAsia"/>
                <w:color w:val="000000" w:themeColor="text1"/>
              </w:rPr>
              <w:t>預備</w:t>
            </w:r>
            <w:proofErr w:type="gramStart"/>
            <w:r>
              <w:rPr>
                <w:rFonts w:ascii="標楷體" w:eastAsia="標楷體" w:hAnsi="標楷體" w:hint="eastAsia"/>
                <w:color w:val="000000" w:themeColor="text1"/>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6EDE91" w14:textId="06FC0F8A" w:rsidR="00A30498" w:rsidRDefault="00DB358A" w:rsidP="00FF31F0">
            <w:pPr>
              <w:ind w:left="317" w:hanging="317"/>
              <w:jc w:val="center"/>
              <w:rPr>
                <w:rFonts w:ascii="標楷體" w:eastAsia="標楷體" w:hAnsi="標楷體" w:cs="標楷體"/>
                <w:color w:val="FF0000"/>
                <w:sz w:val="24"/>
                <w:szCs w:val="24"/>
              </w:rPr>
            </w:pPr>
            <w:r>
              <w:rPr>
                <w:rFonts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5D11D4" w14:textId="77777777" w:rsidR="00A30498" w:rsidRDefault="00A30498" w:rsidP="00FF31F0">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81D1DA" w14:textId="77777777" w:rsidR="00A30498" w:rsidRDefault="00A30498" w:rsidP="00FF31F0">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5C57E3" w14:textId="77777777" w:rsidR="00A30498" w:rsidRDefault="00A30498" w:rsidP="00FF31F0">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27A46214" w14:textId="77777777" w:rsidR="00A30498" w:rsidRPr="00500692" w:rsidRDefault="00A30498" w:rsidP="00382A13">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sidR="00C66F2A">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8535F19" w14:textId="77777777" w:rsidR="00A30498" w:rsidRPr="00500692" w:rsidRDefault="00A30498" w:rsidP="00382A13">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61742702" w14:textId="77777777" w:rsidR="00A30498" w:rsidRPr="00500692" w:rsidRDefault="00A30498" w:rsidP="00382A13">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40096B44" w14:textId="77777777" w:rsidR="00A30498" w:rsidRPr="00500692" w:rsidRDefault="00A30498" w:rsidP="00382A13">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4464ECFD" w14:textId="77777777" w:rsidR="00A30498" w:rsidRDefault="00A30498" w:rsidP="00382A13">
            <w:pPr>
              <w:ind w:left="-22" w:hanging="7"/>
              <w:jc w:val="left"/>
              <w:rPr>
                <w:rFonts w:ascii="標楷體" w:eastAsia="標楷體" w:hAnsi="標楷體" w:cs="標楷體"/>
                <w:color w:val="FF0000"/>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5D3367" w:rsidRPr="00FF31F0" w14:paraId="424F4F72"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09C58B4A" w14:textId="78CBC666" w:rsidR="005D3367" w:rsidRPr="00FF31F0" w:rsidRDefault="005D3367" w:rsidP="005D3367">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t>第2</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(9/7~9/13)</w:t>
            </w:r>
          </w:p>
        </w:tc>
        <w:tc>
          <w:tcPr>
            <w:tcW w:w="1824" w:type="dxa"/>
            <w:tcBorders>
              <w:top w:val="single" w:sz="8" w:space="0" w:color="000000"/>
              <w:left w:val="single" w:sz="8" w:space="0" w:color="000000"/>
              <w:bottom w:val="single" w:sz="8" w:space="0" w:color="000000"/>
              <w:right w:val="single" w:sz="8" w:space="0" w:color="000000"/>
            </w:tcBorders>
          </w:tcPr>
          <w:p w14:paraId="02496440" w14:textId="77777777" w:rsidR="005D3367" w:rsidRPr="00FF31F0" w:rsidRDefault="005D3367" w:rsidP="005D3367">
            <w:pPr>
              <w:spacing w:line="0" w:lineRule="atLeast"/>
              <w:rPr>
                <w:rFonts w:ascii="標楷體" w:eastAsia="標楷體" w:hAnsi="標楷體"/>
                <w:sz w:val="24"/>
                <w:szCs w:val="24"/>
              </w:rPr>
            </w:pPr>
            <w:r w:rsidRPr="00FF31F0">
              <w:rPr>
                <w:rFonts w:ascii="標楷體" w:eastAsia="標楷體" w:hAnsi="標楷體" w:hint="eastAsia"/>
                <w:sz w:val="24"/>
                <w:szCs w:val="24"/>
              </w:rPr>
              <w:t>pc-Ⅳ-2  能利用口語、影像（如攝影、錄</w:t>
            </w:r>
            <w:r w:rsidRPr="00FF31F0">
              <w:rPr>
                <w:rFonts w:ascii="標楷體" w:eastAsia="標楷體" w:hAnsi="標楷體" w:hint="eastAsia"/>
                <w:sz w:val="24"/>
                <w:szCs w:val="24"/>
              </w:rPr>
              <w:lastRenderedPageBreak/>
              <w:t>影）、文字與圖案、繪圖或實物、科學名詞、數學公式、模型或經教師認可後以報告或新媒體形式表達完整之探究過程、發現與成果、價值、限制和主張等。視需要，並能摘要描述主要過程、發現和可能的運用。</w:t>
            </w:r>
          </w:p>
          <w:p w14:paraId="5497AE9C" w14:textId="77777777" w:rsidR="005D3367" w:rsidRPr="00FF31F0" w:rsidRDefault="005D3367" w:rsidP="005D3367">
            <w:pPr>
              <w:spacing w:line="0" w:lineRule="atLeast"/>
              <w:rPr>
                <w:rFonts w:ascii="標楷體" w:eastAsia="標楷體" w:hAnsi="標楷體"/>
                <w:sz w:val="24"/>
                <w:szCs w:val="24"/>
              </w:rPr>
            </w:pPr>
            <w:r w:rsidRPr="00FF31F0">
              <w:rPr>
                <w:rFonts w:ascii="標楷體" w:eastAsia="標楷體" w:hAnsi="標楷體" w:hint="eastAsia"/>
                <w:sz w:val="24"/>
                <w:szCs w:val="24"/>
              </w:rPr>
              <w:t>an -Ⅳ-2 分辨科學知識的確定性和持久性會因科學研究的時空背景不同而有所變化。</w:t>
            </w:r>
          </w:p>
          <w:p w14:paraId="5A127BD3" w14:textId="77777777" w:rsidR="005D3367" w:rsidRPr="00FF31F0" w:rsidRDefault="005D3367" w:rsidP="005D3367">
            <w:pPr>
              <w:spacing w:line="0" w:lineRule="atLeast"/>
              <w:rPr>
                <w:rFonts w:ascii="標楷體" w:eastAsia="標楷體" w:hAnsi="標楷體"/>
                <w:sz w:val="24"/>
                <w:szCs w:val="24"/>
              </w:rPr>
            </w:pPr>
            <w:r w:rsidRPr="00FF31F0">
              <w:rPr>
                <w:rFonts w:ascii="標楷體" w:eastAsia="標楷體" w:hAnsi="標楷體"/>
                <w:sz w:val="24"/>
                <w:szCs w:val="24"/>
              </w:rPr>
              <w:t>an -</w:t>
            </w:r>
            <w:r w:rsidRPr="00FF31F0">
              <w:rPr>
                <w:rFonts w:ascii="標楷體" w:eastAsia="標楷體" w:hAnsi="標楷體" w:hint="eastAsia"/>
                <w:sz w:val="24"/>
                <w:szCs w:val="24"/>
              </w:rPr>
              <w:t>Ⅳ</w:t>
            </w:r>
            <w:r w:rsidRPr="00FF31F0">
              <w:rPr>
                <w:rFonts w:ascii="標楷體" w:eastAsia="標楷體" w:hAnsi="標楷體"/>
                <w:sz w:val="24"/>
                <w:szCs w:val="24"/>
              </w:rPr>
              <w:t xml:space="preserve">-3 </w:t>
            </w:r>
            <w:r w:rsidRPr="00FF31F0">
              <w:rPr>
                <w:rFonts w:ascii="標楷體" w:eastAsia="標楷體" w:hAnsi="標楷體" w:hint="eastAsia"/>
                <w:sz w:val="24"/>
                <w:szCs w:val="24"/>
              </w:rPr>
              <w:t>體察到科學家們具有堅毅、嚴謹和講求邏輯的特質，也具有</w:t>
            </w:r>
            <w:r w:rsidRPr="00FF31F0">
              <w:rPr>
                <w:rFonts w:ascii="標楷體" w:eastAsia="標楷體" w:hAnsi="標楷體" w:hint="eastAsia"/>
                <w:sz w:val="24"/>
                <w:szCs w:val="24"/>
              </w:rPr>
              <w:lastRenderedPageBreak/>
              <w:t>好奇心、求知慾和想像力。</w:t>
            </w:r>
          </w:p>
          <w:p w14:paraId="122546BD" w14:textId="77777777" w:rsidR="005D3367" w:rsidRPr="00FF31F0" w:rsidRDefault="005D3367" w:rsidP="005D3367">
            <w:pPr>
              <w:spacing w:line="0" w:lineRule="atLeast"/>
              <w:rPr>
                <w:rFonts w:ascii="標楷體" w:eastAsia="標楷體" w:hAnsi="標楷體"/>
                <w:sz w:val="24"/>
                <w:szCs w:val="24"/>
              </w:rPr>
            </w:pPr>
            <w:r w:rsidRPr="00FF31F0">
              <w:rPr>
                <w:rFonts w:ascii="標楷體" w:eastAsia="標楷體" w:hAnsi="標楷體"/>
                <w:sz w:val="24"/>
                <w:szCs w:val="24"/>
              </w:rPr>
              <w:t>tr-IV-1</w:t>
            </w:r>
            <w:r w:rsidRPr="00FF31F0">
              <w:rPr>
                <w:rFonts w:ascii="標楷體" w:eastAsia="標楷體" w:hAnsi="標楷體" w:hint="eastAsia"/>
                <w:sz w:val="24"/>
                <w:szCs w:val="24"/>
              </w:rPr>
              <w:t>能</w:t>
            </w:r>
            <w:proofErr w:type="gramStart"/>
            <w:r w:rsidRPr="00FF31F0">
              <w:rPr>
                <w:rFonts w:ascii="標楷體" w:eastAsia="標楷體" w:hAnsi="標楷體" w:hint="eastAsia"/>
                <w:sz w:val="24"/>
                <w:szCs w:val="24"/>
              </w:rPr>
              <w:t>將所習得</w:t>
            </w:r>
            <w:proofErr w:type="gramEnd"/>
            <w:r w:rsidRPr="00FF31F0">
              <w:rPr>
                <w:rFonts w:ascii="標楷體" w:eastAsia="標楷體" w:hAnsi="標楷體" w:hint="eastAsia"/>
                <w:sz w:val="24"/>
                <w:szCs w:val="24"/>
              </w:rPr>
              <w:t>的知識正確的連結到所觀察到的自然現象及實驗數據，並推論出其中的關聯，進而運用習得的知識來解釋自己論點的正確性。</w:t>
            </w:r>
          </w:p>
          <w:p w14:paraId="3B178884" w14:textId="77777777" w:rsidR="005D3367" w:rsidRPr="00FF31F0" w:rsidRDefault="005D3367" w:rsidP="005D3367">
            <w:pPr>
              <w:spacing w:line="0" w:lineRule="atLeast"/>
              <w:rPr>
                <w:rFonts w:ascii="標楷體" w:eastAsia="標楷體" w:hAnsi="標楷體"/>
                <w:sz w:val="24"/>
                <w:szCs w:val="24"/>
              </w:rPr>
            </w:pPr>
            <w:proofErr w:type="spellStart"/>
            <w:r w:rsidRPr="00FF31F0">
              <w:rPr>
                <w:rFonts w:ascii="標楷體" w:eastAsia="標楷體" w:hAnsi="標楷體"/>
                <w:sz w:val="24"/>
                <w:szCs w:val="24"/>
              </w:rPr>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能從學習活動、日常經驗及科技運用、自然環境、書刊及網路媒體中，進行各種有計畫的觀察，進而能察覺問題。</w:t>
            </w:r>
          </w:p>
          <w:p w14:paraId="10DD1137" w14:textId="77777777" w:rsidR="005D3367" w:rsidRPr="00FF31F0" w:rsidRDefault="005D3367" w:rsidP="005D3367">
            <w:pPr>
              <w:spacing w:line="0" w:lineRule="atLeast"/>
              <w:rPr>
                <w:rFonts w:ascii="標楷體" w:eastAsia="標楷體" w:hAnsi="標楷體"/>
                <w:sz w:val="24"/>
                <w:szCs w:val="24"/>
              </w:rPr>
            </w:pPr>
            <w:proofErr w:type="spellStart"/>
            <w:r w:rsidRPr="00FF31F0">
              <w:rPr>
                <w:rFonts w:ascii="標楷體" w:eastAsia="標楷體" w:hAnsi="標楷體"/>
                <w:sz w:val="24"/>
                <w:szCs w:val="24"/>
              </w:rPr>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-2</w:t>
            </w:r>
            <w:r w:rsidRPr="00FF31F0">
              <w:rPr>
                <w:rFonts w:ascii="標楷體" w:eastAsia="標楷體" w:hAnsi="標楷體" w:hint="eastAsia"/>
                <w:sz w:val="24"/>
                <w:szCs w:val="24"/>
              </w:rPr>
              <w:t>能辨別適合科學探究或適合以科學方式尋求解決的問題（或假說），並能</w:t>
            </w:r>
            <w:r w:rsidRPr="00FF31F0">
              <w:rPr>
                <w:rFonts w:ascii="標楷體" w:eastAsia="標楷體" w:hAnsi="標楷體" w:hint="eastAsia"/>
                <w:sz w:val="24"/>
                <w:szCs w:val="24"/>
              </w:rPr>
              <w:lastRenderedPageBreak/>
              <w:t>依據觀察、蒐集資料、閱讀、思考、討論等，提出適宜探究之問題。</w:t>
            </w:r>
          </w:p>
          <w:p w14:paraId="7A7D56B1" w14:textId="0BEA159E" w:rsidR="005D3367" w:rsidRPr="00FF31F0" w:rsidRDefault="005D3367" w:rsidP="005D3367">
            <w:pPr>
              <w:jc w:val="center"/>
              <w:rPr>
                <w:rFonts w:ascii="標楷體" w:eastAsia="標楷體" w:hAnsi="標楷體" w:cs="標楷體"/>
                <w:color w:val="FF0000"/>
                <w:sz w:val="24"/>
                <w:szCs w:val="24"/>
              </w:rPr>
            </w:pPr>
            <w:proofErr w:type="spellStart"/>
            <w:r w:rsidRPr="00FF31F0">
              <w:rPr>
                <w:rFonts w:ascii="標楷體" w:eastAsia="標楷體" w:hAnsi="標楷體"/>
                <w:sz w:val="24"/>
                <w:szCs w:val="24"/>
              </w:rPr>
              <w:t>pe</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-2</w:t>
            </w:r>
            <w:r w:rsidRPr="00FF31F0">
              <w:rPr>
                <w:rFonts w:ascii="標楷體" w:eastAsia="標楷體" w:hAnsi="標楷體" w:hint="eastAsia"/>
                <w:sz w:val="24"/>
                <w:szCs w:val="24"/>
              </w:rPr>
              <w:t>能正確安全操作適合學習階段的物品、器材儀器、科技設備與資源。能進行客觀的質性觀察或數值量測並詳實記錄。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4C0F70" w14:textId="77777777" w:rsidR="005D3367" w:rsidRPr="00FF31F0" w:rsidRDefault="005D3367" w:rsidP="005D3367">
            <w:pPr>
              <w:snapToGrid w:val="0"/>
              <w:spacing w:line="240" w:lineRule="atLeast"/>
              <w:rPr>
                <w:rFonts w:ascii="標楷體" w:eastAsia="標楷體" w:hAnsi="標楷體"/>
                <w:sz w:val="24"/>
                <w:szCs w:val="24"/>
              </w:rPr>
            </w:pPr>
            <w:r w:rsidRPr="00FF31F0">
              <w:rPr>
                <w:rFonts w:ascii="標楷體" w:eastAsia="標楷體" w:hAnsi="標楷體"/>
                <w:sz w:val="24"/>
                <w:szCs w:val="24"/>
              </w:rPr>
              <w:lastRenderedPageBreak/>
              <w:t>Ea-Ⅳ-1</w:t>
            </w:r>
            <w:r w:rsidRPr="00FF31F0">
              <w:rPr>
                <w:rFonts w:ascii="標楷體" w:eastAsia="標楷體" w:hAnsi="標楷體" w:hint="eastAsia"/>
                <w:sz w:val="24"/>
                <w:szCs w:val="24"/>
              </w:rPr>
              <w:t xml:space="preserve">  </w:t>
            </w:r>
            <w:r w:rsidRPr="00FF31F0">
              <w:rPr>
                <w:rFonts w:ascii="標楷體" w:eastAsia="標楷體" w:hAnsi="標楷體"/>
                <w:sz w:val="24"/>
                <w:szCs w:val="24"/>
              </w:rPr>
              <w:br/>
              <w:t>時間、長度、</w:t>
            </w:r>
            <w:r w:rsidRPr="00FF31F0">
              <w:rPr>
                <w:rFonts w:ascii="標楷體" w:eastAsia="標楷體" w:hAnsi="標楷體"/>
                <w:sz w:val="24"/>
                <w:szCs w:val="24"/>
              </w:rPr>
              <w:br/>
              <w:t>質量等為基本</w:t>
            </w:r>
            <w:r w:rsidRPr="00FF31F0">
              <w:rPr>
                <w:rFonts w:ascii="標楷體" w:eastAsia="標楷體" w:hAnsi="標楷體"/>
                <w:sz w:val="24"/>
                <w:szCs w:val="24"/>
              </w:rPr>
              <w:br/>
            </w:r>
            <w:r w:rsidRPr="00FF31F0">
              <w:rPr>
                <w:rFonts w:ascii="標楷體" w:eastAsia="標楷體" w:hAnsi="標楷體"/>
                <w:sz w:val="24"/>
                <w:szCs w:val="24"/>
              </w:rPr>
              <w:lastRenderedPageBreak/>
              <w:t>物理量，經由</w:t>
            </w:r>
            <w:r w:rsidRPr="00FF31F0">
              <w:rPr>
                <w:rFonts w:ascii="標楷體" w:eastAsia="標楷體" w:hAnsi="標楷體"/>
                <w:sz w:val="24"/>
                <w:szCs w:val="24"/>
              </w:rPr>
              <w:br/>
              <w:t>計算可得到密</w:t>
            </w:r>
            <w:r w:rsidRPr="00FF31F0">
              <w:rPr>
                <w:rFonts w:ascii="標楷體" w:eastAsia="標楷體" w:hAnsi="標楷體"/>
                <w:sz w:val="24"/>
                <w:szCs w:val="24"/>
              </w:rPr>
              <w:br/>
              <w:t>度</w:t>
            </w:r>
            <w:r w:rsidRPr="00FF31F0">
              <w:rPr>
                <w:rFonts w:ascii="標楷體" w:eastAsia="標楷體" w:hAnsi="標楷體" w:hint="eastAsia"/>
                <w:sz w:val="24"/>
                <w:szCs w:val="24"/>
              </w:rPr>
              <w:t>、</w:t>
            </w:r>
            <w:proofErr w:type="gramStart"/>
            <w:r w:rsidRPr="00FF31F0">
              <w:rPr>
                <w:rFonts w:ascii="標楷體" w:eastAsia="標楷體" w:hAnsi="標楷體"/>
                <w:sz w:val="24"/>
                <w:szCs w:val="24"/>
              </w:rPr>
              <w:t>體積等衍伸</w:t>
            </w:r>
            <w:proofErr w:type="gramEnd"/>
            <w:r w:rsidRPr="00FF31F0">
              <w:rPr>
                <w:rFonts w:ascii="標楷體" w:eastAsia="標楷體" w:hAnsi="標楷體"/>
                <w:sz w:val="24"/>
                <w:szCs w:val="24"/>
              </w:rPr>
              <w:t>物理量。</w:t>
            </w:r>
          </w:p>
          <w:p w14:paraId="36F908A4" w14:textId="77777777" w:rsidR="005D3367" w:rsidRPr="00FF31F0" w:rsidRDefault="005D3367" w:rsidP="005D3367">
            <w:pPr>
              <w:snapToGrid w:val="0"/>
              <w:spacing w:line="240" w:lineRule="atLeast"/>
              <w:rPr>
                <w:rFonts w:ascii="標楷體" w:eastAsia="標楷體" w:hAnsi="標楷體"/>
                <w:sz w:val="24"/>
                <w:szCs w:val="24"/>
              </w:rPr>
            </w:pPr>
            <w:r w:rsidRPr="00FF31F0">
              <w:rPr>
                <w:rFonts w:ascii="標楷體" w:eastAsia="標楷體" w:hAnsi="標楷體"/>
                <w:sz w:val="24"/>
                <w:szCs w:val="24"/>
              </w:rPr>
              <w:t>Ea-Ⅳ-2</w:t>
            </w:r>
            <w:r w:rsidRPr="00FF31F0">
              <w:rPr>
                <w:rFonts w:ascii="標楷體" w:eastAsia="標楷體" w:hAnsi="標楷體" w:hint="eastAsia"/>
                <w:sz w:val="24"/>
                <w:szCs w:val="24"/>
              </w:rPr>
              <w:t xml:space="preserve">  </w:t>
            </w:r>
            <w:r w:rsidRPr="00FF31F0">
              <w:rPr>
                <w:rFonts w:ascii="標楷體" w:eastAsia="標楷體" w:hAnsi="標楷體"/>
                <w:sz w:val="24"/>
                <w:szCs w:val="24"/>
              </w:rPr>
              <w:t>以適當的尺度量測或推估物理量，例如：奈米到</w:t>
            </w:r>
            <w:proofErr w:type="gramStart"/>
            <w:r w:rsidRPr="00FF31F0">
              <w:rPr>
                <w:rFonts w:ascii="標楷體" w:eastAsia="標楷體" w:hAnsi="標楷體"/>
                <w:sz w:val="24"/>
                <w:szCs w:val="24"/>
              </w:rPr>
              <w:t>光年、</w:t>
            </w:r>
            <w:proofErr w:type="gramEnd"/>
            <w:r w:rsidRPr="00FF31F0">
              <w:rPr>
                <w:rFonts w:ascii="標楷體" w:eastAsia="標楷體" w:hAnsi="標楷體"/>
                <w:sz w:val="24"/>
                <w:szCs w:val="24"/>
              </w:rPr>
              <w:t>毫克到公噸、毫升到立方公尺等。</w:t>
            </w:r>
          </w:p>
          <w:p w14:paraId="3573C913" w14:textId="0ACD43F6" w:rsidR="005D3367" w:rsidRPr="00FF31F0" w:rsidRDefault="005D3367" w:rsidP="005D3367">
            <w:pPr>
              <w:jc w:val="center"/>
              <w:rPr>
                <w:rFonts w:ascii="標楷體" w:eastAsia="標楷體" w:hAnsi="標楷體" w:cs="標楷體"/>
                <w:color w:val="FF0000"/>
                <w:sz w:val="24"/>
                <w:szCs w:val="24"/>
              </w:rPr>
            </w:pPr>
            <w:r w:rsidRPr="00FF31F0">
              <w:rPr>
                <w:rFonts w:ascii="標楷體" w:eastAsia="標楷體" w:hAnsi="標楷體"/>
                <w:sz w:val="24"/>
                <w:szCs w:val="24"/>
              </w:rPr>
              <w:t>Ea-Ⅳ-3</w:t>
            </w:r>
            <w:r w:rsidRPr="00FF31F0">
              <w:rPr>
                <w:rFonts w:ascii="標楷體" w:eastAsia="標楷體" w:hAnsi="標楷體" w:hint="eastAsia"/>
                <w:sz w:val="24"/>
                <w:szCs w:val="24"/>
              </w:rPr>
              <w:t xml:space="preserve">  </w:t>
            </w:r>
            <w:r w:rsidRPr="00FF31F0">
              <w:rPr>
                <w:rFonts w:ascii="標楷體" w:eastAsia="標楷體" w:hAnsi="標楷體"/>
                <w:sz w:val="24"/>
                <w:szCs w:val="24"/>
              </w:rPr>
              <w:t>測量時可依工具的最小刻度進行估計。</w:t>
            </w: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42B327" w14:textId="77777777" w:rsidR="005D3367" w:rsidRPr="00334965" w:rsidRDefault="005D3367" w:rsidP="005D3367">
            <w:pPr>
              <w:rPr>
                <w:rFonts w:ascii="標楷體" w:eastAsia="標楷體" w:hAnsi="標楷體" w:cs="新細明體"/>
                <w:bCs/>
                <w:sz w:val="24"/>
                <w:szCs w:val="24"/>
              </w:rPr>
            </w:pPr>
            <w:r w:rsidRPr="00334965">
              <w:rPr>
                <w:rFonts w:ascii="標楷體" w:eastAsia="標楷體" w:hAnsi="標楷體" w:cs="新細明體" w:hint="eastAsia"/>
                <w:bCs/>
                <w:sz w:val="24"/>
                <w:szCs w:val="24"/>
              </w:rPr>
              <w:lastRenderedPageBreak/>
              <w:t>簡易的測量</w:t>
            </w:r>
          </w:p>
          <w:p w14:paraId="6A767E6C" w14:textId="3DD5FD59" w:rsidR="00B40746" w:rsidRPr="00B40746" w:rsidRDefault="00B40746" w:rsidP="00B40746">
            <w:pPr>
              <w:spacing w:line="400" w:lineRule="exact"/>
              <w:ind w:firstLine="0"/>
              <w:rPr>
                <w:rFonts w:ascii="標楷體" w:eastAsia="標楷體" w:hAnsi="標楷體"/>
                <w:sz w:val="24"/>
                <w:szCs w:val="24"/>
              </w:rPr>
            </w:pPr>
            <w:r>
              <w:rPr>
                <w:rFonts w:ascii="標楷體" w:eastAsia="標楷體" w:hAnsi="標楷體" w:hint="eastAsia"/>
                <w:sz w:val="24"/>
                <w:szCs w:val="24"/>
              </w:rPr>
              <w:t>1.</w:t>
            </w:r>
            <w:r w:rsidRPr="00B40746">
              <w:rPr>
                <w:rFonts w:ascii="標楷體" w:eastAsia="標楷體" w:hAnsi="標楷體" w:hint="eastAsia"/>
                <w:sz w:val="24"/>
                <w:szCs w:val="24"/>
              </w:rPr>
              <w:t>將學生分成三組，一組發給</w:t>
            </w:r>
            <w:r w:rsidRPr="00B40746">
              <w:rPr>
                <w:rFonts w:ascii="標楷體" w:eastAsia="標楷體" w:hAnsi="標楷體"/>
                <w:sz w:val="24"/>
                <w:szCs w:val="24"/>
              </w:rPr>
              <w:t>10ml</w:t>
            </w:r>
            <w:r w:rsidRPr="00B40746">
              <w:rPr>
                <w:rFonts w:ascii="標楷體" w:eastAsia="標楷體" w:hAnsi="標楷體" w:hint="eastAsia"/>
                <w:sz w:val="24"/>
                <w:szCs w:val="24"/>
              </w:rPr>
              <w:lastRenderedPageBreak/>
              <w:t>量筒，一組發給天平及砝碼，另一組則不給任何東西。</w:t>
            </w:r>
          </w:p>
          <w:p w14:paraId="2E2F2648" w14:textId="607401FF" w:rsidR="00B40746" w:rsidRPr="00B40746" w:rsidRDefault="00B40746" w:rsidP="00B40746">
            <w:pPr>
              <w:spacing w:line="400" w:lineRule="exact"/>
              <w:ind w:firstLine="0"/>
              <w:rPr>
                <w:rFonts w:ascii="標楷體" w:eastAsia="標楷體" w:hAnsi="標楷體"/>
                <w:sz w:val="24"/>
                <w:szCs w:val="24"/>
              </w:rPr>
            </w:pPr>
            <w:r>
              <w:rPr>
                <w:rFonts w:ascii="標楷體" w:eastAsia="標楷體" w:hAnsi="標楷體"/>
                <w:sz w:val="24"/>
                <w:szCs w:val="24"/>
              </w:rPr>
              <w:t>2.</w:t>
            </w:r>
            <w:r w:rsidRPr="00B40746">
              <w:rPr>
                <w:rFonts w:ascii="標楷體" w:eastAsia="標楷體" w:hAnsi="標楷體" w:hint="eastAsia"/>
                <w:sz w:val="24"/>
                <w:szCs w:val="24"/>
              </w:rPr>
              <w:t>讓學生</w:t>
            </w:r>
            <w:proofErr w:type="gramStart"/>
            <w:r w:rsidRPr="00B40746">
              <w:rPr>
                <w:rFonts w:ascii="標楷體" w:eastAsia="標楷體" w:hAnsi="標楷體" w:hint="eastAsia"/>
                <w:sz w:val="24"/>
                <w:szCs w:val="24"/>
              </w:rPr>
              <w:t>分別拾出</w:t>
            </w:r>
            <w:r w:rsidRPr="00B40746">
              <w:rPr>
                <w:rFonts w:ascii="標楷體" w:eastAsia="標楷體" w:hAnsi="標楷體"/>
                <w:sz w:val="24"/>
                <w:szCs w:val="24"/>
              </w:rPr>
              <w:t>450</w:t>
            </w:r>
            <w:r w:rsidRPr="00B40746">
              <w:rPr>
                <w:rFonts w:ascii="標楷體" w:eastAsia="標楷體" w:hAnsi="標楷體" w:hint="eastAsia"/>
                <w:sz w:val="24"/>
                <w:szCs w:val="24"/>
              </w:rPr>
              <w:t>顆</w:t>
            </w:r>
            <w:proofErr w:type="gramEnd"/>
            <w:r w:rsidRPr="00B40746">
              <w:rPr>
                <w:rFonts w:ascii="標楷體" w:eastAsia="標楷體" w:hAnsi="標楷體" w:hint="eastAsia"/>
                <w:sz w:val="24"/>
                <w:szCs w:val="24"/>
              </w:rPr>
              <w:t>黃豆、</w:t>
            </w:r>
            <w:r w:rsidRPr="00B40746">
              <w:rPr>
                <w:rFonts w:ascii="標楷體" w:eastAsia="標楷體" w:hAnsi="標楷體"/>
                <w:sz w:val="24"/>
                <w:szCs w:val="24"/>
              </w:rPr>
              <w:t>500</w:t>
            </w:r>
            <w:r w:rsidRPr="00B40746">
              <w:rPr>
                <w:rFonts w:ascii="標楷體" w:eastAsia="標楷體" w:hAnsi="標楷體" w:hint="eastAsia"/>
                <w:sz w:val="24"/>
                <w:szCs w:val="24"/>
              </w:rPr>
              <w:t>顆綠豆，必須要兼顧準確性及時間性。</w:t>
            </w:r>
          </w:p>
          <w:p w14:paraId="04845A75" w14:textId="4013B2AC" w:rsidR="00B40746" w:rsidRPr="00B40746" w:rsidRDefault="00B40746" w:rsidP="00B40746">
            <w:pPr>
              <w:spacing w:line="400" w:lineRule="exact"/>
              <w:ind w:firstLine="0"/>
              <w:rPr>
                <w:rFonts w:ascii="標楷體" w:eastAsia="標楷體" w:hAnsi="標楷體"/>
                <w:i/>
                <w:sz w:val="24"/>
                <w:szCs w:val="24"/>
              </w:rPr>
            </w:pPr>
            <w:r>
              <w:rPr>
                <w:rFonts w:ascii="標楷體" w:eastAsia="標楷體" w:hAnsi="標楷體"/>
                <w:sz w:val="24"/>
                <w:szCs w:val="24"/>
              </w:rPr>
              <w:t>3.</w:t>
            </w:r>
            <w:r w:rsidRPr="00B40746">
              <w:rPr>
                <w:rFonts w:ascii="標楷體" w:eastAsia="標楷體" w:hAnsi="標楷體" w:hint="eastAsia"/>
                <w:sz w:val="24"/>
                <w:szCs w:val="24"/>
              </w:rPr>
              <w:t>讓學生分組討論如何進行操作，將結果記錄下來，並討論如何改進，以獲得更準確數據。</w:t>
            </w:r>
          </w:p>
          <w:p w14:paraId="75BB81C8" w14:textId="1A668794" w:rsidR="00B40746" w:rsidRPr="00B40746" w:rsidRDefault="00B40746" w:rsidP="00B40746">
            <w:pPr>
              <w:spacing w:line="400" w:lineRule="exact"/>
              <w:ind w:firstLine="0"/>
              <w:rPr>
                <w:rFonts w:ascii="標楷體" w:eastAsia="標楷體" w:hAnsi="標楷體"/>
                <w:sz w:val="24"/>
                <w:szCs w:val="24"/>
                <w:bdr w:val="single" w:sz="4" w:space="0" w:color="auto"/>
                <w:shd w:val="pct15" w:color="auto" w:fill="FFFFFF"/>
              </w:rPr>
            </w:pPr>
            <w:r>
              <w:rPr>
                <w:rFonts w:ascii="標楷體" w:eastAsia="標楷體" w:hAnsi="標楷體"/>
                <w:sz w:val="24"/>
                <w:szCs w:val="24"/>
              </w:rPr>
              <w:t>4.</w:t>
            </w:r>
            <w:r w:rsidRPr="00B40746">
              <w:rPr>
                <w:rFonts w:ascii="標楷體" w:eastAsia="標楷體" w:hAnsi="標楷體" w:hint="eastAsia"/>
                <w:sz w:val="24"/>
                <w:szCs w:val="24"/>
              </w:rPr>
              <w:t>教師指導：說明如何使用適當的儀器及方法做測量，以求得較精確的實驗數據來作為驗證。</w:t>
            </w:r>
          </w:p>
          <w:p w14:paraId="35F5B2A6" w14:textId="15409A92" w:rsidR="00334965" w:rsidRPr="00B40746" w:rsidRDefault="00334965" w:rsidP="00B40746">
            <w:pPr>
              <w:spacing w:line="240" w:lineRule="exact"/>
              <w:rPr>
                <w:rFonts w:ascii="標楷體" w:eastAsia="標楷體" w:hAnsi="標楷體" w:cs="標楷體"/>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D34E7E" w14:textId="5CDB3C5C" w:rsidR="005D3367" w:rsidRPr="00FF31F0" w:rsidRDefault="005D3367" w:rsidP="005D3367">
            <w:pPr>
              <w:ind w:left="317" w:hanging="317"/>
              <w:jc w:val="center"/>
              <w:rPr>
                <w:rFonts w:ascii="標楷體" w:eastAsia="標楷體" w:hAnsi="標楷體" w:cs="標楷體"/>
                <w:color w:val="FF0000"/>
                <w:sz w:val="24"/>
                <w:szCs w:val="24"/>
              </w:rPr>
            </w:pPr>
            <w:r w:rsidRPr="00FF31F0">
              <w:rPr>
                <w:rFonts w:ascii="標楷體" w:eastAsia="標楷體" w:hAnsi="標楷體" w:cs="標楷體" w:hint="eastAsia"/>
                <w:color w:val="auto"/>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D5B7DC" w14:textId="50B0CBF9" w:rsidR="005D3367" w:rsidRPr="00FF31F0" w:rsidRDefault="005D3367" w:rsidP="00D377E2">
            <w:pPr>
              <w:spacing w:line="400" w:lineRule="exact"/>
              <w:jc w:val="left"/>
              <w:rPr>
                <w:rFonts w:ascii="標楷體" w:eastAsia="標楷體" w:hAnsi="標楷體"/>
                <w:sz w:val="24"/>
                <w:szCs w:val="24"/>
              </w:rPr>
            </w:pPr>
            <w:r w:rsidRPr="00FF31F0">
              <w:rPr>
                <w:rFonts w:ascii="標楷體" w:eastAsia="標楷體" w:hAnsi="標楷體" w:hint="eastAsia"/>
                <w:color w:val="000000" w:themeColor="text1"/>
                <w:sz w:val="24"/>
                <w:szCs w:val="24"/>
              </w:rPr>
              <w:t>【教學資源】</w:t>
            </w:r>
            <w:r w:rsidRPr="00FF31F0">
              <w:rPr>
                <w:rFonts w:ascii="標楷體" w:eastAsia="標楷體" w:hAnsi="標楷體"/>
                <w:color w:val="000000" w:themeColor="text1"/>
                <w:sz w:val="24"/>
                <w:szCs w:val="24"/>
              </w:rPr>
              <w:br/>
            </w:r>
            <w:r w:rsidR="00D377E2">
              <w:rPr>
                <w:rFonts w:ascii="標楷體" w:eastAsia="標楷體" w:hAnsi="標楷體" w:hint="eastAsia"/>
                <w:sz w:val="24"/>
                <w:szCs w:val="24"/>
              </w:rPr>
              <w:t>投影機、投影片、</w:t>
            </w:r>
            <w:r w:rsidRPr="00FF31F0">
              <w:rPr>
                <w:rFonts w:ascii="標楷體" w:eastAsia="標楷體" w:hAnsi="標楷體"/>
                <w:sz w:val="24"/>
                <w:szCs w:val="24"/>
              </w:rPr>
              <w:t>10ml</w:t>
            </w:r>
            <w:r w:rsidR="00D377E2">
              <w:rPr>
                <w:rFonts w:ascii="標楷體" w:eastAsia="標楷體" w:hAnsi="標楷體" w:hint="eastAsia"/>
                <w:sz w:val="24"/>
                <w:szCs w:val="24"/>
              </w:rPr>
              <w:t>量筒</w:t>
            </w:r>
            <w:r w:rsidR="00D377E2">
              <w:rPr>
                <w:rFonts w:ascii="標楷體" w:eastAsia="標楷體" w:hAnsi="標楷體" w:hint="eastAsia"/>
                <w:sz w:val="24"/>
                <w:szCs w:val="24"/>
              </w:rPr>
              <w:lastRenderedPageBreak/>
              <w:t>一個，天平及砝碼一份、</w:t>
            </w:r>
            <w:r w:rsidRPr="00FF31F0">
              <w:rPr>
                <w:rFonts w:ascii="標楷體" w:eastAsia="標楷體" w:hAnsi="標楷體" w:hint="eastAsia"/>
                <w:sz w:val="24"/>
                <w:szCs w:val="24"/>
              </w:rPr>
              <w:t>綠豆、黃豆各一斤。</w:t>
            </w:r>
          </w:p>
          <w:p w14:paraId="2DFB6BC8" w14:textId="661C8AFE" w:rsidR="005D3367" w:rsidRPr="00FF31F0" w:rsidRDefault="005D3367" w:rsidP="00D377E2">
            <w:pPr>
              <w:spacing w:line="400" w:lineRule="exact"/>
              <w:ind w:firstLine="0"/>
              <w:jc w:val="left"/>
              <w:rPr>
                <w:rFonts w:ascii="標楷體" w:eastAsia="標楷體" w:hAnsi="標楷體"/>
                <w:sz w:val="24"/>
                <w:szCs w:val="24"/>
              </w:rPr>
            </w:pPr>
            <w:r w:rsidRPr="00FF31F0">
              <w:rPr>
                <w:rFonts w:ascii="標楷體" w:eastAsia="標楷體" w:hAnsi="標楷體" w:hint="eastAsia"/>
                <w:sz w:val="24"/>
                <w:szCs w:val="24"/>
              </w:rPr>
              <w:t>台大農業系種子研究室</w:t>
            </w:r>
            <w:r w:rsidRPr="00FF31F0">
              <w:rPr>
                <w:rFonts w:ascii="標楷體" w:eastAsia="標楷體" w:hAnsi="標楷體"/>
                <w:sz w:val="24"/>
                <w:szCs w:val="24"/>
              </w:rPr>
              <w:t xml:space="preserve"> </w:t>
            </w:r>
          </w:p>
          <w:p w14:paraId="2162B10C" w14:textId="44173259" w:rsidR="005D3367" w:rsidRPr="00FF31F0" w:rsidRDefault="005D3367" w:rsidP="005D3367">
            <w:pPr>
              <w:jc w:val="left"/>
              <w:rPr>
                <w:rFonts w:ascii="標楷體" w:eastAsia="標楷體" w:hAnsi="標楷體"/>
                <w:color w:val="000000" w:themeColor="text1"/>
                <w:sz w:val="24"/>
                <w:szCs w:val="24"/>
              </w:rPr>
            </w:pPr>
            <w:r w:rsidRPr="00FF31F0">
              <w:rPr>
                <w:rFonts w:ascii="標楷體" w:eastAsia="標楷體" w:hAnsi="標楷體" w:hint="eastAsia"/>
                <w:sz w:val="24"/>
                <w:szCs w:val="24"/>
              </w:rPr>
              <w:t>http://seed.agron.ntu.edu.tw/publication/science.html</w:t>
            </w:r>
          </w:p>
          <w:p w14:paraId="2A619CBF" w14:textId="77777777" w:rsidR="00D377E2" w:rsidRDefault="005D3367" w:rsidP="005D3367">
            <w:pPr>
              <w:widowControl w:val="0"/>
              <w:spacing w:line="400" w:lineRule="exact"/>
              <w:jc w:val="left"/>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【學習策略】</w:t>
            </w:r>
          </w:p>
          <w:p w14:paraId="43A909DD" w14:textId="46C6E944" w:rsidR="005D3367" w:rsidRPr="00FF31F0" w:rsidRDefault="005D3367" w:rsidP="00D377E2">
            <w:pPr>
              <w:spacing w:line="400" w:lineRule="exact"/>
              <w:ind w:firstLine="0"/>
              <w:jc w:val="left"/>
              <w:rPr>
                <w:rFonts w:ascii="標楷體" w:eastAsia="標楷體" w:hAnsi="標楷體"/>
                <w:sz w:val="24"/>
                <w:szCs w:val="24"/>
              </w:rPr>
            </w:pPr>
            <w:r w:rsidRPr="00FF31F0">
              <w:rPr>
                <w:rFonts w:ascii="標楷體" w:eastAsia="標楷體" w:hAnsi="標楷體" w:hint="eastAsia"/>
                <w:sz w:val="24"/>
                <w:szCs w:val="24"/>
              </w:rPr>
              <w:t>學生在第一至第三階段已逐步學過簡單的測量方法，此處的測量活動是讓學生再次練習使用基本器材進行測量的技能，為後續的學習做準備。</w:t>
            </w:r>
          </w:p>
          <w:p w14:paraId="46EC442B" w14:textId="520E4802" w:rsidR="005D3367" w:rsidRPr="00FF31F0" w:rsidRDefault="005D3367" w:rsidP="00FF31F0">
            <w:pPr>
              <w:spacing w:line="400" w:lineRule="exact"/>
              <w:jc w:val="left"/>
              <w:rPr>
                <w:rFonts w:ascii="標楷體" w:eastAsia="標楷體" w:hAnsi="標楷體"/>
                <w:sz w:val="24"/>
                <w:szCs w:val="24"/>
              </w:rPr>
            </w:pPr>
            <w:r w:rsidRPr="00FF31F0">
              <w:rPr>
                <w:rFonts w:ascii="標楷體" w:eastAsia="標楷體" w:hAnsi="標楷體" w:hint="eastAsia"/>
                <w:sz w:val="24"/>
                <w:szCs w:val="24"/>
              </w:rPr>
              <w:t>著重在培養學生發現問題以及解決問題的能力。因此在教學上採用問題發問、實驗操作、以及共同討論的方式進行教學，讓學生藉由動手實作，發揮團隊合作的精神，在分組競賽中獲得成就感。</w:t>
            </w:r>
          </w:p>
          <w:p w14:paraId="1E76F67E" w14:textId="1528BF03" w:rsidR="005D3367" w:rsidRPr="00FF31F0" w:rsidRDefault="005D3367" w:rsidP="005D3367">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640BF8" w14:textId="77777777" w:rsidR="005D3367" w:rsidRPr="00FF31F0" w:rsidRDefault="005D3367" w:rsidP="005D3367">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lastRenderedPageBreak/>
              <w:t>討論</w:t>
            </w:r>
          </w:p>
          <w:p w14:paraId="7F2BDBAB" w14:textId="77777777" w:rsidR="005D3367" w:rsidRPr="00FF31F0" w:rsidRDefault="005D3367" w:rsidP="005D3367">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313BC37D" w14:textId="77777777" w:rsidR="005D3367" w:rsidRDefault="005D3367" w:rsidP="005D3367">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5CC75877" w14:textId="131A71DF"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6699C710" w14:textId="0671F2E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lastRenderedPageBreak/>
              <w:t>學習單</w:t>
            </w:r>
          </w:p>
          <w:p w14:paraId="347697FD" w14:textId="192A0E2E"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54DAF486" w14:textId="19529A38" w:rsidR="00FF31F0" w:rsidRPr="00FF31F0" w:rsidRDefault="00FF31F0" w:rsidP="00FF31F0">
            <w:pPr>
              <w:ind w:left="-22" w:hanging="7"/>
              <w:rPr>
                <w:rFonts w:ascii="標楷體" w:eastAsia="標楷體" w:hAnsi="標楷體" w:cs="標楷體"/>
                <w:color w:val="FF0000"/>
                <w:sz w:val="24"/>
                <w:szCs w:val="24"/>
              </w:rPr>
            </w:pPr>
            <w:r w:rsidRPr="00FF31F0">
              <w:rPr>
                <w:rFonts w:ascii="標楷體" w:eastAsia="標楷體" w:hAnsi="標楷體" w:cs="標楷體"/>
                <w:color w:val="000000" w:themeColor="text1"/>
                <w:sz w:val="24"/>
                <w:szCs w:val="24"/>
              </w:rPr>
              <w:t>合作能力</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BD8EF8" w14:textId="55E37A81" w:rsidR="005D3367" w:rsidRPr="00FF31F0" w:rsidRDefault="005D3367" w:rsidP="005D3367">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lastRenderedPageBreak/>
              <w:t>科技</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、品德</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、資訊</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、多元文化</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、閱讀</w:t>
            </w:r>
            <w:r w:rsidRPr="00FF31F0">
              <w:rPr>
                <w:rFonts w:ascii="標楷體" w:eastAsia="標楷體" w:hAnsi="標楷體" w:cs="Times New Roman" w:hint="eastAsia"/>
                <w:color w:val="000000"/>
                <w:kern w:val="0"/>
                <w:szCs w:val="24"/>
              </w:rPr>
              <w:lastRenderedPageBreak/>
              <w:t>素養</w:t>
            </w:r>
            <w:r w:rsidRPr="00FF31F0">
              <w:rPr>
                <w:rFonts w:ascii="標楷體" w:eastAsia="標楷體" w:hAnsi="標楷體" w:cs="Times New Roman"/>
                <w:color w:val="000000"/>
                <w:kern w:val="0"/>
                <w:szCs w:val="24"/>
              </w:rPr>
              <w:t>教育</w:t>
            </w:r>
          </w:p>
          <w:p w14:paraId="6EE38DB9" w14:textId="77777777" w:rsidR="005D3367" w:rsidRPr="00FF31F0" w:rsidRDefault="005D3367" w:rsidP="005D3367">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243D9812" w14:textId="77777777" w:rsidR="005D3367" w:rsidRPr="00FF31F0" w:rsidRDefault="005D3367" w:rsidP="005D3367">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lastRenderedPageBreak/>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lastRenderedPageBreak/>
              <w:t>教學(需另申請授課鐘點費)</w:t>
            </w:r>
          </w:p>
          <w:p w14:paraId="69FFAEA6" w14:textId="77777777" w:rsidR="005D3367" w:rsidRPr="00FF31F0" w:rsidRDefault="005D3367" w:rsidP="005D3367">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10DBF46B" w14:textId="77777777" w:rsidR="005D3367" w:rsidRPr="00FF31F0" w:rsidRDefault="005D3367" w:rsidP="005D3367">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613C65BD" w14:textId="77777777" w:rsidR="005D3367" w:rsidRPr="00FF31F0" w:rsidRDefault="005D3367" w:rsidP="005D3367">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2AC0D244" w14:textId="6517FEB1" w:rsidR="005D3367" w:rsidRPr="00FF31F0" w:rsidRDefault="005D3367" w:rsidP="005D3367">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3A1511" w:rsidRPr="00FF31F0" w14:paraId="0BD3820F"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6E5B86E5" w14:textId="0E28C49D" w:rsidR="003A1511" w:rsidRPr="00FF31F0" w:rsidRDefault="003A1511" w:rsidP="003A1511">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第3</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(9/14~9/20)</w:t>
            </w:r>
          </w:p>
        </w:tc>
        <w:tc>
          <w:tcPr>
            <w:tcW w:w="1824" w:type="dxa"/>
            <w:tcBorders>
              <w:top w:val="single" w:sz="8" w:space="0" w:color="000000"/>
              <w:left w:val="single" w:sz="8" w:space="0" w:color="000000"/>
              <w:bottom w:val="single" w:sz="8" w:space="0" w:color="000000"/>
              <w:right w:val="single" w:sz="8" w:space="0" w:color="000000"/>
            </w:tcBorders>
          </w:tcPr>
          <w:p w14:paraId="4853041D" w14:textId="61DCEBB9" w:rsidR="003A1511" w:rsidRPr="00FF31F0" w:rsidRDefault="003A1511" w:rsidP="003A1511">
            <w:pPr>
              <w:jc w:val="cente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同第二</w:t>
            </w:r>
            <w:proofErr w:type="gramStart"/>
            <w:r w:rsidRPr="00FF31F0">
              <w:rPr>
                <w:rFonts w:ascii="標楷體" w:eastAsia="標楷體" w:hAnsi="標楷體" w:cs="標楷體" w:hint="eastAsia"/>
                <w:color w:val="000000" w:themeColor="text1"/>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3D1AF5E" w14:textId="77777777" w:rsidR="003A1511" w:rsidRPr="00FF31F0" w:rsidRDefault="003A1511" w:rsidP="003A1511">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62EDAF" w14:textId="77777777" w:rsidR="003A1511" w:rsidRDefault="003A1511" w:rsidP="003A1511">
            <w:pPr>
              <w:rPr>
                <w:rFonts w:ascii="標楷體" w:eastAsia="標楷體" w:hAnsi="標楷體" w:cs="新細明體"/>
                <w:bCs/>
                <w:sz w:val="24"/>
                <w:szCs w:val="24"/>
              </w:rPr>
            </w:pPr>
            <w:r w:rsidRPr="00FF31F0">
              <w:rPr>
                <w:rFonts w:ascii="標楷體" w:eastAsia="標楷體" w:hAnsi="標楷體" w:cs="新細明體" w:hint="eastAsia"/>
                <w:bCs/>
                <w:sz w:val="24"/>
                <w:szCs w:val="24"/>
              </w:rPr>
              <w:t>簡易的測量</w:t>
            </w:r>
          </w:p>
          <w:p w14:paraId="0E417308" w14:textId="51B43EB8" w:rsidR="00334965" w:rsidRPr="00B40746" w:rsidRDefault="00B40746" w:rsidP="00B40746">
            <w:pPr>
              <w:spacing w:line="240" w:lineRule="exact"/>
              <w:rPr>
                <w:rFonts w:ascii="標楷體" w:eastAsia="標楷體" w:hAnsi="標楷體" w:cs="標楷體"/>
                <w:sz w:val="24"/>
                <w:szCs w:val="24"/>
              </w:rPr>
            </w:pPr>
            <w:r>
              <w:rPr>
                <w:rFonts w:ascii="標楷體" w:eastAsia="標楷體" w:hAnsi="標楷體" w:cs="標楷體" w:hint="eastAsia"/>
                <w:sz w:val="24"/>
                <w:szCs w:val="24"/>
              </w:rPr>
              <w:t>同第二</w:t>
            </w:r>
            <w:proofErr w:type="gramStart"/>
            <w:r>
              <w:rPr>
                <w:rFonts w:ascii="標楷體" w:eastAsia="標楷體" w:hAnsi="標楷體" w:cs="標楷體" w:hint="eastAsia"/>
                <w:sz w:val="24"/>
                <w:szCs w:val="24"/>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E6B120" w14:textId="0EECC6AD" w:rsidR="003A1511" w:rsidRPr="00FF31F0" w:rsidRDefault="00DB358A" w:rsidP="003A1511">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2613CE" w14:textId="77777777" w:rsidR="003A1511" w:rsidRPr="00FF31F0" w:rsidRDefault="003A1511" w:rsidP="003A1511">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D2B75A" w14:textId="77777777" w:rsidR="003A1511" w:rsidRPr="00FF31F0" w:rsidRDefault="003A1511" w:rsidP="003A1511">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D0D8A7" w14:textId="77777777" w:rsidR="003A1511" w:rsidRPr="00FF31F0" w:rsidRDefault="003A1511" w:rsidP="003A1511">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6492AFE1"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6A7233EF" w14:textId="77777777" w:rsidR="003A1511" w:rsidRPr="00FF31F0" w:rsidRDefault="003A1511" w:rsidP="003A1511">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3A3F58ED" w14:textId="77777777" w:rsidR="003A1511" w:rsidRPr="00FF31F0" w:rsidRDefault="003A1511" w:rsidP="003A1511">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2B4354AA"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lastRenderedPageBreak/>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34145A28" w14:textId="5113CC0F"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D94908" w:rsidRPr="00FF31F0" w14:paraId="29996E00"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4BA84467" w14:textId="36B1E62F" w:rsidR="00D94908" w:rsidRPr="00FF31F0" w:rsidRDefault="00D94908" w:rsidP="00D94908">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第4</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(9/21~9/27)</w:t>
            </w:r>
          </w:p>
        </w:tc>
        <w:tc>
          <w:tcPr>
            <w:tcW w:w="1824" w:type="dxa"/>
            <w:tcBorders>
              <w:top w:val="single" w:sz="8" w:space="0" w:color="000000"/>
              <w:left w:val="single" w:sz="8" w:space="0" w:color="000000"/>
              <w:bottom w:val="single" w:sz="8" w:space="0" w:color="000000"/>
              <w:right w:val="single" w:sz="8" w:space="0" w:color="000000"/>
            </w:tcBorders>
          </w:tcPr>
          <w:p w14:paraId="4FA407D4" w14:textId="77777777" w:rsidR="00D94908" w:rsidRPr="00FF31F0" w:rsidRDefault="00D94908" w:rsidP="00D94908">
            <w:pPr>
              <w:rPr>
                <w:rFonts w:ascii="標楷體" w:eastAsia="標楷體" w:hAnsi="標楷體"/>
                <w:sz w:val="24"/>
                <w:szCs w:val="24"/>
              </w:rPr>
            </w:pPr>
            <w:r w:rsidRPr="00FF31F0">
              <w:rPr>
                <w:rFonts w:ascii="標楷體" w:eastAsia="標楷體" w:hAnsi="標楷體" w:hint="eastAsia"/>
                <w:sz w:val="24"/>
                <w:szCs w:val="24"/>
              </w:rPr>
              <w:t>pa-Ⅳ-1 能分析歸納、製作圖表、使用資訊及數學等方法，整理資訊或數據。</w:t>
            </w:r>
          </w:p>
          <w:p w14:paraId="62CD21D6" w14:textId="77777777" w:rsidR="00D94908" w:rsidRPr="00FF31F0" w:rsidRDefault="00D94908" w:rsidP="00D94908">
            <w:pPr>
              <w:rPr>
                <w:rFonts w:ascii="標楷體" w:eastAsia="標楷體" w:hAnsi="標楷體"/>
                <w:sz w:val="24"/>
                <w:szCs w:val="24"/>
              </w:rPr>
            </w:pPr>
            <w:r w:rsidRPr="00FF31F0">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w:t>
            </w:r>
            <w:r w:rsidRPr="00FF31F0">
              <w:rPr>
                <w:rFonts w:ascii="標楷體" w:eastAsia="標楷體" w:hAnsi="標楷體" w:hint="eastAsia"/>
                <w:sz w:val="24"/>
                <w:szCs w:val="24"/>
              </w:rPr>
              <w:lastRenderedPageBreak/>
              <w:t>程、發現和可能的運用。</w:t>
            </w:r>
          </w:p>
          <w:p w14:paraId="7297F611" w14:textId="77777777" w:rsidR="00D94908" w:rsidRPr="00FF31F0" w:rsidRDefault="00D94908" w:rsidP="00D94908">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-Ⅳ-1動手實作解決問題或驗證自F想法，而獲得成就感。 </w:t>
            </w:r>
          </w:p>
          <w:p w14:paraId="4AC7D686" w14:textId="77777777" w:rsidR="00D94908" w:rsidRPr="00FF31F0" w:rsidRDefault="00D94908" w:rsidP="00D94908">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 -Ⅳ-3透過所學到的科學知識和科學探索的各種方法，解釋自然現象發生的原因，建立科學學習的自信心。</w:t>
            </w:r>
          </w:p>
          <w:p w14:paraId="6F7D9F54" w14:textId="77777777" w:rsidR="00D94908" w:rsidRPr="00FF31F0" w:rsidRDefault="00D94908" w:rsidP="00D94908">
            <w:pPr>
              <w:rPr>
                <w:rFonts w:ascii="標楷體" w:eastAsia="標楷體" w:hAnsi="標楷體"/>
                <w:sz w:val="24"/>
                <w:szCs w:val="24"/>
              </w:rPr>
            </w:pPr>
            <w:r w:rsidRPr="00FF31F0">
              <w:rPr>
                <w:rFonts w:ascii="標楷體" w:eastAsia="標楷體" w:hAnsi="標楷體" w:hint="eastAsia"/>
                <w:sz w:val="24"/>
                <w:szCs w:val="24"/>
              </w:rPr>
              <w:t>ah -Ⅳ-2 應用所學到的科學知識與科學探究方法幫助自F做出最佳的決定。</w:t>
            </w:r>
          </w:p>
          <w:p w14:paraId="415652C0" w14:textId="77777777" w:rsidR="00D94908" w:rsidRPr="00FF31F0" w:rsidRDefault="00D94908" w:rsidP="00D94908">
            <w:pPr>
              <w:rPr>
                <w:rFonts w:ascii="標楷體" w:eastAsia="標楷體" w:hAnsi="標楷體"/>
                <w:sz w:val="24"/>
                <w:szCs w:val="24"/>
              </w:rPr>
            </w:pPr>
            <w:proofErr w:type="spellStart"/>
            <w:r w:rsidRPr="00FF31F0">
              <w:rPr>
                <w:rFonts w:ascii="標楷體" w:eastAsia="標楷體" w:hAnsi="標楷體"/>
                <w:sz w:val="24"/>
                <w:szCs w:val="24"/>
              </w:rPr>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能從學習活動、日常經驗及科技運用、自然環境、書刊及網路媒體中，進</w:t>
            </w:r>
            <w:r w:rsidRPr="00FF31F0">
              <w:rPr>
                <w:rFonts w:ascii="標楷體" w:eastAsia="標楷體" w:hAnsi="標楷體" w:hint="eastAsia"/>
                <w:sz w:val="24"/>
                <w:szCs w:val="24"/>
              </w:rPr>
              <w:lastRenderedPageBreak/>
              <w:t>行各種有計畫的觀察，進而能察覺問題。</w:t>
            </w:r>
          </w:p>
          <w:p w14:paraId="27B165B2" w14:textId="77777777" w:rsidR="00D94908" w:rsidRPr="00FF31F0" w:rsidRDefault="00D94908" w:rsidP="00D94908">
            <w:pPr>
              <w:rPr>
                <w:rFonts w:ascii="標楷體" w:eastAsia="標楷體" w:hAnsi="標楷體"/>
                <w:sz w:val="24"/>
                <w:szCs w:val="24"/>
              </w:rPr>
            </w:pPr>
            <w:r w:rsidRPr="00FF31F0">
              <w:rPr>
                <w:rFonts w:ascii="標楷體" w:eastAsia="標楷體" w:hAnsi="標楷體" w:hint="eastAsia"/>
                <w:sz w:val="24"/>
                <w:szCs w:val="24"/>
              </w:rPr>
              <w:t>an-Ⅳ-1察覺到科學的觀察、測量和方法是否具有正當性是受到社會共同建構的標準所規範。</w:t>
            </w:r>
          </w:p>
          <w:p w14:paraId="5B971E40" w14:textId="77777777" w:rsidR="00D94908" w:rsidRPr="00FF31F0" w:rsidRDefault="00D94908" w:rsidP="00D94908">
            <w:pPr>
              <w:rPr>
                <w:rFonts w:ascii="標楷體" w:eastAsia="標楷體" w:hAnsi="標楷體"/>
                <w:sz w:val="24"/>
                <w:szCs w:val="24"/>
              </w:rPr>
            </w:pPr>
            <w:r w:rsidRPr="00FF31F0">
              <w:rPr>
                <w:rFonts w:ascii="標楷體" w:eastAsia="標楷體" w:hAnsi="標楷體"/>
                <w:sz w:val="24"/>
                <w:szCs w:val="24"/>
              </w:rPr>
              <w:t>tr-IV-1</w:t>
            </w:r>
            <w:r w:rsidRPr="00FF31F0">
              <w:rPr>
                <w:rFonts w:ascii="標楷體" w:eastAsia="標楷體" w:hAnsi="標楷體" w:hint="eastAsia"/>
                <w:sz w:val="24"/>
                <w:szCs w:val="24"/>
              </w:rPr>
              <w:t>能</w:t>
            </w:r>
            <w:proofErr w:type="gramStart"/>
            <w:r w:rsidRPr="00FF31F0">
              <w:rPr>
                <w:rFonts w:ascii="標楷體" w:eastAsia="標楷體" w:hAnsi="標楷體" w:hint="eastAsia"/>
                <w:sz w:val="24"/>
                <w:szCs w:val="24"/>
              </w:rPr>
              <w:t>將所習得</w:t>
            </w:r>
            <w:proofErr w:type="gramEnd"/>
            <w:r w:rsidRPr="00FF31F0">
              <w:rPr>
                <w:rFonts w:ascii="標楷體" w:eastAsia="標楷體" w:hAnsi="標楷體" w:hint="eastAsia"/>
                <w:sz w:val="24"/>
                <w:szCs w:val="24"/>
              </w:rPr>
              <w:t>的知識正確的連結到所觀察到的自然現象及實驗數據，並推論出其中的關聯，進而運用習得的知識來解釋自F論點的正確性。</w:t>
            </w:r>
          </w:p>
          <w:p w14:paraId="4F706D1E" w14:textId="77777777" w:rsidR="00D94908" w:rsidRPr="00FF31F0" w:rsidRDefault="00D94908" w:rsidP="00D94908">
            <w:pPr>
              <w:rPr>
                <w:rFonts w:ascii="標楷體" w:eastAsia="標楷體" w:hAnsi="標楷體"/>
                <w:sz w:val="24"/>
                <w:szCs w:val="24"/>
              </w:rPr>
            </w:pPr>
            <w:proofErr w:type="spellStart"/>
            <w:r w:rsidRPr="00FF31F0">
              <w:rPr>
                <w:rFonts w:ascii="標楷體" w:eastAsia="標楷體" w:hAnsi="標楷體"/>
                <w:sz w:val="24"/>
                <w:szCs w:val="24"/>
              </w:rPr>
              <w:t>pe</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-2</w:t>
            </w:r>
            <w:r w:rsidRPr="00FF31F0">
              <w:rPr>
                <w:rFonts w:ascii="標楷體" w:eastAsia="標楷體" w:hAnsi="標楷體" w:hint="eastAsia"/>
                <w:sz w:val="24"/>
                <w:szCs w:val="24"/>
              </w:rPr>
              <w:t>能正確安全操作適合學習階段的物品、器材儀器、科技設備與資源。能進行客觀的質性</w:t>
            </w:r>
            <w:r w:rsidRPr="00FF31F0">
              <w:rPr>
                <w:rFonts w:ascii="標楷體" w:eastAsia="標楷體" w:hAnsi="標楷體" w:hint="eastAsia"/>
                <w:sz w:val="24"/>
                <w:szCs w:val="24"/>
              </w:rPr>
              <w:lastRenderedPageBreak/>
              <w:t>觀察或數值量測並詳實記錄。</w:t>
            </w:r>
          </w:p>
          <w:p w14:paraId="1154FDB6" w14:textId="2716F902" w:rsidR="00D94908" w:rsidRPr="00FF31F0" w:rsidRDefault="00D94908" w:rsidP="00D94908">
            <w:pPr>
              <w:jc w:val="center"/>
              <w:rPr>
                <w:rFonts w:ascii="標楷體" w:eastAsia="標楷體" w:hAnsi="標楷體" w:cs="標楷體"/>
                <w:color w:val="FF0000"/>
                <w:sz w:val="24"/>
                <w:szCs w:val="24"/>
              </w:rPr>
            </w:pPr>
            <w:proofErr w:type="spellStart"/>
            <w:r w:rsidRPr="00FF31F0">
              <w:rPr>
                <w:rFonts w:ascii="標楷體" w:eastAsia="標楷體" w:hAnsi="標楷體" w:hint="eastAsia"/>
                <w:sz w:val="24"/>
                <w:szCs w:val="24"/>
              </w:rPr>
              <w:t>pe</w:t>
            </w:r>
            <w:proofErr w:type="spellEnd"/>
            <w:r w:rsidRPr="00FF31F0">
              <w:rPr>
                <w:rFonts w:ascii="標楷體" w:eastAsia="標楷體" w:hAnsi="標楷體" w:hint="eastAsia"/>
                <w:sz w:val="24"/>
                <w:szCs w:val="24"/>
              </w:rPr>
              <w:t>-Ⅳ-1能辨明多個自變項、</w:t>
            </w:r>
            <w:proofErr w:type="gramStart"/>
            <w:r w:rsidRPr="00FF31F0">
              <w:rPr>
                <w:rFonts w:ascii="標楷體" w:eastAsia="標楷體" w:hAnsi="標楷體" w:hint="eastAsia"/>
                <w:sz w:val="24"/>
                <w:szCs w:val="24"/>
              </w:rPr>
              <w:t>應變項並計劃</w:t>
            </w:r>
            <w:proofErr w:type="gramEnd"/>
            <w:r w:rsidRPr="00FF31F0">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例如：設備、時間</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等因素，規劃具有可信度</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例如：多次測量等</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的探究活動。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155E6E7" w14:textId="77777777" w:rsidR="00D94908" w:rsidRPr="00FF31F0" w:rsidRDefault="00D94908" w:rsidP="00D94908">
            <w:pPr>
              <w:snapToGrid w:val="0"/>
              <w:spacing w:line="240" w:lineRule="atLeast"/>
              <w:ind w:firstLine="0"/>
              <w:rPr>
                <w:rFonts w:ascii="標楷體" w:eastAsia="標楷體" w:hAnsi="標楷體"/>
                <w:sz w:val="24"/>
                <w:szCs w:val="24"/>
              </w:rPr>
            </w:pPr>
            <w:r w:rsidRPr="00FF31F0">
              <w:rPr>
                <w:rFonts w:ascii="標楷體" w:eastAsia="標楷體" w:hAnsi="標楷體"/>
                <w:sz w:val="24"/>
                <w:szCs w:val="24"/>
              </w:rPr>
              <w:lastRenderedPageBreak/>
              <w:t>Ea-Ⅳ-1</w:t>
            </w:r>
            <w:r w:rsidRPr="00FF31F0">
              <w:rPr>
                <w:rFonts w:ascii="標楷體" w:eastAsia="標楷體" w:hAnsi="標楷體" w:hint="eastAsia"/>
                <w:sz w:val="24"/>
                <w:szCs w:val="24"/>
              </w:rPr>
              <w:t xml:space="preserve">  </w:t>
            </w:r>
            <w:r w:rsidRPr="00FF31F0">
              <w:rPr>
                <w:rFonts w:ascii="標楷體" w:eastAsia="標楷體" w:hAnsi="標楷體"/>
                <w:sz w:val="24"/>
                <w:szCs w:val="24"/>
              </w:rPr>
              <w:t>時間、長度、質量等為基本物理量，經由計算可得到密度、</w:t>
            </w:r>
            <w:r w:rsidRPr="00FF31F0">
              <w:rPr>
                <w:rFonts w:ascii="標楷體" w:eastAsia="標楷體" w:hAnsi="標楷體"/>
                <w:sz w:val="24"/>
                <w:szCs w:val="24"/>
              </w:rPr>
              <w:br/>
            </w:r>
            <w:r w:rsidRPr="00FF31F0">
              <w:rPr>
                <w:rFonts w:ascii="標楷體" w:eastAsia="標楷體" w:hAnsi="標楷體" w:hint="eastAsia"/>
                <w:sz w:val="24"/>
                <w:szCs w:val="24"/>
              </w:rPr>
              <w:t xml:space="preserve">         </w:t>
            </w:r>
            <w:proofErr w:type="gramStart"/>
            <w:r w:rsidRPr="00FF31F0">
              <w:rPr>
                <w:rFonts w:ascii="標楷體" w:eastAsia="標楷體" w:hAnsi="標楷體"/>
                <w:sz w:val="24"/>
                <w:szCs w:val="24"/>
              </w:rPr>
              <w:t>體積等衍伸</w:t>
            </w:r>
            <w:proofErr w:type="gramEnd"/>
            <w:r w:rsidRPr="00FF31F0">
              <w:rPr>
                <w:rFonts w:ascii="標楷體" w:eastAsia="標楷體" w:hAnsi="標楷體"/>
                <w:sz w:val="24"/>
                <w:szCs w:val="24"/>
              </w:rPr>
              <w:t>物理量。</w:t>
            </w:r>
          </w:p>
          <w:p w14:paraId="778802AF" w14:textId="77777777" w:rsidR="00D94908" w:rsidRPr="00FF31F0" w:rsidRDefault="00D94908" w:rsidP="00D94908">
            <w:pPr>
              <w:snapToGrid w:val="0"/>
              <w:spacing w:line="240" w:lineRule="atLeast"/>
              <w:rPr>
                <w:rFonts w:ascii="標楷體" w:eastAsia="標楷體" w:hAnsi="標楷體"/>
                <w:sz w:val="24"/>
                <w:szCs w:val="24"/>
              </w:rPr>
            </w:pPr>
            <w:r w:rsidRPr="00FF31F0">
              <w:rPr>
                <w:rFonts w:ascii="標楷體" w:eastAsia="標楷體" w:hAnsi="標楷體"/>
                <w:sz w:val="24"/>
                <w:szCs w:val="24"/>
              </w:rPr>
              <w:t>Ea-Ⅳ-2</w:t>
            </w:r>
            <w:r w:rsidRPr="00FF31F0">
              <w:rPr>
                <w:rFonts w:ascii="標楷體" w:eastAsia="標楷體" w:hAnsi="標楷體" w:hint="eastAsia"/>
                <w:sz w:val="24"/>
                <w:szCs w:val="24"/>
              </w:rPr>
              <w:t xml:space="preserve">  </w:t>
            </w:r>
            <w:r w:rsidRPr="00FF31F0">
              <w:rPr>
                <w:rFonts w:ascii="標楷體" w:eastAsia="標楷體" w:hAnsi="標楷體"/>
                <w:sz w:val="24"/>
                <w:szCs w:val="24"/>
              </w:rPr>
              <w:t>以適當的尺度量測或推估物理量，例如：奈米到光</w:t>
            </w:r>
            <w:proofErr w:type="gramStart"/>
            <w:r w:rsidRPr="00FF31F0">
              <w:rPr>
                <w:rFonts w:ascii="標楷體" w:eastAsia="標楷體" w:hAnsi="標楷體"/>
                <w:sz w:val="24"/>
                <w:szCs w:val="24"/>
              </w:rPr>
              <w:t>年、毫克</w:t>
            </w:r>
            <w:proofErr w:type="gramEnd"/>
            <w:r w:rsidRPr="00FF31F0">
              <w:rPr>
                <w:rFonts w:ascii="標楷體" w:eastAsia="標楷體" w:hAnsi="標楷體"/>
                <w:sz w:val="24"/>
                <w:szCs w:val="24"/>
              </w:rPr>
              <w:br/>
            </w:r>
            <w:r w:rsidRPr="00FF31F0">
              <w:rPr>
                <w:rFonts w:ascii="標楷體" w:eastAsia="標楷體" w:hAnsi="標楷體" w:hint="eastAsia"/>
                <w:sz w:val="24"/>
                <w:szCs w:val="24"/>
              </w:rPr>
              <w:t xml:space="preserve">         </w:t>
            </w:r>
            <w:r w:rsidRPr="00FF31F0">
              <w:rPr>
                <w:rFonts w:ascii="標楷體" w:eastAsia="標楷體" w:hAnsi="標楷體"/>
                <w:sz w:val="24"/>
                <w:szCs w:val="24"/>
              </w:rPr>
              <w:t>到公噸、毫升到立方公尺等。</w:t>
            </w:r>
          </w:p>
          <w:p w14:paraId="37DBDA74" w14:textId="77777777" w:rsidR="00D94908" w:rsidRPr="00FF31F0" w:rsidRDefault="00D94908" w:rsidP="00D94908">
            <w:pPr>
              <w:rPr>
                <w:rFonts w:ascii="標楷體" w:eastAsia="標楷體" w:hAnsi="標楷體"/>
                <w:sz w:val="24"/>
                <w:szCs w:val="24"/>
              </w:rPr>
            </w:pPr>
            <w:r w:rsidRPr="00FF31F0">
              <w:rPr>
                <w:rFonts w:ascii="標楷體" w:eastAsia="標楷體" w:hAnsi="標楷體"/>
                <w:sz w:val="24"/>
                <w:szCs w:val="24"/>
              </w:rPr>
              <w:t>Ea-Ⅳ-3</w:t>
            </w:r>
            <w:r w:rsidRPr="00FF31F0">
              <w:rPr>
                <w:rFonts w:ascii="標楷體" w:eastAsia="標楷體" w:hAnsi="標楷體" w:hint="eastAsia"/>
                <w:sz w:val="24"/>
                <w:szCs w:val="24"/>
              </w:rPr>
              <w:t xml:space="preserve">  </w:t>
            </w:r>
            <w:r w:rsidRPr="00FF31F0">
              <w:rPr>
                <w:rFonts w:ascii="標楷體" w:eastAsia="標楷體" w:hAnsi="標楷體"/>
                <w:sz w:val="24"/>
                <w:szCs w:val="24"/>
              </w:rPr>
              <w:t>測量時可依工具的最小刻度進行估計。</w:t>
            </w:r>
          </w:p>
          <w:p w14:paraId="0495DDE0" w14:textId="77777777" w:rsidR="00D94908" w:rsidRPr="00FF31F0" w:rsidRDefault="00D94908" w:rsidP="00D94908">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350FCF" w14:textId="77777777" w:rsidR="00D94908" w:rsidRDefault="00D94908" w:rsidP="00D94908">
            <w:pPr>
              <w:rPr>
                <w:rFonts w:ascii="標楷體" w:eastAsia="標楷體" w:hAnsi="標楷體" w:cs="新細明體"/>
                <w:bCs/>
                <w:sz w:val="24"/>
                <w:szCs w:val="24"/>
              </w:rPr>
            </w:pPr>
            <w:r w:rsidRPr="00FF31F0">
              <w:rPr>
                <w:rFonts w:ascii="標楷體" w:eastAsia="標楷體" w:hAnsi="標楷體" w:cs="新細明體" w:hint="eastAsia"/>
                <w:bCs/>
                <w:sz w:val="24"/>
                <w:szCs w:val="24"/>
              </w:rPr>
              <w:t>和水比輕重</w:t>
            </w:r>
          </w:p>
          <w:p w14:paraId="4DEA38EA" w14:textId="3A08F6D3" w:rsidR="00356BE9" w:rsidRPr="00356BE9" w:rsidRDefault="00356BE9" w:rsidP="00356BE9">
            <w:pPr>
              <w:spacing w:line="360" w:lineRule="exact"/>
              <w:ind w:firstLine="0"/>
              <w:rPr>
                <w:rFonts w:ascii="標楷體" w:eastAsia="標楷體" w:hAnsi="標楷體" w:hint="eastAsia"/>
                <w:sz w:val="24"/>
                <w:szCs w:val="24"/>
              </w:rPr>
            </w:pPr>
            <w:r>
              <w:rPr>
                <w:rFonts w:ascii="標楷體" w:eastAsia="標楷體" w:hAnsi="標楷體" w:hint="eastAsia"/>
                <w:sz w:val="24"/>
                <w:szCs w:val="24"/>
              </w:rPr>
              <w:t>1.</w:t>
            </w:r>
            <w:r w:rsidRPr="00356BE9">
              <w:rPr>
                <w:rFonts w:ascii="標楷體" w:eastAsia="標楷體" w:hAnsi="標楷體" w:hint="eastAsia"/>
                <w:sz w:val="24"/>
                <w:szCs w:val="24"/>
              </w:rPr>
              <w:t>引起動機。</w:t>
            </w:r>
          </w:p>
          <w:p w14:paraId="2D96531C" w14:textId="1AB3E94D" w:rsidR="00356BE9" w:rsidRPr="00356BE9" w:rsidRDefault="00356BE9" w:rsidP="00A26E68">
            <w:pPr>
              <w:spacing w:line="360" w:lineRule="exact"/>
              <w:ind w:left="406" w:hanging="406"/>
              <w:rPr>
                <w:rFonts w:ascii="標楷體" w:eastAsia="標楷體" w:hAnsi="標楷體"/>
                <w:sz w:val="24"/>
                <w:szCs w:val="24"/>
              </w:rPr>
            </w:pPr>
            <w:r>
              <w:rPr>
                <w:rFonts w:ascii="標楷體" w:eastAsia="標楷體" w:hAnsi="標楷體" w:hint="eastAsia"/>
                <w:sz w:val="24"/>
                <w:szCs w:val="24"/>
              </w:rPr>
              <w:t>2.</w:t>
            </w:r>
            <w:r w:rsidRPr="00356BE9">
              <w:rPr>
                <w:rFonts w:ascii="標楷體" w:eastAsia="標楷體" w:hAnsi="標楷體" w:hint="eastAsia"/>
                <w:sz w:val="24"/>
                <w:szCs w:val="24"/>
              </w:rPr>
              <w:t>每組發給實驗器材</w:t>
            </w:r>
          </w:p>
          <w:p w14:paraId="26C00087" w14:textId="4B64B194" w:rsidR="00356BE9" w:rsidRPr="00356BE9" w:rsidRDefault="00356BE9" w:rsidP="00356BE9">
            <w:pPr>
              <w:spacing w:line="360" w:lineRule="exact"/>
              <w:ind w:firstLine="0"/>
              <w:rPr>
                <w:rFonts w:ascii="標楷體" w:eastAsia="標楷體" w:hAnsi="標楷體" w:hint="eastAsia"/>
                <w:sz w:val="24"/>
                <w:szCs w:val="24"/>
              </w:rPr>
            </w:pPr>
            <w:r>
              <w:rPr>
                <w:rFonts w:ascii="標楷體" w:eastAsia="標楷體" w:hAnsi="標楷體" w:hint="eastAsia"/>
                <w:sz w:val="24"/>
                <w:szCs w:val="24"/>
              </w:rPr>
              <w:t>3.</w:t>
            </w:r>
            <w:r w:rsidRPr="00356BE9">
              <w:rPr>
                <w:rFonts w:ascii="標楷體" w:eastAsia="標楷體" w:hAnsi="標楷體" w:hint="eastAsia"/>
                <w:sz w:val="24"/>
                <w:szCs w:val="24"/>
              </w:rPr>
              <w:t>發展活動</w:t>
            </w:r>
          </w:p>
          <w:p w14:paraId="2EE10DFD" w14:textId="77777777" w:rsidR="00356BE9" w:rsidRPr="00356BE9" w:rsidRDefault="00356BE9" w:rsidP="00356BE9">
            <w:pPr>
              <w:widowControl w:val="0"/>
              <w:spacing w:line="360" w:lineRule="exact"/>
              <w:rPr>
                <w:rFonts w:ascii="標楷體" w:eastAsia="標楷體" w:hAnsi="標楷體" w:hint="eastAsia"/>
                <w:sz w:val="24"/>
                <w:szCs w:val="24"/>
              </w:rPr>
            </w:pPr>
            <w:r w:rsidRPr="00356BE9">
              <w:rPr>
                <w:rFonts w:ascii="標楷體" w:eastAsia="標楷體" w:hAnsi="標楷體" w:hint="eastAsia"/>
                <w:sz w:val="24"/>
                <w:szCs w:val="24"/>
              </w:rPr>
              <w:t>活動</w:t>
            </w:r>
            <w:proofErr w:type="gramStart"/>
            <w:r w:rsidRPr="00356BE9">
              <w:rPr>
                <w:rFonts w:ascii="標楷體" w:eastAsia="標楷體" w:hAnsi="標楷體" w:hint="eastAsia"/>
                <w:sz w:val="24"/>
                <w:szCs w:val="24"/>
              </w:rPr>
              <w:t>一</w:t>
            </w:r>
            <w:proofErr w:type="gramEnd"/>
            <w:r w:rsidRPr="00356BE9">
              <w:rPr>
                <w:rFonts w:ascii="標楷體" w:eastAsia="標楷體" w:hAnsi="標楷體" w:hint="eastAsia"/>
                <w:sz w:val="24"/>
                <w:szCs w:val="24"/>
              </w:rPr>
              <w:t>：比較重量。</w:t>
            </w:r>
          </w:p>
          <w:p w14:paraId="0AE27FAD" w14:textId="77777777" w:rsidR="00356BE9" w:rsidRPr="00356BE9" w:rsidRDefault="00356BE9" w:rsidP="00FC42FB">
            <w:pPr>
              <w:widowControl w:val="0"/>
              <w:spacing w:line="360" w:lineRule="exact"/>
              <w:rPr>
                <w:rFonts w:ascii="標楷體" w:eastAsia="標楷體" w:hAnsi="標楷體" w:hint="eastAsia"/>
                <w:sz w:val="24"/>
                <w:szCs w:val="24"/>
              </w:rPr>
            </w:pPr>
            <w:r w:rsidRPr="00356BE9">
              <w:rPr>
                <w:rFonts w:ascii="標楷體" w:eastAsia="標楷體" w:hAnsi="標楷體" w:hint="eastAsia"/>
                <w:sz w:val="24"/>
                <w:szCs w:val="24"/>
              </w:rPr>
              <w:t>活動二：製作比重計。</w:t>
            </w:r>
          </w:p>
          <w:p w14:paraId="2E48BE61" w14:textId="77777777" w:rsidR="00356BE9" w:rsidRPr="00356BE9" w:rsidRDefault="00356BE9" w:rsidP="00FC42FB">
            <w:pPr>
              <w:widowControl w:val="0"/>
              <w:spacing w:line="360" w:lineRule="exact"/>
              <w:rPr>
                <w:rFonts w:ascii="標楷體" w:eastAsia="標楷體" w:hAnsi="標楷體" w:hint="eastAsia"/>
                <w:sz w:val="24"/>
                <w:szCs w:val="24"/>
              </w:rPr>
            </w:pPr>
            <w:r w:rsidRPr="00356BE9">
              <w:rPr>
                <w:rFonts w:ascii="標楷體" w:eastAsia="標楷體" w:hAnsi="標楷體" w:hint="eastAsia"/>
                <w:sz w:val="24"/>
                <w:szCs w:val="24"/>
              </w:rPr>
              <w:t>活動</w:t>
            </w:r>
            <w:proofErr w:type="gramStart"/>
            <w:r w:rsidRPr="00356BE9">
              <w:rPr>
                <w:rFonts w:ascii="標楷體" w:eastAsia="標楷體" w:hAnsi="標楷體" w:hint="eastAsia"/>
                <w:sz w:val="24"/>
                <w:szCs w:val="24"/>
              </w:rPr>
              <w:t>三</w:t>
            </w:r>
            <w:proofErr w:type="gramEnd"/>
            <w:r w:rsidRPr="00356BE9">
              <w:rPr>
                <w:rFonts w:ascii="標楷體" w:eastAsia="標楷體" w:hAnsi="標楷體" w:hint="eastAsia"/>
                <w:sz w:val="24"/>
                <w:szCs w:val="24"/>
              </w:rPr>
              <w:t>：鹽水的測量。</w:t>
            </w:r>
          </w:p>
          <w:p w14:paraId="37BC615C" w14:textId="34363930" w:rsidR="00356BE9" w:rsidRPr="00356BE9" w:rsidRDefault="00FC42FB" w:rsidP="00FC42FB">
            <w:pPr>
              <w:widowControl w:val="0"/>
              <w:spacing w:line="360" w:lineRule="exact"/>
              <w:rPr>
                <w:rFonts w:ascii="標楷體" w:eastAsia="標楷體" w:hAnsi="標楷體" w:hint="eastAsia"/>
                <w:sz w:val="24"/>
                <w:szCs w:val="24"/>
              </w:rPr>
            </w:pPr>
            <w:r>
              <w:rPr>
                <w:rFonts w:ascii="標楷體" w:eastAsia="標楷體" w:hAnsi="標楷體" w:hint="eastAsia"/>
                <w:sz w:val="24"/>
                <w:szCs w:val="24"/>
              </w:rPr>
              <w:t>活動四：稀釋鹽水測量</w:t>
            </w:r>
            <w:r w:rsidR="00356BE9" w:rsidRPr="00356BE9">
              <w:rPr>
                <w:rFonts w:ascii="標楷體" w:eastAsia="標楷體" w:hAnsi="標楷體" w:hint="eastAsia"/>
                <w:sz w:val="24"/>
                <w:szCs w:val="24"/>
              </w:rPr>
              <w:t>。</w:t>
            </w:r>
          </w:p>
          <w:p w14:paraId="1DEE36D7" w14:textId="6A5BF61C" w:rsidR="00356BE9" w:rsidRPr="00356BE9" w:rsidRDefault="00FC42FB" w:rsidP="00FC42FB">
            <w:pPr>
              <w:widowControl w:val="0"/>
              <w:spacing w:line="360" w:lineRule="exact"/>
              <w:rPr>
                <w:rFonts w:ascii="標楷體" w:eastAsia="標楷體" w:hAnsi="標楷體" w:hint="eastAsia"/>
                <w:sz w:val="24"/>
                <w:szCs w:val="24"/>
              </w:rPr>
            </w:pPr>
            <w:r>
              <w:rPr>
                <w:rFonts w:ascii="標楷體" w:eastAsia="標楷體" w:hAnsi="標楷體" w:hint="eastAsia"/>
                <w:sz w:val="24"/>
                <w:szCs w:val="24"/>
              </w:rPr>
              <w:t>活動五：</w:t>
            </w:r>
            <w:r w:rsidR="00356BE9" w:rsidRPr="00356BE9">
              <w:rPr>
                <w:rFonts w:ascii="標楷體" w:eastAsia="標楷體" w:hAnsi="標楷體" w:hint="eastAsia"/>
                <w:sz w:val="24"/>
                <w:szCs w:val="24"/>
              </w:rPr>
              <w:t>填答學習單之問題。</w:t>
            </w:r>
          </w:p>
          <w:p w14:paraId="56BAA41B" w14:textId="77777777" w:rsidR="00356BE9" w:rsidRPr="00356BE9" w:rsidRDefault="00356BE9" w:rsidP="00356BE9">
            <w:pPr>
              <w:spacing w:line="360" w:lineRule="exact"/>
              <w:rPr>
                <w:rFonts w:ascii="標楷體" w:eastAsia="標楷體" w:hAnsi="標楷體" w:hint="eastAsia"/>
                <w:sz w:val="24"/>
                <w:szCs w:val="24"/>
              </w:rPr>
            </w:pPr>
          </w:p>
          <w:p w14:paraId="78E36FC3" w14:textId="77777777" w:rsidR="00FC42FB" w:rsidRDefault="00FC42FB" w:rsidP="00FC42FB">
            <w:pPr>
              <w:spacing w:line="360" w:lineRule="exact"/>
              <w:rPr>
                <w:rFonts w:ascii="標楷體" w:eastAsia="標楷體" w:hAnsi="標楷體"/>
                <w:sz w:val="24"/>
                <w:szCs w:val="24"/>
              </w:rPr>
            </w:pPr>
            <w:r>
              <w:rPr>
                <w:rFonts w:ascii="標楷體" w:eastAsia="標楷體" w:hAnsi="標楷體" w:hint="eastAsia"/>
                <w:sz w:val="24"/>
                <w:szCs w:val="24"/>
              </w:rPr>
              <w:t>4.</w:t>
            </w:r>
            <w:r w:rsidR="00356BE9" w:rsidRPr="00356BE9">
              <w:rPr>
                <w:rFonts w:ascii="標楷體" w:eastAsia="標楷體" w:hAnsi="標楷體" w:hint="eastAsia"/>
                <w:sz w:val="24"/>
                <w:szCs w:val="24"/>
              </w:rPr>
              <w:t>教師針對小組之整體表現予以講評。</w:t>
            </w:r>
          </w:p>
          <w:p w14:paraId="34A43B4A" w14:textId="39A48DDF" w:rsidR="00356BE9" w:rsidRPr="00356BE9" w:rsidRDefault="00FC42FB" w:rsidP="00FC42FB">
            <w:pPr>
              <w:spacing w:line="360" w:lineRule="exact"/>
              <w:rPr>
                <w:rFonts w:ascii="標楷體" w:eastAsia="標楷體" w:hAnsi="標楷體"/>
                <w:sz w:val="24"/>
                <w:szCs w:val="24"/>
              </w:rPr>
            </w:pPr>
            <w:r>
              <w:rPr>
                <w:rFonts w:ascii="標楷體" w:eastAsia="標楷體" w:hAnsi="標楷體" w:hint="eastAsia"/>
                <w:sz w:val="24"/>
                <w:szCs w:val="24"/>
              </w:rPr>
              <w:lastRenderedPageBreak/>
              <w:t>5.</w:t>
            </w:r>
            <w:r w:rsidR="00356BE9" w:rsidRPr="00356BE9">
              <w:rPr>
                <w:rFonts w:ascii="標楷體" w:eastAsia="標楷體" w:hAnsi="標楷體" w:hint="eastAsia"/>
                <w:sz w:val="24"/>
                <w:szCs w:val="24"/>
              </w:rPr>
              <w:t>收回學習單，進行評量</w:t>
            </w:r>
          </w:p>
          <w:p w14:paraId="046D9B0B" w14:textId="77443642" w:rsidR="00356BE9" w:rsidRPr="00356BE9" w:rsidRDefault="00356BE9" w:rsidP="00356BE9">
            <w:pPr>
              <w:rPr>
                <w:rFonts w:ascii="標楷體" w:eastAsia="標楷體" w:hAnsi="標楷體" w:cs="標楷體" w:hint="eastAsia"/>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E19F1A" w14:textId="2C8E8E66" w:rsidR="00D94908" w:rsidRPr="00FF31F0" w:rsidRDefault="00DB358A" w:rsidP="00D94908">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E121FE" w14:textId="77777777" w:rsidR="00D94908" w:rsidRPr="00FF31F0" w:rsidRDefault="00D94908" w:rsidP="00D94908">
            <w:pPr>
              <w:ind w:left="-22" w:hanging="7"/>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【教學資源】</w:t>
            </w:r>
          </w:p>
          <w:p w14:paraId="1C12E136" w14:textId="77777777" w:rsidR="00D94908" w:rsidRPr="00FF31F0" w:rsidRDefault="00D94908" w:rsidP="00D94908">
            <w:pPr>
              <w:ind w:left="-22" w:hanging="7"/>
              <w:rPr>
                <w:rFonts w:ascii="標楷體" w:eastAsia="標楷體" w:hAnsi="標楷體"/>
                <w:sz w:val="24"/>
                <w:szCs w:val="24"/>
              </w:rPr>
            </w:pPr>
            <w:r w:rsidRPr="00FF31F0">
              <w:rPr>
                <w:rFonts w:ascii="標楷體" w:eastAsia="標楷體" w:hAnsi="標楷體" w:hint="eastAsia"/>
                <w:sz w:val="24"/>
                <w:szCs w:val="24"/>
              </w:rPr>
              <w:t>彩色筆、吸管、鐵線、油黏土、膠帶台、量筒、食鹽水、台秤、木塊、塑膠燒杯、水、石頭</w:t>
            </w:r>
          </w:p>
          <w:p w14:paraId="2C22BE3F" w14:textId="77777777" w:rsidR="00D94908" w:rsidRPr="00FF31F0" w:rsidRDefault="00D94908" w:rsidP="00D94908">
            <w:pPr>
              <w:ind w:left="-22" w:hanging="7"/>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【學習策略】</w:t>
            </w:r>
          </w:p>
          <w:p w14:paraId="070AF1BB" w14:textId="10329D2A" w:rsidR="00D94908" w:rsidRPr="00FF31F0" w:rsidRDefault="00FF31F0" w:rsidP="00FF31F0">
            <w:pPr>
              <w:ind w:firstLine="0"/>
              <w:rPr>
                <w:rFonts w:ascii="標楷體" w:eastAsia="標楷體" w:hAnsi="標楷體"/>
                <w:sz w:val="24"/>
                <w:szCs w:val="24"/>
              </w:rPr>
            </w:pPr>
            <w:r w:rsidRPr="00FF31F0">
              <w:rPr>
                <w:rFonts w:ascii="標楷體" w:eastAsia="標楷體" w:hAnsi="標楷體" w:hint="eastAsia"/>
                <w:sz w:val="24"/>
                <w:szCs w:val="24"/>
              </w:rPr>
              <w:t>1.</w:t>
            </w:r>
            <w:r w:rsidR="00D94908" w:rsidRPr="00FF31F0">
              <w:rPr>
                <w:rFonts w:ascii="標楷體" w:eastAsia="標楷體" w:hAnsi="標楷體" w:hint="eastAsia"/>
                <w:sz w:val="24"/>
                <w:szCs w:val="24"/>
              </w:rPr>
              <w:t>設計理念</w:t>
            </w:r>
          </w:p>
          <w:p w14:paraId="5F58D200" w14:textId="0110CD88" w:rsidR="00D94908" w:rsidRPr="00D377E2" w:rsidRDefault="00D94908" w:rsidP="00D377E2">
            <w:pPr>
              <w:ind w:firstLine="0"/>
              <w:rPr>
                <w:rFonts w:ascii="標楷體" w:eastAsia="標楷體" w:hAnsi="標楷體"/>
                <w:sz w:val="24"/>
                <w:szCs w:val="24"/>
              </w:rPr>
            </w:pPr>
            <w:r w:rsidRPr="00D377E2">
              <w:rPr>
                <w:rFonts w:ascii="標楷體" w:eastAsia="標楷體" w:hAnsi="標楷體" w:hint="eastAsia"/>
                <w:sz w:val="24"/>
                <w:szCs w:val="24"/>
              </w:rPr>
              <w:t>國二學生初學理化遇到的第一個難點就是密度的概念(這往往是學生討厭理化的</w:t>
            </w:r>
            <w:proofErr w:type="gramStart"/>
            <w:r w:rsidRPr="00D377E2">
              <w:rPr>
                <w:rFonts w:ascii="標楷體" w:eastAsia="標楷體" w:hAnsi="標楷體" w:hint="eastAsia"/>
                <w:sz w:val="24"/>
                <w:szCs w:val="24"/>
              </w:rPr>
              <w:t>首部曲</w:t>
            </w:r>
            <w:proofErr w:type="gramEnd"/>
            <w:r w:rsidRPr="00D377E2">
              <w:rPr>
                <w:rFonts w:ascii="標楷體" w:eastAsia="標楷體" w:hAnsi="標楷體" w:hint="eastAsia"/>
                <w:sz w:val="24"/>
                <w:szCs w:val="24"/>
              </w:rPr>
              <w:t>)，不論老師在課堂上講解了多少計算例題，往往是鴨子聽雷，一聽就過。本活動嘗試介紹水族館為了服務廣大的水中生物愛好者，一定都會陳列出琳琅滿目的相關產品供人選購，其中有一項重要的小工具稱為比重計（或稱為密度計），有分兩種形式，其中一種具有指針和刻度，指針會因液體密度提高而向上揚起，但價格比較昂貴。不如我們來做另外</w:t>
            </w:r>
            <w:r w:rsidRPr="00D377E2">
              <w:rPr>
                <w:rFonts w:ascii="標楷體" w:eastAsia="標楷體" w:hAnsi="標楷體" w:hint="eastAsia"/>
                <w:sz w:val="24"/>
                <w:szCs w:val="24"/>
              </w:rPr>
              <w:lastRenderedPageBreak/>
              <w:t>一種簡單而且易上手的自製比重計吧！</w:t>
            </w:r>
          </w:p>
          <w:p w14:paraId="292252A1" w14:textId="3774D395" w:rsidR="00D94908" w:rsidRPr="00D377E2" w:rsidRDefault="00D94908" w:rsidP="00D377E2">
            <w:pPr>
              <w:ind w:firstLine="0"/>
              <w:rPr>
                <w:rFonts w:ascii="標楷體" w:eastAsia="標楷體" w:hAnsi="標楷體" w:cs="標楷體"/>
                <w:color w:val="FF0000"/>
                <w:sz w:val="24"/>
                <w:szCs w:val="24"/>
              </w:rPr>
            </w:pPr>
          </w:p>
          <w:p w14:paraId="19A1ABCC" w14:textId="2CF253F6" w:rsidR="00D94908" w:rsidRPr="00FF31F0" w:rsidRDefault="00D94908" w:rsidP="00D94908">
            <w:pPr>
              <w:pStyle w:val="aff0"/>
              <w:ind w:leftChars="0" w:left="451" w:firstLine="0"/>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FBDEAD"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lastRenderedPageBreak/>
              <w:t>討論</w:t>
            </w:r>
          </w:p>
          <w:p w14:paraId="589A3B88"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2FEAC273" w14:textId="77777777" w:rsidR="00FF31F0" w:rsidRDefault="00FF31F0" w:rsidP="00FF31F0">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5C327AC9"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179D5607"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學習單</w:t>
            </w:r>
          </w:p>
          <w:p w14:paraId="09F9F854"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419E1AEC" w14:textId="55B86151" w:rsidR="00D94908"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標楷體"/>
                <w:color w:val="000000" w:themeColor="text1"/>
                <w:szCs w:val="24"/>
              </w:rPr>
              <w:t>合作能力</w:t>
            </w:r>
          </w:p>
          <w:p w14:paraId="697BAC6C" w14:textId="29201BAA" w:rsidR="00D94908" w:rsidRPr="00FF31F0" w:rsidRDefault="00D94908" w:rsidP="00D94908">
            <w:pPr>
              <w:pStyle w:val="aff9"/>
              <w:spacing w:line="240" w:lineRule="exact"/>
              <w:rPr>
                <w:rFonts w:ascii="標楷體" w:eastAsia="標楷體" w:hAnsi="標楷體" w:cs="Times New Roman"/>
                <w:color w:val="000000"/>
                <w:kern w:val="0"/>
                <w:szCs w:val="24"/>
              </w:rPr>
            </w:pPr>
          </w:p>
          <w:p w14:paraId="6A48749E" w14:textId="13CCE74F" w:rsidR="00D94908" w:rsidRPr="00FF31F0" w:rsidRDefault="00D94908" w:rsidP="00FF31F0">
            <w:pPr>
              <w:ind w:firstLine="0"/>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B1686F" w14:textId="18659400" w:rsidR="00D94908" w:rsidRPr="00FF31F0" w:rsidRDefault="00D94908" w:rsidP="00D94908">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科技</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、品德</w:t>
            </w:r>
            <w:r w:rsidRPr="00FF31F0">
              <w:rPr>
                <w:rFonts w:ascii="標楷體" w:eastAsia="標楷體" w:hAnsi="標楷體" w:cs="Times New Roman"/>
                <w:color w:val="000000"/>
                <w:kern w:val="0"/>
                <w:szCs w:val="24"/>
              </w:rPr>
              <w:t>教育</w:t>
            </w:r>
            <w:r w:rsidR="00003AA2">
              <w:rPr>
                <w:rFonts w:ascii="標楷體" w:eastAsia="標楷體" w:hAnsi="標楷體" w:cs="Times New Roman" w:hint="eastAsia"/>
                <w:color w:val="000000"/>
                <w:kern w:val="0"/>
                <w:szCs w:val="24"/>
              </w:rPr>
              <w:t>、</w:t>
            </w:r>
            <w:r w:rsidRPr="00FF31F0">
              <w:rPr>
                <w:rFonts w:ascii="標楷體" w:eastAsia="標楷體" w:hAnsi="標楷體" w:cs="Times New Roman" w:hint="eastAsia"/>
                <w:color w:val="000000"/>
                <w:kern w:val="0"/>
                <w:szCs w:val="24"/>
              </w:rPr>
              <w:t>資訊</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、多元文化</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、閱讀素養</w:t>
            </w:r>
            <w:r w:rsidRPr="00FF31F0">
              <w:rPr>
                <w:rFonts w:ascii="標楷體" w:eastAsia="標楷體" w:hAnsi="標楷體" w:cs="Times New Roman"/>
                <w:color w:val="000000"/>
                <w:kern w:val="0"/>
                <w:szCs w:val="24"/>
              </w:rPr>
              <w:t>教育</w:t>
            </w:r>
          </w:p>
          <w:p w14:paraId="78AEC47C" w14:textId="77777777" w:rsidR="00D94908" w:rsidRPr="00FF31F0" w:rsidRDefault="00D94908" w:rsidP="00D94908">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7F882E2B" w14:textId="77777777" w:rsidR="00D94908" w:rsidRPr="00FF31F0" w:rsidRDefault="00D94908" w:rsidP="00D94908">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266015D8" w14:textId="77777777" w:rsidR="00D94908" w:rsidRPr="00FF31F0" w:rsidRDefault="00D94908" w:rsidP="00D94908">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4F32BA70" w14:textId="77777777" w:rsidR="00D94908" w:rsidRPr="00FF31F0" w:rsidRDefault="00D94908" w:rsidP="00D94908">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682732A7" w14:textId="77777777" w:rsidR="00D94908" w:rsidRPr="00FF31F0" w:rsidRDefault="00D94908" w:rsidP="00D94908">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63B4C93F" w14:textId="42CF13F3" w:rsidR="00D94908" w:rsidRPr="00FF31F0" w:rsidRDefault="00D94908" w:rsidP="00D94908">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3A1511" w:rsidRPr="00FF31F0" w14:paraId="79BED6C6"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4D6AFF71" w14:textId="35BE6E31" w:rsidR="003A1511" w:rsidRPr="00FF31F0" w:rsidRDefault="003A1511" w:rsidP="003A1511">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第5</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(9/28~10/4)</w:t>
            </w:r>
          </w:p>
        </w:tc>
        <w:tc>
          <w:tcPr>
            <w:tcW w:w="1824" w:type="dxa"/>
            <w:tcBorders>
              <w:top w:val="single" w:sz="8" w:space="0" w:color="000000"/>
              <w:left w:val="single" w:sz="8" w:space="0" w:color="000000"/>
              <w:bottom w:val="single" w:sz="8" w:space="0" w:color="000000"/>
              <w:right w:val="single" w:sz="8" w:space="0" w:color="000000"/>
            </w:tcBorders>
          </w:tcPr>
          <w:p w14:paraId="1CD6740F" w14:textId="16FA0834" w:rsidR="003A1511" w:rsidRPr="00FF31F0" w:rsidRDefault="00643AA3" w:rsidP="00643AA3">
            <w:pP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同第四</w:t>
            </w:r>
            <w:proofErr w:type="gramStart"/>
            <w:r w:rsidRPr="00FF31F0">
              <w:rPr>
                <w:rFonts w:ascii="標楷體" w:eastAsia="標楷體" w:hAnsi="標楷體" w:cs="標楷體" w:hint="eastAsia"/>
                <w:color w:val="000000" w:themeColor="text1"/>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A2F2D67" w14:textId="77777777" w:rsidR="003A1511" w:rsidRPr="00FF31F0" w:rsidRDefault="003A1511" w:rsidP="003A1511">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5F6E15" w14:textId="77777777" w:rsidR="003A1511" w:rsidRDefault="0027628A" w:rsidP="003A1511">
            <w:pPr>
              <w:rPr>
                <w:rFonts w:ascii="標楷體" w:eastAsia="標楷體" w:hAnsi="標楷體" w:cs="新細明體"/>
                <w:bCs/>
                <w:sz w:val="24"/>
                <w:szCs w:val="24"/>
              </w:rPr>
            </w:pPr>
            <w:r w:rsidRPr="00FF31F0">
              <w:rPr>
                <w:rFonts w:ascii="標楷體" w:eastAsia="標楷體" w:hAnsi="標楷體" w:cs="新細明體" w:hint="eastAsia"/>
                <w:bCs/>
                <w:sz w:val="24"/>
                <w:szCs w:val="24"/>
              </w:rPr>
              <w:t>和水比輕重</w:t>
            </w:r>
          </w:p>
          <w:p w14:paraId="2EEDACF9" w14:textId="180F0DE6" w:rsidR="00FC42FB" w:rsidRPr="00FF31F0" w:rsidRDefault="00FC42FB" w:rsidP="003A1511">
            <w:pPr>
              <w:rPr>
                <w:rFonts w:ascii="標楷體" w:eastAsia="標楷體" w:hAnsi="標楷體" w:cs="標楷體" w:hint="eastAsia"/>
                <w:color w:val="FF0000"/>
                <w:sz w:val="24"/>
                <w:szCs w:val="24"/>
              </w:rPr>
            </w:pPr>
            <w:r w:rsidRPr="00FF31F0">
              <w:rPr>
                <w:rFonts w:ascii="標楷體" w:eastAsia="標楷體" w:hAnsi="標楷體" w:cs="標楷體" w:hint="eastAsia"/>
                <w:color w:val="000000" w:themeColor="text1"/>
                <w:sz w:val="24"/>
                <w:szCs w:val="24"/>
              </w:rPr>
              <w:t>同第四</w:t>
            </w:r>
            <w:proofErr w:type="gramStart"/>
            <w:r w:rsidRPr="00FF31F0">
              <w:rPr>
                <w:rFonts w:ascii="標楷體" w:eastAsia="標楷體" w:hAnsi="標楷體" w:cs="標楷體" w:hint="eastAsia"/>
                <w:color w:val="000000" w:themeColor="text1"/>
                <w:sz w:val="24"/>
                <w:szCs w:val="24"/>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19D27" w14:textId="73F9B7B1" w:rsidR="003A1511" w:rsidRPr="00FF31F0" w:rsidRDefault="00DB358A" w:rsidP="003A1511">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C6D310" w14:textId="77777777" w:rsidR="003A1511" w:rsidRPr="00FF31F0" w:rsidRDefault="003A1511" w:rsidP="003A1511">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9BC3E3" w14:textId="77777777" w:rsidR="003A1511" w:rsidRPr="00FF31F0" w:rsidRDefault="003A1511" w:rsidP="003A1511">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B6A259" w14:textId="77777777" w:rsidR="003A1511" w:rsidRPr="00FF31F0" w:rsidRDefault="003A1511" w:rsidP="003A1511">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1D3D1E9B"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w:t>
            </w:r>
            <w:r w:rsidRPr="00FF31F0">
              <w:rPr>
                <w:rFonts w:ascii="標楷體" w:eastAsia="標楷體" w:hAnsi="標楷體" w:cs="標楷體" w:hint="eastAsia"/>
                <w:sz w:val="24"/>
                <w:szCs w:val="24"/>
              </w:rPr>
              <w:lastRenderedPageBreak/>
              <w:t>申請授課鐘點費)</w:t>
            </w:r>
          </w:p>
          <w:p w14:paraId="4CCBE52B" w14:textId="77777777" w:rsidR="003A1511" w:rsidRPr="00FF31F0" w:rsidRDefault="003A1511" w:rsidP="003A1511">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452379B0" w14:textId="77777777" w:rsidR="003A1511" w:rsidRPr="00FF31F0" w:rsidRDefault="003A1511" w:rsidP="003A1511">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7D003152"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4E7F03BA" w14:textId="0B711592"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3079A8" w:rsidRPr="00FF31F0" w14:paraId="0A3E866C"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5C991F43" w14:textId="21C9BA1B" w:rsidR="003079A8" w:rsidRPr="00FF31F0" w:rsidRDefault="003079A8" w:rsidP="003079A8">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第6</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(10/5~10/11)</w:t>
            </w:r>
          </w:p>
        </w:tc>
        <w:tc>
          <w:tcPr>
            <w:tcW w:w="1824" w:type="dxa"/>
            <w:tcBorders>
              <w:top w:val="single" w:sz="8" w:space="0" w:color="000000"/>
              <w:left w:val="single" w:sz="8" w:space="0" w:color="000000"/>
              <w:bottom w:val="single" w:sz="8" w:space="0" w:color="000000"/>
              <w:right w:val="single" w:sz="8" w:space="0" w:color="000000"/>
            </w:tcBorders>
          </w:tcPr>
          <w:p w14:paraId="5EA52575" w14:textId="77777777" w:rsidR="003079A8" w:rsidRPr="00FF31F0" w:rsidRDefault="003079A8" w:rsidP="003079A8">
            <w:pPr>
              <w:rPr>
                <w:rFonts w:ascii="標楷體" w:eastAsia="標楷體" w:hAnsi="標楷體"/>
                <w:sz w:val="24"/>
                <w:szCs w:val="24"/>
              </w:rPr>
            </w:pPr>
            <w:r w:rsidRPr="00FF31F0">
              <w:rPr>
                <w:rFonts w:ascii="標楷體" w:eastAsia="標楷體" w:hAnsi="標楷體" w:hint="eastAsia"/>
                <w:sz w:val="24"/>
                <w:szCs w:val="24"/>
              </w:rPr>
              <w:t>pa-Ⅳ-1 能分析歸納、製作圖表、使用資訊及數學等方法，整理資訊或數據。</w:t>
            </w:r>
          </w:p>
          <w:p w14:paraId="009AE914" w14:textId="77777777" w:rsidR="003079A8" w:rsidRPr="00FF31F0" w:rsidRDefault="003079A8" w:rsidP="003079A8">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-Ⅳ-1動手實作解決問題或驗證自己想法，而獲得成就感。 </w:t>
            </w:r>
          </w:p>
          <w:p w14:paraId="51EC4323" w14:textId="77777777" w:rsidR="003079A8" w:rsidRPr="00FF31F0" w:rsidRDefault="003079A8" w:rsidP="003079A8">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 -Ⅳ-3透過所學到的科學知識和科學探索的各種方法，解釋自然現象發生的原</w:t>
            </w:r>
            <w:r w:rsidRPr="00FF31F0">
              <w:rPr>
                <w:rFonts w:ascii="標楷體" w:eastAsia="標楷體" w:hAnsi="標楷體" w:hint="eastAsia"/>
                <w:sz w:val="24"/>
                <w:szCs w:val="24"/>
              </w:rPr>
              <w:lastRenderedPageBreak/>
              <w:t>因，建立科學學習的自信心。</w:t>
            </w:r>
          </w:p>
          <w:p w14:paraId="6FD86942" w14:textId="77777777" w:rsidR="003079A8" w:rsidRPr="00FF31F0" w:rsidRDefault="003079A8" w:rsidP="003079A8">
            <w:pPr>
              <w:rPr>
                <w:rFonts w:ascii="標楷體" w:eastAsia="標楷體" w:hAnsi="標楷體"/>
                <w:sz w:val="24"/>
                <w:szCs w:val="24"/>
              </w:rPr>
            </w:pPr>
            <w:r w:rsidRPr="00FF31F0">
              <w:rPr>
                <w:rFonts w:ascii="標楷體" w:eastAsia="標楷體" w:hAnsi="標楷體"/>
                <w:sz w:val="24"/>
                <w:szCs w:val="24"/>
              </w:rPr>
              <w:t>ti-IV-1</w:t>
            </w:r>
            <w:r w:rsidRPr="00FF31F0">
              <w:rPr>
                <w:rFonts w:ascii="標楷體" w:eastAsia="標楷體" w:hAnsi="標楷體" w:hint="eastAsia"/>
                <w:sz w:val="24"/>
                <w:szCs w:val="24"/>
              </w:rPr>
              <w:t>能依據已知的自然科學知識概念，經由自我或團體探索與討論的過程，想像當使用的觀察方法或實驗方法改變時，其結果可能產生的差異；並能嘗試在指導下以創新思考和方法得到新的模型、成品或結果。</w:t>
            </w:r>
          </w:p>
          <w:p w14:paraId="5C4B0295" w14:textId="77777777" w:rsidR="003079A8" w:rsidRPr="00FF31F0" w:rsidRDefault="003079A8" w:rsidP="003079A8">
            <w:pPr>
              <w:rPr>
                <w:rFonts w:ascii="標楷體" w:eastAsia="標楷體" w:hAnsi="標楷體"/>
                <w:sz w:val="24"/>
                <w:szCs w:val="24"/>
              </w:rPr>
            </w:pPr>
            <w:r w:rsidRPr="00FF31F0">
              <w:rPr>
                <w:rFonts w:ascii="標楷體" w:eastAsia="標楷體" w:hAnsi="標楷體"/>
                <w:sz w:val="24"/>
                <w:szCs w:val="24"/>
              </w:rPr>
              <w:t>tr-IV-1</w:t>
            </w:r>
            <w:r w:rsidRPr="00FF31F0">
              <w:rPr>
                <w:rFonts w:ascii="標楷體" w:eastAsia="標楷體" w:hAnsi="標楷體" w:hint="eastAsia"/>
                <w:sz w:val="24"/>
                <w:szCs w:val="24"/>
              </w:rPr>
              <w:t>能</w:t>
            </w:r>
            <w:proofErr w:type="gramStart"/>
            <w:r w:rsidRPr="00FF31F0">
              <w:rPr>
                <w:rFonts w:ascii="標楷體" w:eastAsia="標楷體" w:hAnsi="標楷體" w:hint="eastAsia"/>
                <w:sz w:val="24"/>
                <w:szCs w:val="24"/>
              </w:rPr>
              <w:t>將所習得</w:t>
            </w:r>
            <w:proofErr w:type="gramEnd"/>
            <w:r w:rsidRPr="00FF31F0">
              <w:rPr>
                <w:rFonts w:ascii="標楷體" w:eastAsia="標楷體" w:hAnsi="標楷體" w:hint="eastAsia"/>
                <w:sz w:val="24"/>
                <w:szCs w:val="24"/>
              </w:rPr>
              <w:t>的知識正確的連結到所觀察到的自然現象及實驗數據，並推論出其中的關聯，進而運用</w:t>
            </w:r>
            <w:r w:rsidRPr="00FF31F0">
              <w:rPr>
                <w:rFonts w:ascii="標楷體" w:eastAsia="標楷體" w:hAnsi="標楷體" w:hint="eastAsia"/>
                <w:sz w:val="24"/>
                <w:szCs w:val="24"/>
              </w:rPr>
              <w:lastRenderedPageBreak/>
              <w:t>習得的知識來解釋自己論點的正確性。</w:t>
            </w:r>
          </w:p>
          <w:p w14:paraId="44AF06D7" w14:textId="77777777" w:rsidR="003079A8" w:rsidRPr="00FF31F0" w:rsidRDefault="003079A8" w:rsidP="003079A8">
            <w:pPr>
              <w:rPr>
                <w:rFonts w:ascii="標楷體" w:eastAsia="標楷體" w:hAnsi="標楷體"/>
                <w:sz w:val="24"/>
                <w:szCs w:val="24"/>
              </w:rPr>
            </w:pPr>
            <w:proofErr w:type="spellStart"/>
            <w:r w:rsidRPr="00FF31F0">
              <w:rPr>
                <w:rFonts w:ascii="標楷體" w:eastAsia="標楷體" w:hAnsi="標楷體"/>
                <w:sz w:val="24"/>
                <w:szCs w:val="24"/>
              </w:rPr>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能從學習活動、日常經驗及科技運用、自然環境、書刊及網路媒體中，進行各種有計畫的觀察，進而能察覺問題。</w:t>
            </w:r>
          </w:p>
          <w:p w14:paraId="09A6317D" w14:textId="77777777" w:rsidR="003079A8" w:rsidRPr="00FF31F0" w:rsidRDefault="003079A8" w:rsidP="003079A8">
            <w:pPr>
              <w:rPr>
                <w:rFonts w:ascii="標楷體" w:eastAsia="標楷體" w:hAnsi="標楷體"/>
                <w:sz w:val="24"/>
                <w:szCs w:val="24"/>
              </w:rPr>
            </w:pPr>
            <w:proofErr w:type="spellStart"/>
            <w:r w:rsidRPr="00FF31F0">
              <w:rPr>
                <w:rFonts w:ascii="標楷體" w:eastAsia="標楷體" w:hAnsi="標楷體"/>
                <w:sz w:val="24"/>
                <w:szCs w:val="24"/>
              </w:rPr>
              <w:t>pe</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 xml:space="preserve">-1 </w:t>
            </w:r>
            <w:r w:rsidRPr="00FF31F0">
              <w:rPr>
                <w:rFonts w:ascii="標楷體" w:eastAsia="標楷體" w:hAnsi="標楷體" w:hint="eastAsia"/>
                <w:sz w:val="24"/>
                <w:szCs w:val="24"/>
              </w:rPr>
              <w:t>能辨明多個自變項、</w:t>
            </w:r>
            <w:proofErr w:type="gramStart"/>
            <w:r w:rsidRPr="00FF31F0">
              <w:rPr>
                <w:rFonts w:ascii="標楷體" w:eastAsia="標楷體" w:hAnsi="標楷體" w:hint="eastAsia"/>
                <w:sz w:val="24"/>
                <w:szCs w:val="24"/>
              </w:rPr>
              <w:t>應變項並計劃</w:t>
            </w:r>
            <w:proofErr w:type="gramEnd"/>
            <w:r w:rsidRPr="00FF31F0">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例如：設備、時間</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等因素，規劃具有可信</w:t>
            </w:r>
            <w:r w:rsidRPr="00FF31F0">
              <w:rPr>
                <w:rFonts w:ascii="標楷體" w:eastAsia="標楷體" w:hAnsi="標楷體" w:hint="eastAsia"/>
                <w:sz w:val="24"/>
                <w:szCs w:val="24"/>
              </w:rPr>
              <w:lastRenderedPageBreak/>
              <w:t>度</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例如：多次測量等</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的探究活動。</w:t>
            </w:r>
          </w:p>
          <w:p w14:paraId="79513EEE" w14:textId="47C5318C" w:rsidR="003079A8" w:rsidRPr="00FF31F0" w:rsidRDefault="003079A8" w:rsidP="003079A8">
            <w:pPr>
              <w:jc w:val="center"/>
              <w:rPr>
                <w:rFonts w:ascii="標楷體" w:eastAsia="標楷體" w:hAnsi="標楷體" w:cs="標楷體"/>
                <w:color w:val="FF0000"/>
                <w:sz w:val="24"/>
                <w:szCs w:val="24"/>
              </w:rPr>
            </w:pPr>
            <w:r w:rsidRPr="00FF31F0">
              <w:rPr>
                <w:rFonts w:ascii="標楷體" w:eastAsia="標楷體" w:hAnsi="標楷體" w:hint="eastAsia"/>
                <w:sz w:val="24"/>
                <w:szCs w:val="24"/>
              </w:rPr>
              <w:t>pc-Ⅳ-1能理解同學的探究過程和結果（或經簡化過的科學報告），提出合理而且具有根據的疑問或意見。並能對問題、探究方法、證據及發現，</w:t>
            </w:r>
            <w:proofErr w:type="gramStart"/>
            <w:r w:rsidRPr="00FF31F0">
              <w:rPr>
                <w:rFonts w:ascii="標楷體" w:eastAsia="標楷體" w:hAnsi="標楷體" w:hint="eastAsia"/>
                <w:sz w:val="24"/>
                <w:szCs w:val="24"/>
              </w:rPr>
              <w:t>彼此間的符應</w:t>
            </w:r>
            <w:proofErr w:type="gramEnd"/>
            <w:r w:rsidRPr="00FF31F0">
              <w:rPr>
                <w:rFonts w:ascii="標楷體" w:eastAsia="標楷體" w:hAnsi="標楷體" w:hint="eastAsia"/>
                <w:sz w:val="24"/>
                <w:szCs w:val="24"/>
              </w:rPr>
              <w:t>情形，進行檢核並提出可能的改善方案。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30A96FB" w14:textId="77777777" w:rsidR="003079A8" w:rsidRPr="00FF31F0" w:rsidRDefault="003079A8" w:rsidP="003079A8">
            <w:pPr>
              <w:snapToGrid w:val="0"/>
              <w:spacing w:line="240" w:lineRule="atLeast"/>
              <w:rPr>
                <w:rFonts w:ascii="標楷體" w:eastAsia="標楷體" w:hAnsi="標楷體"/>
                <w:sz w:val="24"/>
                <w:szCs w:val="24"/>
              </w:rPr>
            </w:pPr>
            <w:r w:rsidRPr="00FF31F0">
              <w:rPr>
                <w:rFonts w:ascii="標楷體" w:eastAsia="標楷體" w:hAnsi="標楷體"/>
                <w:sz w:val="24"/>
                <w:szCs w:val="24"/>
              </w:rPr>
              <w:lastRenderedPageBreak/>
              <w:t>Ka-Ⅳ-1</w:t>
            </w:r>
            <w:r w:rsidRPr="00FF31F0">
              <w:rPr>
                <w:rFonts w:ascii="標楷體" w:eastAsia="標楷體" w:hAnsi="標楷體" w:hint="eastAsia"/>
                <w:sz w:val="24"/>
                <w:szCs w:val="24"/>
              </w:rPr>
              <w:t xml:space="preserve">  </w:t>
            </w:r>
            <w:r w:rsidRPr="00FF31F0">
              <w:rPr>
                <w:rFonts w:ascii="標楷體" w:eastAsia="標楷體" w:hAnsi="標楷體"/>
                <w:sz w:val="24"/>
                <w:szCs w:val="24"/>
              </w:rPr>
              <w:br/>
              <w:t>波的特徵，例如：波峰、波谷、波長、頻率、波速、振幅。</w:t>
            </w:r>
          </w:p>
          <w:p w14:paraId="784F1431" w14:textId="77777777" w:rsidR="003079A8" w:rsidRPr="00FF31F0" w:rsidRDefault="003079A8" w:rsidP="003079A8">
            <w:pPr>
              <w:snapToGrid w:val="0"/>
              <w:spacing w:line="240" w:lineRule="atLeast"/>
              <w:rPr>
                <w:rFonts w:ascii="標楷體" w:eastAsia="標楷體" w:hAnsi="標楷體"/>
                <w:sz w:val="24"/>
                <w:szCs w:val="24"/>
              </w:rPr>
            </w:pPr>
            <w:r w:rsidRPr="00FF31F0">
              <w:rPr>
                <w:rFonts w:ascii="標楷體" w:eastAsia="標楷體" w:hAnsi="標楷體"/>
                <w:sz w:val="24"/>
                <w:szCs w:val="24"/>
              </w:rPr>
              <w:t>Ka-Ⅳ-2</w:t>
            </w:r>
            <w:r w:rsidRPr="00FF31F0">
              <w:rPr>
                <w:rFonts w:ascii="標楷體" w:eastAsia="標楷體" w:hAnsi="標楷體" w:hint="eastAsia"/>
                <w:sz w:val="24"/>
                <w:szCs w:val="24"/>
              </w:rPr>
              <w:t xml:space="preserve"> </w:t>
            </w:r>
            <w:r w:rsidRPr="00FF31F0">
              <w:rPr>
                <w:rFonts w:ascii="標楷體" w:eastAsia="標楷體" w:hAnsi="標楷體"/>
                <w:sz w:val="24"/>
                <w:szCs w:val="24"/>
              </w:rPr>
              <w:br/>
              <w:t>波傳播的類型，例如：橫波和縱波。</w:t>
            </w:r>
            <w:r w:rsidRPr="00FF31F0">
              <w:rPr>
                <w:rFonts w:ascii="標楷體" w:eastAsia="標楷體" w:hAnsi="標楷體"/>
                <w:sz w:val="24"/>
                <w:szCs w:val="24"/>
              </w:rPr>
              <w:br/>
              <w:t>Ka-Ⅳ-3</w:t>
            </w:r>
            <w:r w:rsidRPr="00FF31F0">
              <w:rPr>
                <w:rFonts w:ascii="標楷體" w:eastAsia="標楷體" w:hAnsi="標楷體" w:hint="eastAsia"/>
                <w:sz w:val="24"/>
                <w:szCs w:val="24"/>
              </w:rPr>
              <w:t xml:space="preserve">  </w:t>
            </w:r>
            <w:r w:rsidRPr="00FF31F0">
              <w:rPr>
                <w:rFonts w:ascii="標楷體" w:eastAsia="標楷體" w:hAnsi="標楷體"/>
                <w:sz w:val="24"/>
                <w:szCs w:val="24"/>
              </w:rPr>
              <w:br/>
              <w:t>介質的種類、狀態、密度及溫度等因素會影響聲音傳播</w:t>
            </w:r>
            <w:r w:rsidRPr="00FF31F0">
              <w:rPr>
                <w:rFonts w:ascii="標楷體" w:eastAsia="標楷體" w:hAnsi="標楷體"/>
                <w:sz w:val="24"/>
                <w:szCs w:val="24"/>
              </w:rPr>
              <w:br/>
              <w:t>速率。</w:t>
            </w:r>
          </w:p>
          <w:p w14:paraId="0CC68321" w14:textId="77777777" w:rsidR="003079A8" w:rsidRPr="00FF31F0" w:rsidRDefault="003079A8" w:rsidP="003079A8">
            <w:pPr>
              <w:snapToGrid w:val="0"/>
              <w:spacing w:line="240" w:lineRule="atLeast"/>
              <w:rPr>
                <w:rFonts w:ascii="標楷體" w:eastAsia="標楷體" w:hAnsi="標楷體"/>
                <w:sz w:val="24"/>
                <w:szCs w:val="24"/>
              </w:rPr>
            </w:pPr>
            <w:r w:rsidRPr="00FF31F0">
              <w:rPr>
                <w:rFonts w:ascii="標楷體" w:eastAsia="標楷體" w:hAnsi="標楷體"/>
                <w:sz w:val="24"/>
                <w:szCs w:val="24"/>
              </w:rPr>
              <w:lastRenderedPageBreak/>
              <w:t>Ka-Ⅳ-4</w:t>
            </w:r>
            <w:r w:rsidRPr="00FF31F0">
              <w:rPr>
                <w:rFonts w:ascii="標楷體" w:eastAsia="標楷體" w:hAnsi="標楷體" w:hint="eastAsia"/>
                <w:sz w:val="24"/>
                <w:szCs w:val="24"/>
              </w:rPr>
              <w:t xml:space="preserve">  </w:t>
            </w:r>
            <w:r w:rsidRPr="00FF31F0">
              <w:rPr>
                <w:rFonts w:ascii="標楷體" w:eastAsia="標楷體" w:hAnsi="標楷體"/>
                <w:sz w:val="24"/>
                <w:szCs w:val="24"/>
              </w:rPr>
              <w:br/>
              <w:t>聲波會反射，可以做為測量、傳播等用途。</w:t>
            </w:r>
            <w:r w:rsidRPr="00FF31F0">
              <w:rPr>
                <w:rFonts w:ascii="標楷體" w:eastAsia="標楷體" w:hAnsi="標楷體"/>
                <w:sz w:val="24"/>
                <w:szCs w:val="24"/>
              </w:rPr>
              <w:br/>
            </w:r>
          </w:p>
          <w:p w14:paraId="3CE81863" w14:textId="36A14F0C" w:rsidR="003079A8" w:rsidRPr="00FF31F0" w:rsidRDefault="003079A8" w:rsidP="003079A8">
            <w:pPr>
              <w:jc w:val="center"/>
              <w:rPr>
                <w:rFonts w:ascii="標楷體" w:eastAsia="標楷體" w:hAnsi="標楷體" w:cs="標楷體"/>
                <w:color w:val="FF0000"/>
                <w:sz w:val="24"/>
                <w:szCs w:val="24"/>
              </w:rPr>
            </w:pPr>
            <w:r w:rsidRPr="00FF31F0">
              <w:rPr>
                <w:rFonts w:ascii="標楷體" w:eastAsia="標楷體" w:hAnsi="標楷體"/>
                <w:sz w:val="24"/>
                <w:szCs w:val="24"/>
              </w:rPr>
              <w:t>Ka-Ⅳ-5</w:t>
            </w:r>
            <w:r w:rsidRPr="00FF31F0">
              <w:rPr>
                <w:rFonts w:ascii="標楷體" w:eastAsia="標楷體" w:hAnsi="標楷體" w:hint="eastAsia"/>
                <w:sz w:val="24"/>
                <w:szCs w:val="24"/>
              </w:rPr>
              <w:t xml:space="preserve">  </w:t>
            </w:r>
            <w:r w:rsidRPr="00FF31F0">
              <w:rPr>
                <w:rFonts w:ascii="標楷體" w:eastAsia="標楷體" w:hAnsi="標楷體"/>
                <w:sz w:val="24"/>
                <w:szCs w:val="24"/>
              </w:rPr>
              <w:br/>
              <w:t>耳朵可以分辨</w:t>
            </w:r>
            <w:r w:rsidRPr="00FF31F0">
              <w:rPr>
                <w:rFonts w:ascii="標楷體" w:eastAsia="標楷體" w:hAnsi="標楷體"/>
                <w:sz w:val="24"/>
                <w:szCs w:val="24"/>
              </w:rPr>
              <w:br/>
              <w:t>不同的聲音，</w:t>
            </w:r>
            <w:r w:rsidRPr="00FF31F0">
              <w:rPr>
                <w:rFonts w:ascii="標楷體" w:eastAsia="標楷體" w:hAnsi="標楷體"/>
                <w:sz w:val="24"/>
                <w:szCs w:val="24"/>
              </w:rPr>
              <w:br/>
              <w:t>例如：大小、</w:t>
            </w:r>
            <w:r w:rsidRPr="00FF31F0">
              <w:rPr>
                <w:rFonts w:ascii="標楷體" w:eastAsia="標楷體" w:hAnsi="標楷體"/>
                <w:sz w:val="24"/>
                <w:szCs w:val="24"/>
              </w:rPr>
              <w:br/>
              <w:t>高低及音色，</w:t>
            </w:r>
            <w:r w:rsidRPr="00FF31F0">
              <w:rPr>
                <w:rFonts w:ascii="標楷體" w:eastAsia="標楷體" w:hAnsi="標楷體"/>
                <w:sz w:val="24"/>
                <w:szCs w:val="24"/>
              </w:rPr>
              <w:br/>
              <w:t>但人耳聽不到超聲波。</w:t>
            </w: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402CC0" w14:textId="77777777" w:rsidR="003079A8" w:rsidRDefault="003079A8" w:rsidP="003079A8">
            <w:pP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魔音再現</w:t>
            </w:r>
          </w:p>
          <w:p w14:paraId="1101A362" w14:textId="77777777" w:rsidR="0081613A" w:rsidRPr="00CC7279" w:rsidRDefault="0081613A" w:rsidP="0081613A">
            <w:pPr>
              <w:widowControl w:val="0"/>
              <w:numPr>
                <w:ilvl w:val="0"/>
                <w:numId w:val="39"/>
              </w:numPr>
              <w:spacing w:line="360" w:lineRule="exact"/>
              <w:ind w:left="360" w:hanging="360"/>
              <w:rPr>
                <w:rFonts w:ascii="標楷體" w:eastAsia="標楷體" w:hAnsi="標楷體"/>
                <w:sz w:val="24"/>
                <w:szCs w:val="24"/>
              </w:rPr>
            </w:pPr>
            <w:r w:rsidRPr="00CC7279">
              <w:rPr>
                <w:rFonts w:ascii="標楷體" w:eastAsia="標楷體" w:hAnsi="標楷體" w:hint="eastAsia"/>
                <w:sz w:val="24"/>
                <w:szCs w:val="24"/>
              </w:rPr>
              <w:t>小組成員依據學習單之要求，開始調整水的高度，發出頻率不同之音階。</w:t>
            </w:r>
          </w:p>
          <w:p w14:paraId="06E5B415" w14:textId="77777777" w:rsidR="0081613A" w:rsidRPr="00CC7279" w:rsidRDefault="0081613A" w:rsidP="0081613A">
            <w:pPr>
              <w:widowControl w:val="0"/>
              <w:numPr>
                <w:ilvl w:val="0"/>
                <w:numId w:val="39"/>
              </w:numPr>
              <w:spacing w:line="360" w:lineRule="exact"/>
              <w:ind w:left="360" w:hanging="360"/>
              <w:rPr>
                <w:rFonts w:ascii="標楷體" w:eastAsia="標楷體" w:hAnsi="標楷體"/>
                <w:sz w:val="24"/>
                <w:szCs w:val="24"/>
              </w:rPr>
            </w:pPr>
            <w:r w:rsidRPr="00CC7279">
              <w:rPr>
                <w:rFonts w:ascii="標楷體" w:eastAsia="標楷體" w:hAnsi="標楷體" w:hint="eastAsia"/>
                <w:sz w:val="24"/>
                <w:szCs w:val="24"/>
              </w:rPr>
              <w:t>觀察水位與聲音頻率之關係。</w:t>
            </w:r>
          </w:p>
          <w:p w14:paraId="353A3610" w14:textId="77777777" w:rsidR="0081613A" w:rsidRPr="00CC7279" w:rsidRDefault="0081613A" w:rsidP="0081613A">
            <w:pPr>
              <w:widowControl w:val="0"/>
              <w:numPr>
                <w:ilvl w:val="0"/>
                <w:numId w:val="39"/>
              </w:numPr>
              <w:spacing w:line="360" w:lineRule="exact"/>
              <w:ind w:left="360" w:hanging="360"/>
              <w:rPr>
                <w:rFonts w:ascii="標楷體" w:eastAsia="標楷體" w:hAnsi="標楷體"/>
                <w:sz w:val="24"/>
                <w:szCs w:val="24"/>
              </w:rPr>
            </w:pPr>
            <w:r w:rsidRPr="00CC7279">
              <w:rPr>
                <w:rFonts w:ascii="標楷體" w:eastAsia="標楷體" w:hAnsi="標楷體" w:hint="eastAsia"/>
                <w:sz w:val="24"/>
                <w:szCs w:val="24"/>
              </w:rPr>
              <w:t>練習簡單的曲子，增加其趣味性及對水位與聲音頻率之熟稔度。</w:t>
            </w:r>
          </w:p>
          <w:p w14:paraId="1538D2A4" w14:textId="77777777" w:rsidR="0081613A" w:rsidRPr="00CC7279" w:rsidRDefault="0081613A" w:rsidP="0081613A">
            <w:pPr>
              <w:widowControl w:val="0"/>
              <w:numPr>
                <w:ilvl w:val="0"/>
                <w:numId w:val="39"/>
              </w:numPr>
              <w:spacing w:line="360" w:lineRule="exact"/>
              <w:ind w:left="360" w:hanging="360"/>
              <w:rPr>
                <w:rFonts w:ascii="標楷體" w:eastAsia="標楷體" w:hAnsi="標楷體"/>
                <w:sz w:val="24"/>
                <w:szCs w:val="24"/>
              </w:rPr>
            </w:pPr>
            <w:r w:rsidRPr="00CC7279">
              <w:rPr>
                <w:rFonts w:ascii="標楷體" w:eastAsia="標楷體" w:hAnsi="標楷體" w:hint="eastAsia"/>
                <w:sz w:val="24"/>
                <w:szCs w:val="24"/>
              </w:rPr>
              <w:lastRenderedPageBreak/>
              <w:t>了解敲擊與用嘴巴吹，其發出聲音之不同處。</w:t>
            </w:r>
          </w:p>
          <w:p w14:paraId="3FF5945A" w14:textId="77777777" w:rsidR="0081613A" w:rsidRDefault="0081613A" w:rsidP="0081613A">
            <w:pPr>
              <w:widowControl w:val="0"/>
              <w:numPr>
                <w:ilvl w:val="0"/>
                <w:numId w:val="39"/>
              </w:numPr>
              <w:spacing w:line="360" w:lineRule="exact"/>
              <w:ind w:left="360" w:hanging="360"/>
            </w:pPr>
            <w:r w:rsidRPr="00CC7279">
              <w:rPr>
                <w:rFonts w:ascii="標楷體" w:eastAsia="標楷體" w:hAnsi="標楷體" w:hint="eastAsia"/>
                <w:sz w:val="24"/>
                <w:szCs w:val="24"/>
              </w:rPr>
              <w:t>填答學習單之問</w:t>
            </w:r>
            <w:r>
              <w:rPr>
                <w:rFonts w:hint="eastAsia"/>
              </w:rPr>
              <w:t>題。</w:t>
            </w:r>
          </w:p>
          <w:p w14:paraId="4B491211" w14:textId="77777777" w:rsidR="0081613A" w:rsidRDefault="0081613A" w:rsidP="0081613A">
            <w:pPr>
              <w:spacing w:line="360" w:lineRule="exact"/>
              <w:ind w:left="340"/>
            </w:pPr>
          </w:p>
          <w:p w14:paraId="2EFC6568" w14:textId="6C5FF4D3" w:rsidR="0081613A" w:rsidRPr="00FF31F0" w:rsidRDefault="0081613A" w:rsidP="003079A8">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CB1FA6" w14:textId="08107632" w:rsidR="003079A8" w:rsidRPr="00FF31F0" w:rsidRDefault="003079A8" w:rsidP="003079A8">
            <w:pPr>
              <w:ind w:left="317" w:hanging="317"/>
              <w:jc w:val="center"/>
              <w:rPr>
                <w:rFonts w:ascii="標楷體" w:eastAsia="標楷體" w:hAnsi="標楷體" w:cs="標楷體"/>
                <w:color w:val="FF0000"/>
                <w:sz w:val="24"/>
                <w:szCs w:val="24"/>
              </w:rPr>
            </w:pPr>
            <w:r w:rsidRPr="00FF31F0">
              <w:rPr>
                <w:rFonts w:ascii="標楷體" w:eastAsia="標楷體" w:hAnsi="標楷體" w:cs="標楷體" w:hint="eastAsia"/>
                <w:color w:val="auto"/>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931435" w14:textId="77777777" w:rsidR="003079A8" w:rsidRPr="00FF31F0" w:rsidRDefault="003079A8" w:rsidP="003079A8">
            <w:pPr>
              <w:ind w:left="-22" w:hanging="7"/>
              <w:jc w:val="left"/>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【教學資源】</w:t>
            </w:r>
          </w:p>
          <w:p w14:paraId="777B305C" w14:textId="77777777" w:rsidR="003079A8" w:rsidRPr="00FF31F0" w:rsidRDefault="003079A8" w:rsidP="003079A8">
            <w:pPr>
              <w:jc w:val="left"/>
              <w:rPr>
                <w:rFonts w:ascii="標楷體" w:eastAsia="標楷體" w:hAnsi="標楷體"/>
                <w:color w:val="000000" w:themeColor="text1"/>
                <w:sz w:val="24"/>
                <w:szCs w:val="24"/>
              </w:rPr>
            </w:pPr>
            <w:r w:rsidRPr="00FF31F0">
              <w:rPr>
                <w:rFonts w:ascii="標楷體" w:eastAsia="標楷體" w:hAnsi="標楷體" w:hint="eastAsia"/>
                <w:sz w:val="24"/>
                <w:szCs w:val="24"/>
              </w:rPr>
              <w:t>試管，小棒槌，水</w:t>
            </w:r>
          </w:p>
          <w:p w14:paraId="4BFB240B" w14:textId="77777777" w:rsidR="003079A8" w:rsidRPr="00FF31F0" w:rsidRDefault="003079A8" w:rsidP="003079A8">
            <w:pPr>
              <w:jc w:val="left"/>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【學習策略】</w:t>
            </w:r>
          </w:p>
          <w:p w14:paraId="7CA2A61D" w14:textId="77777777" w:rsidR="003079A8" w:rsidRPr="00FF31F0" w:rsidRDefault="003079A8" w:rsidP="003079A8">
            <w:pPr>
              <w:rPr>
                <w:rFonts w:ascii="標楷體" w:eastAsia="標楷體" w:hAnsi="標楷體"/>
                <w:sz w:val="24"/>
                <w:szCs w:val="24"/>
              </w:rPr>
            </w:pPr>
            <w:r w:rsidRPr="00FF31F0">
              <w:rPr>
                <w:rFonts w:ascii="標楷體" w:eastAsia="標楷體" w:hAnsi="標楷體" w:hint="eastAsia"/>
                <w:sz w:val="24"/>
                <w:szCs w:val="24"/>
              </w:rPr>
              <w:t>在第三章學生了解聲音多變的因素分別是響度、音調及音色，為使學生對於響度及音調有更深刻的體認，本活動將課本實驗加以改編，並添加趣味性，使小組利用試管內不同水位的變化，演奏音樂並發揮創意，同時可讓學生經由探究，驗證所獲得之知識</w:t>
            </w:r>
          </w:p>
          <w:p w14:paraId="4289E71D" w14:textId="77777777" w:rsidR="003079A8" w:rsidRPr="00FF31F0" w:rsidRDefault="003079A8" w:rsidP="003079A8">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FA4A49"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討論</w:t>
            </w:r>
          </w:p>
          <w:p w14:paraId="1E00C3BD"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1E61EED2" w14:textId="77777777" w:rsidR="00FF31F0" w:rsidRDefault="00FF31F0" w:rsidP="00FF31F0">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2E13BADE"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45F4A28D"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學習單</w:t>
            </w:r>
          </w:p>
          <w:p w14:paraId="550CD523"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3F742C23" w14:textId="6859785A" w:rsidR="003079A8" w:rsidRPr="00FF31F0" w:rsidRDefault="00FF31F0" w:rsidP="00FF31F0">
            <w:pPr>
              <w:ind w:left="-22" w:hanging="7"/>
              <w:rPr>
                <w:rFonts w:ascii="標楷體" w:eastAsia="標楷體" w:hAnsi="標楷體" w:cs="標楷體"/>
                <w:color w:val="FF0000"/>
                <w:sz w:val="24"/>
                <w:szCs w:val="24"/>
              </w:rPr>
            </w:pPr>
            <w:r w:rsidRPr="00FF31F0">
              <w:rPr>
                <w:rFonts w:ascii="標楷體" w:eastAsia="標楷體" w:hAnsi="標楷體" w:cs="標楷體"/>
                <w:color w:val="000000" w:themeColor="text1"/>
                <w:sz w:val="24"/>
                <w:szCs w:val="24"/>
              </w:rPr>
              <w:t>合作能力</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7E62A2" w14:textId="2D75C565" w:rsidR="003079A8" w:rsidRPr="00FF31F0" w:rsidRDefault="003079A8" w:rsidP="003079A8">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科技</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、品德</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、資訊</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、多元文化</w:t>
            </w:r>
            <w:r w:rsidRPr="00FF31F0">
              <w:rPr>
                <w:rFonts w:ascii="標楷體" w:eastAsia="標楷體" w:hAnsi="標楷體" w:cs="Times New Roman"/>
                <w:color w:val="000000"/>
                <w:kern w:val="0"/>
                <w:szCs w:val="24"/>
              </w:rPr>
              <w:t>教育</w:t>
            </w:r>
            <w:r w:rsidRPr="00FF31F0">
              <w:rPr>
                <w:rFonts w:ascii="標楷體" w:eastAsia="標楷體" w:hAnsi="標楷體" w:cs="Times New Roman" w:hint="eastAsia"/>
                <w:color w:val="000000"/>
                <w:kern w:val="0"/>
                <w:szCs w:val="24"/>
              </w:rPr>
              <w:t>、閱讀素養</w:t>
            </w:r>
            <w:r w:rsidRPr="00FF31F0">
              <w:rPr>
                <w:rFonts w:ascii="標楷體" w:eastAsia="標楷體" w:hAnsi="標楷體" w:cs="Times New Roman"/>
                <w:color w:val="000000"/>
                <w:kern w:val="0"/>
                <w:szCs w:val="24"/>
              </w:rPr>
              <w:t>教育</w:t>
            </w:r>
          </w:p>
          <w:p w14:paraId="66CE0411" w14:textId="56C5FB64" w:rsidR="003079A8" w:rsidRPr="00FF31F0" w:rsidRDefault="003079A8" w:rsidP="003079A8">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7B2C47C5" w14:textId="77777777" w:rsidR="003079A8" w:rsidRPr="00FF31F0" w:rsidRDefault="003079A8" w:rsidP="003079A8">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6CCA5663" w14:textId="77777777" w:rsidR="003079A8" w:rsidRPr="00FF31F0" w:rsidRDefault="003079A8" w:rsidP="003079A8">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2961149E" w14:textId="77777777" w:rsidR="003079A8" w:rsidRPr="00FF31F0" w:rsidRDefault="003079A8" w:rsidP="003079A8">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0C60C698" w14:textId="77777777" w:rsidR="003079A8" w:rsidRPr="00FF31F0" w:rsidRDefault="003079A8" w:rsidP="003079A8">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087EF9B7" w14:textId="77AF7CD9" w:rsidR="003079A8" w:rsidRPr="00FF31F0" w:rsidRDefault="003079A8" w:rsidP="003079A8">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3A1511" w:rsidRPr="00FF31F0" w14:paraId="6E6D8DB0"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5173DE80" w14:textId="57BAD20D" w:rsidR="003A1511" w:rsidRPr="00FF31F0" w:rsidRDefault="003A1511" w:rsidP="003A1511">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第7</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(10/12~10/18)</w:t>
            </w:r>
          </w:p>
          <w:p w14:paraId="13574C83" w14:textId="5A2E2034" w:rsidR="003A1511" w:rsidRPr="00FF31F0" w:rsidRDefault="003A1511" w:rsidP="003A1511">
            <w:pPr>
              <w:jc w:val="center"/>
              <w:rPr>
                <w:rFonts w:ascii="標楷體" w:eastAsia="標楷體" w:hAnsi="標楷體" w:cs="標楷體"/>
                <w:color w:val="auto"/>
                <w:sz w:val="24"/>
                <w:szCs w:val="24"/>
              </w:rPr>
            </w:pPr>
            <w:r w:rsidRPr="00FF31F0">
              <w:rPr>
                <w:rFonts w:ascii="標楷體" w:eastAsia="標楷體" w:hAnsi="標楷體" w:cs="標楷體" w:hint="eastAsia"/>
                <w:color w:val="FF0000"/>
                <w:sz w:val="24"/>
                <w:szCs w:val="24"/>
              </w:rPr>
              <w:t>10/15~10/16第1次定期評量</w:t>
            </w:r>
          </w:p>
        </w:tc>
        <w:tc>
          <w:tcPr>
            <w:tcW w:w="1824" w:type="dxa"/>
            <w:tcBorders>
              <w:top w:val="single" w:sz="8" w:space="0" w:color="000000"/>
              <w:left w:val="single" w:sz="8" w:space="0" w:color="000000"/>
              <w:bottom w:val="single" w:sz="8" w:space="0" w:color="000000"/>
              <w:right w:val="single" w:sz="8" w:space="0" w:color="000000"/>
            </w:tcBorders>
          </w:tcPr>
          <w:p w14:paraId="171EEA7A" w14:textId="77777777" w:rsidR="003A1511" w:rsidRPr="00FF31F0" w:rsidRDefault="003A1511" w:rsidP="003A1511">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815F63B" w14:textId="77777777" w:rsidR="003A1511" w:rsidRPr="00FF31F0" w:rsidRDefault="003A1511" w:rsidP="003A1511">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93F9D8" w14:textId="68CC7750" w:rsidR="003A1511" w:rsidRPr="00FF31F0" w:rsidRDefault="00DB358A" w:rsidP="003A1511">
            <w:pP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第1次定期評量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E4A717" w14:textId="77777777" w:rsidR="003A1511" w:rsidRPr="00FF31F0" w:rsidRDefault="003A1511" w:rsidP="003A1511">
            <w:pPr>
              <w:ind w:left="317" w:hanging="317"/>
              <w:jc w:val="center"/>
              <w:rPr>
                <w:rFonts w:ascii="標楷體" w:eastAsia="標楷體" w:hAnsi="標楷體" w:cs="標楷體"/>
                <w:color w:val="FF0000"/>
                <w:sz w:val="24"/>
                <w:szCs w:val="24"/>
              </w:rPr>
            </w:pP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EAEC1A" w14:textId="77777777" w:rsidR="003A1511" w:rsidRPr="00FF31F0" w:rsidRDefault="003A1511" w:rsidP="003A1511">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709DFA" w14:textId="77777777" w:rsidR="003A1511" w:rsidRPr="00FF31F0" w:rsidRDefault="003A1511" w:rsidP="003A1511">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695578" w14:textId="77777777" w:rsidR="003A1511" w:rsidRPr="00FF31F0" w:rsidRDefault="003A1511" w:rsidP="003A1511">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2255838D"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45A46F4C" w14:textId="64B3221C" w:rsidR="003A1511" w:rsidRPr="00FF31F0" w:rsidRDefault="003A1511" w:rsidP="003A1511">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504E7D7E" w14:textId="77777777" w:rsidR="003A1511" w:rsidRPr="00FF31F0" w:rsidRDefault="003A1511" w:rsidP="003A1511">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lastRenderedPageBreak/>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6E311E2B"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4000814F" w14:textId="6D5F37D4"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3A1511" w:rsidRPr="00FF31F0" w14:paraId="7DE1F92F"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3B50879D" w14:textId="1F7BE301" w:rsidR="003A1511" w:rsidRPr="00FF31F0" w:rsidRDefault="003A1511" w:rsidP="003A1511">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第8</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(10/19~10/25)</w:t>
            </w:r>
          </w:p>
        </w:tc>
        <w:tc>
          <w:tcPr>
            <w:tcW w:w="1824" w:type="dxa"/>
            <w:tcBorders>
              <w:top w:val="single" w:sz="8" w:space="0" w:color="000000"/>
              <w:left w:val="single" w:sz="8" w:space="0" w:color="000000"/>
              <w:bottom w:val="single" w:sz="8" w:space="0" w:color="000000"/>
              <w:right w:val="single" w:sz="8" w:space="0" w:color="000000"/>
            </w:tcBorders>
          </w:tcPr>
          <w:p w14:paraId="1B6F759E" w14:textId="6661FDB6" w:rsidR="003A1511" w:rsidRPr="00FF31F0" w:rsidRDefault="00643AA3" w:rsidP="00643AA3">
            <w:pP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同第六</w:t>
            </w:r>
            <w:proofErr w:type="gramStart"/>
            <w:r w:rsidRPr="00FF31F0">
              <w:rPr>
                <w:rFonts w:ascii="標楷體" w:eastAsia="標楷體" w:hAnsi="標楷體" w:cs="標楷體" w:hint="eastAsia"/>
                <w:color w:val="000000" w:themeColor="text1"/>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DFFF13D" w14:textId="77777777" w:rsidR="003A1511" w:rsidRPr="00FF31F0" w:rsidRDefault="003A1511" w:rsidP="003A1511">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F53CB1" w14:textId="77777777" w:rsidR="003A1511" w:rsidRDefault="00643AA3" w:rsidP="003A1511">
            <w:pP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t>魔音再現</w:t>
            </w:r>
          </w:p>
          <w:p w14:paraId="7ED66588" w14:textId="1413D522" w:rsidR="00CC7279" w:rsidRPr="00104927" w:rsidRDefault="00B40746" w:rsidP="00B40746">
            <w:pPr>
              <w:widowControl w:val="0"/>
              <w:spacing w:line="360" w:lineRule="exact"/>
              <w:rPr>
                <w:rFonts w:ascii="標楷體" w:eastAsia="標楷體" w:hAnsi="標楷體" w:cs="標楷體"/>
                <w:color w:val="FF0000"/>
                <w:sz w:val="24"/>
                <w:szCs w:val="24"/>
              </w:rPr>
            </w:pPr>
            <w:r w:rsidRPr="00104927">
              <w:rPr>
                <w:rFonts w:ascii="標楷體" w:eastAsia="標楷體" w:hAnsi="標楷體" w:hint="eastAsia"/>
                <w:sz w:val="24"/>
                <w:szCs w:val="24"/>
              </w:rPr>
              <w:t>同第六</w:t>
            </w:r>
            <w:proofErr w:type="gramStart"/>
            <w:r w:rsidRPr="00104927">
              <w:rPr>
                <w:rFonts w:ascii="標楷體" w:eastAsia="標楷體" w:hAnsi="標楷體" w:hint="eastAsia"/>
                <w:sz w:val="24"/>
                <w:szCs w:val="24"/>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021157" w14:textId="4E08FCEF" w:rsidR="003A1511" w:rsidRPr="00FF31F0" w:rsidRDefault="00DB358A" w:rsidP="003A1511">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5FDEB2" w14:textId="3FA857A0" w:rsidR="00A81F57" w:rsidRPr="00FF31F0" w:rsidRDefault="00A81F57" w:rsidP="003A1511">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EF0CF7" w14:textId="77777777" w:rsidR="003A1511" w:rsidRPr="00FF31F0" w:rsidRDefault="003A1511" w:rsidP="003A1511">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D10FFC" w14:textId="77777777" w:rsidR="003A1511" w:rsidRPr="00FF31F0" w:rsidRDefault="003A1511" w:rsidP="003A1511">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78EDA28B"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4F81A94E" w14:textId="77777777" w:rsidR="003A1511" w:rsidRPr="00FF31F0" w:rsidRDefault="003A1511" w:rsidP="003A1511">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3C48E416" w14:textId="77777777" w:rsidR="003A1511" w:rsidRPr="00FF31F0" w:rsidRDefault="003A1511" w:rsidP="003A1511">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5362F629" w14:textId="77777777" w:rsidR="003A1511" w:rsidRPr="00FF31F0" w:rsidRDefault="003A1511" w:rsidP="003A1511">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745F0F7C" w14:textId="168A5864" w:rsidR="003A1511" w:rsidRPr="00FF31F0" w:rsidRDefault="003A1511" w:rsidP="003A1511">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E223AB" w:rsidRPr="00FF31F0" w14:paraId="587D6038"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347E1BBD" w14:textId="58C60048" w:rsidR="00E223AB" w:rsidRPr="00FF31F0" w:rsidRDefault="00E223AB" w:rsidP="00E223A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t>第9</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(10/26~11/1)</w:t>
            </w:r>
          </w:p>
        </w:tc>
        <w:tc>
          <w:tcPr>
            <w:tcW w:w="1824" w:type="dxa"/>
            <w:tcBorders>
              <w:top w:val="single" w:sz="8" w:space="0" w:color="000000"/>
              <w:left w:val="single" w:sz="8" w:space="0" w:color="000000"/>
              <w:bottom w:val="single" w:sz="8" w:space="0" w:color="000000"/>
              <w:right w:val="single" w:sz="8" w:space="0" w:color="000000"/>
            </w:tcBorders>
          </w:tcPr>
          <w:p w14:paraId="59C41AAF" w14:textId="77777777" w:rsidR="00E223AB" w:rsidRPr="00FF31F0" w:rsidRDefault="00E223AB" w:rsidP="00E223AB">
            <w:pPr>
              <w:rPr>
                <w:rFonts w:ascii="標楷體" w:eastAsia="標楷體" w:hAnsi="標楷體"/>
                <w:sz w:val="24"/>
                <w:szCs w:val="24"/>
              </w:rPr>
            </w:pPr>
            <w:r w:rsidRPr="00FF31F0">
              <w:rPr>
                <w:rFonts w:ascii="標楷體" w:eastAsia="標楷體" w:hAnsi="標楷體" w:hint="eastAsia"/>
                <w:sz w:val="24"/>
                <w:szCs w:val="24"/>
              </w:rPr>
              <w:t>pa-Ⅳ-1 能分析歸納、製作圖表、使用資訊及數學等方法，整理資訊或數據。</w:t>
            </w:r>
          </w:p>
          <w:p w14:paraId="5340936D" w14:textId="77777777" w:rsidR="00E223AB" w:rsidRPr="00FF31F0" w:rsidRDefault="00E223AB" w:rsidP="00E223AB">
            <w:pPr>
              <w:rPr>
                <w:rFonts w:ascii="標楷體" w:eastAsia="標楷體" w:hAnsi="標楷體"/>
                <w:sz w:val="24"/>
                <w:szCs w:val="24"/>
              </w:rPr>
            </w:pPr>
            <w:r w:rsidRPr="00FF31F0">
              <w:rPr>
                <w:rFonts w:ascii="標楷體" w:eastAsia="標楷體" w:hAnsi="標楷體" w:hint="eastAsia"/>
                <w:sz w:val="24"/>
                <w:szCs w:val="24"/>
              </w:rPr>
              <w:lastRenderedPageBreak/>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14:paraId="6F648CFE" w14:textId="77777777" w:rsidR="00E223AB" w:rsidRPr="00FF31F0" w:rsidRDefault="00E223AB" w:rsidP="00E223AB">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-Ⅳ-1動手實作解決問題或驗證自己想法，而獲得成就感。 </w:t>
            </w:r>
          </w:p>
          <w:p w14:paraId="7F81E8A7" w14:textId="77777777" w:rsidR="00E223AB" w:rsidRPr="00FF31F0" w:rsidRDefault="00E223AB" w:rsidP="00E223AB">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 -Ⅳ-3透過所學到的科學知識和科學探索的各種方</w:t>
            </w:r>
            <w:r w:rsidRPr="00FF31F0">
              <w:rPr>
                <w:rFonts w:ascii="標楷體" w:eastAsia="標楷體" w:hAnsi="標楷體" w:hint="eastAsia"/>
                <w:sz w:val="24"/>
                <w:szCs w:val="24"/>
              </w:rPr>
              <w:lastRenderedPageBreak/>
              <w:t>法，解釋自然現象發生的原因，建立科學學習的自信心。</w:t>
            </w:r>
          </w:p>
          <w:p w14:paraId="35C73C97" w14:textId="77777777" w:rsidR="00E223AB" w:rsidRPr="00FF31F0" w:rsidRDefault="00E223AB" w:rsidP="00E223AB">
            <w:pPr>
              <w:rPr>
                <w:rFonts w:ascii="標楷體" w:eastAsia="標楷體" w:hAnsi="標楷體"/>
                <w:sz w:val="24"/>
                <w:szCs w:val="24"/>
              </w:rPr>
            </w:pPr>
            <w:r w:rsidRPr="00FF31F0">
              <w:rPr>
                <w:rFonts w:ascii="標楷體" w:eastAsia="標楷體" w:hAnsi="標楷體" w:hint="eastAsia"/>
                <w:sz w:val="24"/>
                <w:szCs w:val="24"/>
              </w:rPr>
              <w:t>ah -Ⅳ-2 應用所學到的科學知識與科學探究方法幫助自己做出最佳的決定。</w:t>
            </w:r>
          </w:p>
          <w:p w14:paraId="376C3251" w14:textId="77777777" w:rsidR="00E223AB" w:rsidRPr="00FF31F0" w:rsidRDefault="00E223AB" w:rsidP="00E223AB">
            <w:pPr>
              <w:rPr>
                <w:rFonts w:ascii="標楷體" w:eastAsia="標楷體" w:hAnsi="標楷體"/>
                <w:sz w:val="24"/>
                <w:szCs w:val="24"/>
              </w:rPr>
            </w:pPr>
            <w:proofErr w:type="spellStart"/>
            <w:r w:rsidRPr="00FF31F0">
              <w:rPr>
                <w:rFonts w:ascii="標楷體" w:eastAsia="標楷體" w:hAnsi="標楷體"/>
                <w:sz w:val="24"/>
                <w:szCs w:val="24"/>
              </w:rPr>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能從學習活動、日常經驗及科技運用、自然環境、書刊及網路媒體中，進行各種有計畫的觀察，進而能察覺問題。</w:t>
            </w:r>
          </w:p>
          <w:p w14:paraId="4CD30F83" w14:textId="77777777" w:rsidR="00E223AB" w:rsidRPr="00FF31F0" w:rsidRDefault="00E223AB" w:rsidP="00E223AB">
            <w:pPr>
              <w:rPr>
                <w:rFonts w:ascii="標楷體" w:eastAsia="標楷體" w:hAnsi="標楷體"/>
                <w:sz w:val="24"/>
                <w:szCs w:val="24"/>
              </w:rPr>
            </w:pPr>
            <w:r w:rsidRPr="00FF31F0">
              <w:rPr>
                <w:rFonts w:ascii="標楷體" w:eastAsia="標楷體" w:hAnsi="標楷體" w:hint="eastAsia"/>
                <w:sz w:val="24"/>
                <w:szCs w:val="24"/>
              </w:rPr>
              <w:t>an-Ⅳ-1察覺到科學的觀察、測量和方法是否具有正當性是受到社會共同建構的標準所規範。</w:t>
            </w:r>
          </w:p>
          <w:p w14:paraId="5806F65F" w14:textId="77777777" w:rsidR="00E223AB" w:rsidRPr="00FF31F0" w:rsidRDefault="00E223AB" w:rsidP="00E223AB">
            <w:pPr>
              <w:rPr>
                <w:rFonts w:ascii="標楷體" w:eastAsia="標楷體" w:hAnsi="標楷體"/>
                <w:sz w:val="24"/>
                <w:szCs w:val="24"/>
              </w:rPr>
            </w:pPr>
            <w:r w:rsidRPr="00FF31F0">
              <w:rPr>
                <w:rFonts w:ascii="標楷體" w:eastAsia="標楷體" w:hAnsi="標楷體"/>
                <w:sz w:val="24"/>
                <w:szCs w:val="24"/>
              </w:rPr>
              <w:lastRenderedPageBreak/>
              <w:t>tr-IV-1</w:t>
            </w:r>
            <w:r w:rsidRPr="00FF31F0">
              <w:rPr>
                <w:rFonts w:ascii="標楷體" w:eastAsia="標楷體" w:hAnsi="標楷體" w:hint="eastAsia"/>
                <w:sz w:val="24"/>
                <w:szCs w:val="24"/>
              </w:rPr>
              <w:t>能</w:t>
            </w:r>
            <w:proofErr w:type="gramStart"/>
            <w:r w:rsidRPr="00FF31F0">
              <w:rPr>
                <w:rFonts w:ascii="標楷體" w:eastAsia="標楷體" w:hAnsi="標楷體" w:hint="eastAsia"/>
                <w:sz w:val="24"/>
                <w:szCs w:val="24"/>
              </w:rPr>
              <w:t>將所習得</w:t>
            </w:r>
            <w:proofErr w:type="gramEnd"/>
            <w:r w:rsidRPr="00FF31F0">
              <w:rPr>
                <w:rFonts w:ascii="標楷體" w:eastAsia="標楷體" w:hAnsi="標楷體" w:hint="eastAsia"/>
                <w:sz w:val="24"/>
                <w:szCs w:val="24"/>
              </w:rPr>
              <w:t>的知識正確的連結到所觀察到的自然現象及實驗數據，並推論出其中的關聯，進而運用習得的知識來解釋自己論點的正確性。</w:t>
            </w:r>
          </w:p>
          <w:p w14:paraId="1E2675ED" w14:textId="77777777" w:rsidR="00E223AB" w:rsidRPr="00FF31F0" w:rsidRDefault="00E223AB" w:rsidP="00E223AB">
            <w:pPr>
              <w:rPr>
                <w:rFonts w:ascii="標楷體" w:eastAsia="標楷體" w:hAnsi="標楷體"/>
                <w:sz w:val="24"/>
                <w:szCs w:val="24"/>
              </w:rPr>
            </w:pPr>
            <w:proofErr w:type="spellStart"/>
            <w:r w:rsidRPr="00FF31F0">
              <w:rPr>
                <w:rFonts w:ascii="標楷體" w:eastAsia="標楷體" w:hAnsi="標楷體"/>
                <w:sz w:val="24"/>
                <w:szCs w:val="24"/>
              </w:rPr>
              <w:t>pe</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-2</w:t>
            </w:r>
            <w:r w:rsidRPr="00FF31F0">
              <w:rPr>
                <w:rFonts w:ascii="標楷體" w:eastAsia="標楷體" w:hAnsi="標楷體" w:hint="eastAsia"/>
                <w:sz w:val="24"/>
                <w:szCs w:val="24"/>
              </w:rPr>
              <w:t>能正確安全操作適合學習階段的物品、器材儀器、科技設備與資源。能進行客觀的質性觀察或數值量測並詳實記錄。</w:t>
            </w:r>
          </w:p>
          <w:p w14:paraId="64FAEA57" w14:textId="4486CFA7" w:rsidR="00E223AB" w:rsidRPr="00FF31F0" w:rsidRDefault="00E223AB" w:rsidP="00E223AB">
            <w:pPr>
              <w:jc w:val="center"/>
              <w:rPr>
                <w:rFonts w:ascii="標楷體" w:eastAsia="標楷體" w:hAnsi="標楷體" w:cs="標楷體"/>
                <w:color w:val="FF0000"/>
                <w:sz w:val="24"/>
                <w:szCs w:val="24"/>
              </w:rPr>
            </w:pPr>
            <w:proofErr w:type="spellStart"/>
            <w:r w:rsidRPr="00FF31F0">
              <w:rPr>
                <w:rFonts w:ascii="標楷體" w:eastAsia="標楷體" w:hAnsi="標楷體" w:hint="eastAsia"/>
                <w:sz w:val="24"/>
                <w:szCs w:val="24"/>
              </w:rPr>
              <w:t>pe</w:t>
            </w:r>
            <w:proofErr w:type="spellEnd"/>
            <w:r w:rsidRPr="00FF31F0">
              <w:rPr>
                <w:rFonts w:ascii="標楷體" w:eastAsia="標楷體" w:hAnsi="標楷體" w:hint="eastAsia"/>
                <w:sz w:val="24"/>
                <w:szCs w:val="24"/>
              </w:rPr>
              <w:t>-Ⅳ-1能辨明多個自變項、</w:t>
            </w:r>
            <w:proofErr w:type="gramStart"/>
            <w:r w:rsidRPr="00FF31F0">
              <w:rPr>
                <w:rFonts w:ascii="標楷體" w:eastAsia="標楷體" w:hAnsi="標楷體" w:hint="eastAsia"/>
                <w:sz w:val="24"/>
                <w:szCs w:val="24"/>
              </w:rPr>
              <w:t>應變項並計劃</w:t>
            </w:r>
            <w:proofErr w:type="gramEnd"/>
            <w:r w:rsidRPr="00FF31F0">
              <w:rPr>
                <w:rFonts w:ascii="標楷體" w:eastAsia="標楷體" w:hAnsi="標楷體" w:hint="eastAsia"/>
                <w:sz w:val="24"/>
                <w:szCs w:val="24"/>
              </w:rPr>
              <w:t>適當次數的測試、預測活動的可能結果。在教師或</w:t>
            </w:r>
            <w:r w:rsidRPr="00FF31F0">
              <w:rPr>
                <w:rFonts w:ascii="標楷體" w:eastAsia="標楷體" w:hAnsi="標楷體" w:hint="eastAsia"/>
                <w:sz w:val="24"/>
                <w:szCs w:val="24"/>
              </w:rPr>
              <w:lastRenderedPageBreak/>
              <w:t>教科書的指導或說明下，能了解探究的計畫，並進而能根據問題特性、資源</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例如：設備、時間</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等因素，規劃具有可信度</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例如：多次測量等</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的探究活動。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1B54E95" w14:textId="77777777" w:rsidR="00E223AB" w:rsidRPr="00FF31F0" w:rsidRDefault="00E223AB" w:rsidP="00E223AB">
            <w:pPr>
              <w:snapToGrid w:val="0"/>
              <w:spacing w:line="240" w:lineRule="atLeast"/>
              <w:rPr>
                <w:rFonts w:ascii="標楷體" w:eastAsia="標楷體" w:hAnsi="標楷體"/>
                <w:sz w:val="24"/>
                <w:szCs w:val="24"/>
              </w:rPr>
            </w:pPr>
            <w:r w:rsidRPr="00FF31F0">
              <w:rPr>
                <w:rFonts w:ascii="標楷體" w:eastAsia="標楷體" w:hAnsi="標楷體"/>
                <w:sz w:val="24"/>
                <w:szCs w:val="24"/>
              </w:rPr>
              <w:lastRenderedPageBreak/>
              <w:t>Ka-Ⅳ-1</w:t>
            </w:r>
            <w:r w:rsidRPr="00FF31F0">
              <w:rPr>
                <w:rFonts w:ascii="標楷體" w:eastAsia="標楷體" w:hAnsi="標楷體" w:hint="eastAsia"/>
                <w:sz w:val="24"/>
                <w:szCs w:val="24"/>
              </w:rPr>
              <w:t xml:space="preserve">  </w:t>
            </w:r>
            <w:r w:rsidRPr="00FF31F0">
              <w:rPr>
                <w:rFonts w:ascii="標楷體" w:eastAsia="標楷體" w:hAnsi="標楷體"/>
                <w:sz w:val="24"/>
                <w:szCs w:val="24"/>
              </w:rPr>
              <w:t>波的特徵，例如：波峰、波谷、波長、頻率、波速、振幅。</w:t>
            </w:r>
          </w:p>
          <w:p w14:paraId="43946480" w14:textId="77777777" w:rsidR="00E223AB" w:rsidRPr="00FF31F0" w:rsidRDefault="00E223AB" w:rsidP="00E223AB">
            <w:pPr>
              <w:snapToGrid w:val="0"/>
              <w:spacing w:line="240" w:lineRule="atLeast"/>
              <w:rPr>
                <w:rFonts w:ascii="標楷體" w:eastAsia="標楷體" w:hAnsi="標楷體"/>
                <w:sz w:val="24"/>
                <w:szCs w:val="24"/>
              </w:rPr>
            </w:pPr>
            <w:r w:rsidRPr="00FF31F0">
              <w:rPr>
                <w:rFonts w:ascii="標楷體" w:eastAsia="標楷體" w:hAnsi="標楷體"/>
                <w:sz w:val="24"/>
                <w:szCs w:val="24"/>
              </w:rPr>
              <w:t>Ka-Ⅳ-2</w:t>
            </w:r>
            <w:r w:rsidRPr="00FF31F0">
              <w:rPr>
                <w:rFonts w:ascii="標楷體" w:eastAsia="標楷體" w:hAnsi="標楷體" w:hint="eastAsia"/>
                <w:sz w:val="24"/>
                <w:szCs w:val="24"/>
              </w:rPr>
              <w:t xml:space="preserve">  </w:t>
            </w:r>
            <w:r w:rsidRPr="00FF31F0">
              <w:rPr>
                <w:rFonts w:ascii="標楷體" w:eastAsia="標楷體" w:hAnsi="標楷體"/>
                <w:sz w:val="24"/>
                <w:szCs w:val="24"/>
              </w:rPr>
              <w:t>波傳播的類型，例</w:t>
            </w:r>
            <w:r w:rsidRPr="00FF31F0">
              <w:rPr>
                <w:rFonts w:ascii="標楷體" w:eastAsia="標楷體" w:hAnsi="標楷體"/>
                <w:sz w:val="24"/>
                <w:szCs w:val="24"/>
              </w:rPr>
              <w:lastRenderedPageBreak/>
              <w:t>如：橫波和縱波。</w:t>
            </w:r>
            <w:r w:rsidRPr="00FF31F0">
              <w:rPr>
                <w:rFonts w:ascii="標楷體" w:eastAsia="標楷體" w:hAnsi="標楷體"/>
                <w:sz w:val="24"/>
                <w:szCs w:val="24"/>
              </w:rPr>
              <w:br/>
              <w:t>Ka-Ⅳ-3</w:t>
            </w:r>
            <w:r w:rsidRPr="00FF31F0">
              <w:rPr>
                <w:rFonts w:ascii="標楷體" w:eastAsia="標楷體" w:hAnsi="標楷體" w:hint="eastAsia"/>
                <w:sz w:val="24"/>
                <w:szCs w:val="24"/>
              </w:rPr>
              <w:t xml:space="preserve">  </w:t>
            </w:r>
            <w:r w:rsidRPr="00FF31F0">
              <w:rPr>
                <w:rFonts w:ascii="標楷體" w:eastAsia="標楷體" w:hAnsi="標楷體"/>
                <w:sz w:val="24"/>
                <w:szCs w:val="24"/>
              </w:rPr>
              <w:t>介質的種類、狀態、密度及溫度等因素會影響聲音傳播的速</w:t>
            </w:r>
            <w:r w:rsidRPr="00FF31F0">
              <w:rPr>
                <w:rFonts w:ascii="標楷體" w:eastAsia="標楷體" w:hAnsi="標楷體"/>
                <w:sz w:val="24"/>
                <w:szCs w:val="24"/>
              </w:rPr>
              <w:br/>
            </w:r>
            <w:r w:rsidRPr="00FF31F0">
              <w:rPr>
                <w:rFonts w:ascii="標楷體" w:eastAsia="標楷體" w:hAnsi="標楷體" w:hint="eastAsia"/>
                <w:sz w:val="24"/>
                <w:szCs w:val="24"/>
              </w:rPr>
              <w:t xml:space="preserve">         </w:t>
            </w:r>
            <w:r w:rsidRPr="00FF31F0">
              <w:rPr>
                <w:rFonts w:ascii="標楷體" w:eastAsia="標楷體" w:hAnsi="標楷體"/>
                <w:sz w:val="24"/>
                <w:szCs w:val="24"/>
              </w:rPr>
              <w:t>率。</w:t>
            </w:r>
          </w:p>
          <w:p w14:paraId="08FCECCB" w14:textId="2EE04915" w:rsidR="00E223AB" w:rsidRPr="00FF31F0" w:rsidRDefault="00E223AB" w:rsidP="00E223AB">
            <w:pPr>
              <w:jc w:val="center"/>
              <w:rPr>
                <w:rFonts w:ascii="標楷體" w:eastAsia="標楷體" w:hAnsi="標楷體" w:cs="標楷體"/>
                <w:color w:val="FF0000"/>
                <w:sz w:val="24"/>
                <w:szCs w:val="24"/>
              </w:rPr>
            </w:pPr>
            <w:r w:rsidRPr="00FF31F0">
              <w:rPr>
                <w:rFonts w:ascii="標楷體" w:eastAsia="標楷體" w:hAnsi="標楷體"/>
                <w:sz w:val="24"/>
                <w:szCs w:val="24"/>
              </w:rPr>
              <w:t>Ka-Ⅳ-4</w:t>
            </w:r>
            <w:r w:rsidRPr="00FF31F0">
              <w:rPr>
                <w:rFonts w:ascii="標楷體" w:eastAsia="標楷體" w:hAnsi="標楷體" w:hint="eastAsia"/>
                <w:sz w:val="24"/>
                <w:szCs w:val="24"/>
              </w:rPr>
              <w:t xml:space="preserve">  </w:t>
            </w:r>
            <w:r w:rsidRPr="00FF31F0">
              <w:rPr>
                <w:rFonts w:ascii="標楷體" w:eastAsia="標楷體" w:hAnsi="標楷體"/>
                <w:sz w:val="24"/>
                <w:szCs w:val="24"/>
              </w:rPr>
              <w:t>聲波會反射，可以做為測量、傳播等用途。</w:t>
            </w:r>
            <w:r w:rsidRPr="00FF31F0">
              <w:rPr>
                <w:rFonts w:ascii="標楷體" w:eastAsia="標楷體" w:hAnsi="標楷體"/>
                <w:sz w:val="24"/>
                <w:szCs w:val="24"/>
              </w:rPr>
              <w:br/>
              <w:t>Ka-Ⅳ-5</w:t>
            </w:r>
            <w:r w:rsidRPr="00FF31F0">
              <w:rPr>
                <w:rFonts w:ascii="標楷體" w:eastAsia="標楷體" w:hAnsi="標楷體" w:hint="eastAsia"/>
                <w:sz w:val="24"/>
                <w:szCs w:val="24"/>
              </w:rPr>
              <w:t xml:space="preserve">  </w:t>
            </w:r>
            <w:r w:rsidRPr="00FF31F0">
              <w:rPr>
                <w:rFonts w:ascii="標楷體" w:eastAsia="標楷體" w:hAnsi="標楷體"/>
                <w:sz w:val="24"/>
                <w:szCs w:val="24"/>
              </w:rPr>
              <w:t>耳朵可以分辨不同的聲音，例如：大小、高低及音色，但人</w:t>
            </w:r>
            <w:r w:rsidRPr="00FF31F0">
              <w:rPr>
                <w:rFonts w:ascii="標楷體" w:eastAsia="標楷體" w:hAnsi="標楷體"/>
                <w:sz w:val="24"/>
                <w:szCs w:val="24"/>
              </w:rPr>
              <w:br/>
            </w:r>
            <w:r w:rsidRPr="00FF31F0">
              <w:rPr>
                <w:rFonts w:ascii="標楷體" w:eastAsia="標楷體" w:hAnsi="標楷體" w:hint="eastAsia"/>
                <w:sz w:val="24"/>
                <w:szCs w:val="24"/>
              </w:rPr>
              <w:t xml:space="preserve">         </w:t>
            </w:r>
            <w:r w:rsidRPr="00FF31F0">
              <w:rPr>
                <w:rFonts w:ascii="標楷體" w:eastAsia="標楷體" w:hAnsi="標楷體"/>
                <w:sz w:val="24"/>
                <w:szCs w:val="24"/>
              </w:rPr>
              <w:t>耳聽不到超聲波。</w:t>
            </w: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02AB98" w14:textId="77777777" w:rsidR="00E223AB" w:rsidRPr="00572D39" w:rsidRDefault="00E223AB" w:rsidP="00E223AB">
            <w:pPr>
              <w:rPr>
                <w:rFonts w:ascii="標楷體" w:eastAsia="標楷體" w:hAnsi="標楷體" w:cs="新細明體"/>
                <w:bCs/>
                <w:sz w:val="24"/>
                <w:szCs w:val="24"/>
              </w:rPr>
            </w:pPr>
            <w:r w:rsidRPr="00572D39">
              <w:rPr>
                <w:rFonts w:ascii="標楷體" w:eastAsia="標楷體" w:hAnsi="標楷體" w:cs="新細明體" w:hint="eastAsia"/>
                <w:bCs/>
                <w:sz w:val="24"/>
                <w:szCs w:val="24"/>
              </w:rPr>
              <w:lastRenderedPageBreak/>
              <w:t>聞聲起舞</w:t>
            </w:r>
          </w:p>
          <w:p w14:paraId="667C72CC" w14:textId="4C671D37" w:rsidR="00104927" w:rsidRDefault="005C53B9" w:rsidP="00CD5BC7">
            <w:pPr>
              <w:spacing w:line="360" w:lineRule="exact"/>
              <w:rPr>
                <w:rFonts w:ascii="標楷體" w:eastAsia="標楷體" w:hAnsi="標楷體"/>
                <w:sz w:val="24"/>
                <w:szCs w:val="24"/>
              </w:rPr>
            </w:pPr>
            <w:r w:rsidRPr="00356BE9">
              <w:rPr>
                <w:rFonts w:ascii="標楷體" w:eastAsia="標楷體" w:hAnsi="標楷體" w:hint="eastAsia"/>
                <w:sz w:val="24"/>
                <w:szCs w:val="24"/>
              </w:rPr>
              <w:t>活動</w:t>
            </w:r>
            <w:proofErr w:type="gramStart"/>
            <w:r w:rsidRPr="00356BE9">
              <w:rPr>
                <w:rFonts w:ascii="標楷體" w:eastAsia="標楷體" w:hAnsi="標楷體" w:hint="eastAsia"/>
                <w:sz w:val="24"/>
                <w:szCs w:val="24"/>
              </w:rPr>
              <w:t>一</w:t>
            </w:r>
            <w:proofErr w:type="gramEnd"/>
          </w:p>
          <w:p w14:paraId="36F21234" w14:textId="1871F2CD" w:rsidR="00572D39" w:rsidRPr="00572D39" w:rsidRDefault="00CD5BC7" w:rsidP="00CD5BC7">
            <w:pPr>
              <w:spacing w:line="360" w:lineRule="exact"/>
              <w:rPr>
                <w:rFonts w:ascii="標楷體" w:eastAsia="標楷體" w:hAnsi="標楷體"/>
                <w:sz w:val="24"/>
                <w:szCs w:val="24"/>
              </w:rPr>
            </w:pPr>
            <w:r w:rsidRPr="00572D39">
              <w:rPr>
                <w:rFonts w:ascii="標楷體" w:eastAsia="標楷體" w:hAnsi="標楷體"/>
                <w:sz w:val="24"/>
                <w:szCs w:val="24"/>
              </w:rPr>
              <w:t>１.以組為單位發放學</w:t>
            </w:r>
            <w:r w:rsidR="00104927">
              <w:rPr>
                <w:rFonts w:ascii="標楷體" w:eastAsia="標楷體" w:hAnsi="標楷體" w:hint="eastAsia"/>
                <w:sz w:val="24"/>
                <w:szCs w:val="24"/>
              </w:rPr>
              <w:t>習單。</w:t>
            </w:r>
          </w:p>
          <w:p w14:paraId="47E39249" w14:textId="5CA7F72C" w:rsidR="00104927" w:rsidRDefault="00CD5BC7" w:rsidP="00CD5BC7">
            <w:pPr>
              <w:spacing w:line="360" w:lineRule="exact"/>
              <w:rPr>
                <w:rFonts w:ascii="標楷體" w:eastAsia="標楷體" w:hAnsi="標楷體"/>
                <w:sz w:val="24"/>
                <w:szCs w:val="24"/>
              </w:rPr>
            </w:pPr>
            <w:r w:rsidRPr="00572D39">
              <w:rPr>
                <w:rFonts w:ascii="標楷體" w:eastAsia="標楷體" w:hAnsi="標楷體"/>
                <w:sz w:val="24"/>
                <w:szCs w:val="24"/>
              </w:rPr>
              <w:t>２.從成語中的科學開始談起，演示</w:t>
            </w:r>
            <w:r w:rsidRPr="00572D39">
              <w:rPr>
                <w:rFonts w:ascii="標楷體" w:eastAsia="標楷體" w:hAnsi="標楷體"/>
                <w:sz w:val="24"/>
                <w:szCs w:val="24"/>
              </w:rPr>
              <w:lastRenderedPageBreak/>
              <w:t>（或播放）祖逖聞</w:t>
            </w:r>
            <w:r w:rsidRPr="00572D39">
              <w:rPr>
                <w:rFonts w:ascii="標楷體" w:eastAsia="標楷體" w:hAnsi="標楷體"/>
                <w:sz w:val="24"/>
                <w:szCs w:val="24"/>
              </w:rPr>
              <w:br/>
              <w:t>雞起舞的歷史典故。</w:t>
            </w:r>
          </w:p>
          <w:p w14:paraId="60215699" w14:textId="2AD89582" w:rsidR="00104927" w:rsidRDefault="00CD5BC7" w:rsidP="00CD5BC7">
            <w:pPr>
              <w:spacing w:line="360" w:lineRule="exact"/>
              <w:rPr>
                <w:rFonts w:ascii="標楷體" w:eastAsia="標楷體" w:hAnsi="標楷體"/>
                <w:sz w:val="24"/>
                <w:szCs w:val="24"/>
              </w:rPr>
            </w:pPr>
            <w:r w:rsidRPr="00572D39">
              <w:rPr>
                <w:rFonts w:ascii="標楷體" w:eastAsia="標楷體" w:hAnsi="標楷體"/>
                <w:sz w:val="24"/>
                <w:szCs w:val="24"/>
              </w:rPr>
              <w:t>３.以組為單位，請學生闡述「聲音是如何產生的？」 ４.教師引導提</w:t>
            </w:r>
            <w:r w:rsidR="00104927">
              <w:rPr>
                <w:rFonts w:ascii="標楷體" w:eastAsia="標楷體" w:hAnsi="標楷體"/>
                <w:sz w:val="24"/>
                <w:szCs w:val="24"/>
              </w:rPr>
              <w:t>問</w:t>
            </w:r>
            <w:r w:rsidR="00104927">
              <w:rPr>
                <w:rFonts w:ascii="標楷體" w:eastAsia="標楷體" w:hAnsi="標楷體" w:hint="eastAsia"/>
                <w:sz w:val="24"/>
                <w:szCs w:val="24"/>
              </w:rPr>
              <w:t>。</w:t>
            </w:r>
          </w:p>
          <w:p w14:paraId="51EC5D7D" w14:textId="7F637D71" w:rsidR="005C53B9" w:rsidRDefault="005C53B9" w:rsidP="00CD5BC7">
            <w:pPr>
              <w:spacing w:line="360" w:lineRule="exact"/>
              <w:rPr>
                <w:rFonts w:ascii="標楷體" w:eastAsia="標楷體" w:hAnsi="標楷體" w:hint="eastAsia"/>
                <w:sz w:val="24"/>
                <w:szCs w:val="24"/>
              </w:rPr>
            </w:pPr>
            <w:r>
              <w:rPr>
                <w:rFonts w:ascii="標楷體" w:eastAsia="標楷體" w:hAnsi="標楷體" w:hint="eastAsia"/>
                <w:sz w:val="24"/>
                <w:szCs w:val="24"/>
              </w:rPr>
              <w:t>活動二</w:t>
            </w:r>
          </w:p>
          <w:p w14:paraId="7A61DD76" w14:textId="1779FA05" w:rsidR="005C53B9" w:rsidRPr="005C53B9" w:rsidRDefault="00CD5BC7" w:rsidP="005C53B9">
            <w:pPr>
              <w:pStyle w:val="aff0"/>
              <w:numPr>
                <w:ilvl w:val="0"/>
                <w:numId w:val="43"/>
              </w:numPr>
              <w:spacing w:line="360" w:lineRule="exact"/>
              <w:ind w:leftChars="0"/>
              <w:rPr>
                <w:rFonts w:ascii="標楷體" w:eastAsia="標楷體" w:hAnsi="標楷體"/>
                <w:sz w:val="24"/>
                <w:szCs w:val="24"/>
              </w:rPr>
            </w:pPr>
            <w:r w:rsidRPr="005C53B9">
              <w:rPr>
                <w:rFonts w:ascii="標楷體" w:eastAsia="標楷體" w:hAnsi="標楷體"/>
                <w:sz w:val="24"/>
                <w:szCs w:val="24"/>
              </w:rPr>
              <w:t>使用</w:t>
            </w:r>
            <w:r w:rsidRPr="005C53B9">
              <w:rPr>
                <w:rFonts w:ascii="標楷體" w:eastAsia="標楷體" w:hAnsi="標楷體" w:hint="eastAsia"/>
                <w:sz w:val="24"/>
                <w:szCs w:val="24"/>
              </w:rPr>
              <w:t>各式生活中可取得</w:t>
            </w:r>
            <w:r w:rsidRPr="005C53B9">
              <w:rPr>
                <w:rFonts w:ascii="標楷體" w:eastAsia="標楷體" w:hAnsi="標楷體"/>
                <w:sz w:val="24"/>
                <w:szCs w:val="24"/>
              </w:rPr>
              <w:t>聲音玩具引導思考。</w:t>
            </w:r>
          </w:p>
          <w:p w14:paraId="62E4A431" w14:textId="77777777" w:rsidR="005C53B9" w:rsidRDefault="00CD5BC7" w:rsidP="005C53B9">
            <w:pPr>
              <w:pStyle w:val="aff0"/>
              <w:numPr>
                <w:ilvl w:val="0"/>
                <w:numId w:val="43"/>
              </w:numPr>
              <w:spacing w:line="360" w:lineRule="exact"/>
              <w:ind w:leftChars="0"/>
              <w:rPr>
                <w:rFonts w:ascii="標楷體" w:eastAsia="標楷體" w:hAnsi="標楷體"/>
                <w:sz w:val="24"/>
                <w:szCs w:val="24"/>
              </w:rPr>
            </w:pPr>
            <w:r w:rsidRPr="005C53B9">
              <w:rPr>
                <w:rFonts w:ascii="標楷體" w:eastAsia="標楷體" w:hAnsi="標楷體"/>
                <w:sz w:val="24"/>
                <w:szCs w:val="24"/>
              </w:rPr>
              <w:t>對於出現概念與原因進行解釋，引導學生知道聲音</w:t>
            </w:r>
            <w:r w:rsidR="005C53B9">
              <w:rPr>
                <w:rFonts w:ascii="標楷體" w:eastAsia="標楷體" w:hAnsi="標楷體"/>
                <w:sz w:val="24"/>
                <w:szCs w:val="24"/>
              </w:rPr>
              <w:t>是由物體振動所引起的觀念</w:t>
            </w:r>
          </w:p>
          <w:p w14:paraId="23A83269" w14:textId="09433CCC" w:rsidR="005C53B9" w:rsidRPr="005C53B9" w:rsidRDefault="00CD5BC7" w:rsidP="005C53B9">
            <w:pPr>
              <w:pStyle w:val="aff0"/>
              <w:numPr>
                <w:ilvl w:val="0"/>
                <w:numId w:val="43"/>
              </w:numPr>
              <w:spacing w:line="360" w:lineRule="exact"/>
              <w:ind w:leftChars="0"/>
              <w:rPr>
                <w:rFonts w:ascii="標楷體" w:eastAsia="標楷體" w:hAnsi="標楷體"/>
                <w:sz w:val="24"/>
                <w:szCs w:val="24"/>
              </w:rPr>
            </w:pPr>
            <w:r w:rsidRPr="005C53B9">
              <w:rPr>
                <w:rFonts w:ascii="標楷體" w:eastAsia="標楷體" w:hAnsi="標楷體"/>
                <w:sz w:val="24"/>
                <w:szCs w:val="24"/>
              </w:rPr>
              <w:t>讓學生試著說明聞雞起舞中的科學概念</w:t>
            </w:r>
          </w:p>
          <w:p w14:paraId="19A31CBF" w14:textId="5BCF4FF7" w:rsidR="005C53B9" w:rsidRDefault="005C53B9" w:rsidP="00CD5BC7">
            <w:pPr>
              <w:spacing w:line="360" w:lineRule="exact"/>
              <w:rPr>
                <w:rFonts w:ascii="標楷體" w:eastAsia="標楷體" w:hAnsi="標楷體"/>
                <w:sz w:val="24"/>
                <w:szCs w:val="24"/>
              </w:rPr>
            </w:pPr>
            <w:r>
              <w:rPr>
                <w:rFonts w:ascii="標楷體" w:eastAsia="標楷體" w:hAnsi="標楷體" w:hint="eastAsia"/>
                <w:sz w:val="24"/>
                <w:szCs w:val="24"/>
              </w:rPr>
              <w:t>活動</w:t>
            </w:r>
            <w:proofErr w:type="gramStart"/>
            <w:r>
              <w:rPr>
                <w:rFonts w:ascii="標楷體" w:eastAsia="標楷體" w:hAnsi="標楷體" w:hint="eastAsia"/>
                <w:sz w:val="24"/>
                <w:szCs w:val="24"/>
              </w:rPr>
              <w:t>三</w:t>
            </w:r>
            <w:proofErr w:type="gramEnd"/>
          </w:p>
          <w:p w14:paraId="238E7010" w14:textId="6D33D04E" w:rsidR="00682126" w:rsidRDefault="00682126" w:rsidP="00682126">
            <w:pPr>
              <w:pStyle w:val="1"/>
              <w:shd w:val="clear" w:color="auto" w:fill="F9F9F9"/>
              <w:spacing w:before="0" w:after="0"/>
              <w:rPr>
                <w:rFonts w:ascii="標楷體" w:eastAsia="標楷體" w:hAnsi="標楷體"/>
                <w:b w:val="0"/>
                <w:sz w:val="24"/>
                <w:szCs w:val="24"/>
              </w:rPr>
            </w:pPr>
            <w:r>
              <w:rPr>
                <w:rFonts w:ascii="標楷體" w:eastAsia="標楷體" w:hAnsi="標楷體" w:hint="eastAsia"/>
                <w:b w:val="0"/>
                <w:sz w:val="24"/>
                <w:szCs w:val="24"/>
              </w:rPr>
              <w:lastRenderedPageBreak/>
              <w:t>1.</w:t>
            </w:r>
            <w:r w:rsidR="00CD5BC7" w:rsidRPr="00682126">
              <w:rPr>
                <w:rFonts w:ascii="標楷體" w:eastAsia="標楷體" w:hAnsi="標楷體"/>
                <w:b w:val="0"/>
                <w:sz w:val="24"/>
                <w:szCs w:val="24"/>
              </w:rPr>
              <w:t xml:space="preserve">引導學生進入新的情境，進行的科學探索。 </w:t>
            </w:r>
          </w:p>
          <w:p w14:paraId="55F1BA88" w14:textId="4B88FF1A" w:rsidR="00682126" w:rsidRDefault="00682126" w:rsidP="00682126">
            <w:pPr>
              <w:pStyle w:val="1"/>
              <w:shd w:val="clear" w:color="auto" w:fill="F9F9F9"/>
              <w:spacing w:before="0" w:after="0"/>
              <w:rPr>
                <w:rFonts w:ascii="標楷體" w:eastAsia="標楷體" w:hAnsi="標楷體"/>
                <w:b w:val="0"/>
                <w:sz w:val="24"/>
                <w:szCs w:val="24"/>
              </w:rPr>
            </w:pPr>
            <w:r>
              <w:rPr>
                <w:rFonts w:ascii="標楷體" w:eastAsia="標楷體" w:hAnsi="標楷體"/>
                <w:b w:val="0"/>
                <w:sz w:val="24"/>
                <w:szCs w:val="24"/>
              </w:rPr>
              <w:t>2.</w:t>
            </w:r>
            <w:r w:rsidR="00CD5BC7" w:rsidRPr="00682126">
              <w:rPr>
                <w:rFonts w:ascii="標楷體" w:eastAsia="標楷體" w:hAnsi="標楷體"/>
                <w:b w:val="0"/>
                <w:sz w:val="24"/>
                <w:szCs w:val="24"/>
              </w:rPr>
              <w:t>分</w:t>
            </w:r>
            <w:proofErr w:type="gramStart"/>
            <w:r w:rsidR="00CD5BC7" w:rsidRPr="00682126">
              <w:rPr>
                <w:rFonts w:ascii="標楷體" w:eastAsia="標楷體" w:hAnsi="標楷體"/>
                <w:b w:val="0"/>
                <w:sz w:val="24"/>
                <w:szCs w:val="24"/>
              </w:rPr>
              <w:t>發聲動杯的</w:t>
            </w:r>
            <w:proofErr w:type="gramEnd"/>
            <w:r w:rsidR="00CD5BC7" w:rsidRPr="00682126">
              <w:rPr>
                <w:rFonts w:ascii="標楷體" w:eastAsia="標楷體" w:hAnsi="標楷體"/>
                <w:b w:val="0"/>
                <w:sz w:val="24"/>
                <w:szCs w:val="24"/>
              </w:rPr>
              <w:t>活動材料。</w:t>
            </w:r>
          </w:p>
          <w:p w14:paraId="33C5A722" w14:textId="345210ED" w:rsidR="005C53B9" w:rsidRPr="00682126" w:rsidRDefault="00682126" w:rsidP="00682126">
            <w:pPr>
              <w:pStyle w:val="1"/>
              <w:shd w:val="clear" w:color="auto" w:fill="F9F9F9"/>
              <w:spacing w:before="0" w:after="0"/>
              <w:rPr>
                <w:rFonts w:ascii="標楷體" w:eastAsia="標楷體" w:hAnsi="標楷體" w:cs="Arial"/>
                <w:b w:val="0"/>
                <w:color w:val="auto"/>
                <w:kern w:val="36"/>
                <w:sz w:val="24"/>
                <w:szCs w:val="24"/>
              </w:rPr>
            </w:pPr>
            <w:r>
              <w:rPr>
                <w:rFonts w:ascii="標楷體" w:eastAsia="標楷體" w:hAnsi="標楷體"/>
                <w:b w:val="0"/>
                <w:sz w:val="24"/>
                <w:szCs w:val="24"/>
              </w:rPr>
              <w:t>3.</w:t>
            </w:r>
            <w:r w:rsidR="00CD5BC7" w:rsidRPr="00682126">
              <w:rPr>
                <w:rFonts w:ascii="標楷體" w:eastAsia="標楷體" w:hAnsi="標楷體"/>
                <w:b w:val="0"/>
                <w:sz w:val="24"/>
                <w:szCs w:val="24"/>
              </w:rPr>
              <w:t>引導詢問，確認學生有正確的原理，鼓勵上台分享</w:t>
            </w:r>
            <w:r>
              <w:rPr>
                <w:rFonts w:ascii="標楷體" w:eastAsia="標楷體" w:hAnsi="標楷體" w:hint="eastAsia"/>
                <w:b w:val="0"/>
                <w:sz w:val="24"/>
                <w:szCs w:val="24"/>
              </w:rPr>
              <w:t>，</w:t>
            </w:r>
            <w:r w:rsidR="00CD5BC7" w:rsidRPr="00682126">
              <w:rPr>
                <w:rFonts w:ascii="標楷體" w:eastAsia="標楷體" w:hAnsi="標楷體"/>
                <w:b w:val="0"/>
                <w:sz w:val="24"/>
                <w:szCs w:val="24"/>
              </w:rPr>
              <w:t xml:space="preserve">引導學生找出聲音被放大的關鍵。 </w:t>
            </w:r>
            <w:r w:rsidR="00CD5BC7" w:rsidRPr="00682126">
              <w:rPr>
                <w:rFonts w:ascii="標楷體" w:eastAsia="標楷體" w:hAnsi="標楷體"/>
                <w:b w:val="0"/>
                <w:sz w:val="24"/>
                <w:szCs w:val="24"/>
              </w:rPr>
              <w:br/>
            </w:r>
            <w:r w:rsidR="00CD5BC7" w:rsidRPr="00682126">
              <w:rPr>
                <w:rFonts w:ascii="新細明體" w:eastAsia="新細明體" w:hAnsi="新細明體" w:cs="新細明體" w:hint="eastAsia"/>
                <w:b w:val="0"/>
                <w:sz w:val="24"/>
                <w:szCs w:val="24"/>
              </w:rPr>
              <w:t>①</w:t>
            </w:r>
            <w:r w:rsidR="00CD5BC7" w:rsidRPr="00682126">
              <w:rPr>
                <w:rFonts w:ascii="標楷體" w:eastAsia="標楷體" w:hAnsi="標楷體" w:hint="eastAsia"/>
                <w:b w:val="0"/>
                <w:sz w:val="24"/>
                <w:szCs w:val="24"/>
              </w:rPr>
              <w:t xml:space="preserve"> </w:t>
            </w:r>
            <w:r w:rsidR="00CD5BC7" w:rsidRPr="00682126">
              <w:rPr>
                <w:rFonts w:ascii="標楷體" w:eastAsia="標楷體" w:hAnsi="標楷體"/>
                <w:b w:val="0"/>
                <w:sz w:val="24"/>
                <w:szCs w:val="24"/>
              </w:rPr>
              <w:t>問題：「在</w:t>
            </w:r>
            <w:proofErr w:type="gramStart"/>
            <w:r w:rsidR="00CD5BC7" w:rsidRPr="00682126">
              <w:rPr>
                <w:rFonts w:ascii="標楷體" w:eastAsia="標楷體" w:hAnsi="標楷體"/>
                <w:b w:val="0"/>
                <w:sz w:val="24"/>
                <w:szCs w:val="24"/>
              </w:rPr>
              <w:t>聲動杯</w:t>
            </w:r>
            <w:proofErr w:type="gramEnd"/>
            <w:r w:rsidR="00CD5BC7" w:rsidRPr="00682126">
              <w:rPr>
                <w:rFonts w:ascii="標楷體" w:eastAsia="標楷體" w:hAnsi="標楷體"/>
                <w:b w:val="0"/>
                <w:sz w:val="24"/>
                <w:szCs w:val="24"/>
              </w:rPr>
              <w:t>的實驗中，振動現象所牽涉到的科學原理有哪些？」</w:t>
            </w:r>
          </w:p>
          <w:p w14:paraId="2ECE2583" w14:textId="38B605D4" w:rsidR="00CD5BC7" w:rsidRPr="00572D39" w:rsidRDefault="00CD5BC7" w:rsidP="00CD5BC7">
            <w:pPr>
              <w:spacing w:line="360" w:lineRule="exact"/>
              <w:rPr>
                <w:rFonts w:ascii="標楷體" w:eastAsia="標楷體" w:hAnsi="標楷體"/>
                <w:sz w:val="24"/>
                <w:szCs w:val="24"/>
              </w:rPr>
            </w:pPr>
            <w:r w:rsidRPr="00572D39">
              <w:rPr>
                <w:rFonts w:ascii="新細明體" w:eastAsia="新細明體" w:hAnsi="新細明體" w:cs="新細明體" w:hint="eastAsia"/>
                <w:sz w:val="24"/>
                <w:szCs w:val="24"/>
              </w:rPr>
              <w:t>②</w:t>
            </w:r>
            <w:r w:rsidRPr="00572D39">
              <w:rPr>
                <w:rFonts w:ascii="標楷體" w:eastAsia="標楷體" w:hAnsi="標楷體" w:hint="eastAsia"/>
                <w:sz w:val="24"/>
                <w:szCs w:val="24"/>
              </w:rPr>
              <w:t xml:space="preserve"> </w:t>
            </w:r>
            <w:r w:rsidRPr="00572D39">
              <w:rPr>
                <w:rFonts w:ascii="標楷體" w:eastAsia="標楷體" w:hAnsi="標楷體"/>
                <w:sz w:val="24"/>
                <w:szCs w:val="24"/>
              </w:rPr>
              <w:t>挑戰性問題：「你有沒有辦法決定或</w:t>
            </w:r>
            <w:proofErr w:type="gramStart"/>
            <w:r w:rsidRPr="00572D39">
              <w:rPr>
                <w:rFonts w:ascii="標楷體" w:eastAsia="標楷體" w:hAnsi="標楷體"/>
                <w:sz w:val="24"/>
                <w:szCs w:val="24"/>
              </w:rPr>
              <w:t>控制毛根的</w:t>
            </w:r>
            <w:proofErr w:type="gramEnd"/>
            <w:r w:rsidRPr="00572D39">
              <w:rPr>
                <w:rFonts w:ascii="標楷體" w:eastAsia="標楷體" w:hAnsi="標楷體"/>
                <w:sz w:val="24"/>
                <w:szCs w:val="24"/>
              </w:rPr>
              <w:t>運動方向和型態？ 怎麼做？」</w:t>
            </w:r>
            <w:r w:rsidRPr="00572D39">
              <w:rPr>
                <w:rFonts w:ascii="標楷體" w:eastAsia="標楷體" w:hAnsi="標楷體"/>
                <w:sz w:val="24"/>
                <w:szCs w:val="24"/>
              </w:rPr>
              <w:br/>
            </w:r>
            <w:r w:rsidRPr="00572D39">
              <w:rPr>
                <w:rFonts w:ascii="新細明體" w:eastAsia="新細明體" w:hAnsi="新細明體" w:cs="新細明體" w:hint="eastAsia"/>
                <w:sz w:val="24"/>
                <w:szCs w:val="24"/>
              </w:rPr>
              <w:t>③</w:t>
            </w:r>
            <w:r w:rsidRPr="00572D39">
              <w:rPr>
                <w:rFonts w:ascii="標楷體" w:eastAsia="標楷體" w:hAnsi="標楷體"/>
                <w:sz w:val="24"/>
                <w:szCs w:val="24"/>
              </w:rPr>
              <w:t>擴散性問題：「你還有沒有想到其他的方式來證明？」</w:t>
            </w:r>
          </w:p>
          <w:p w14:paraId="6A14CB69" w14:textId="646AEE9F" w:rsidR="00CD5BC7" w:rsidRPr="00572D39" w:rsidRDefault="00CD5BC7" w:rsidP="00E223AB">
            <w:pPr>
              <w:rPr>
                <w:rFonts w:ascii="標楷體" w:eastAsia="標楷體" w:hAnsi="標楷體" w:cs="標楷體" w:hint="eastAsia"/>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CC66AB" w14:textId="49DC2B93" w:rsidR="00E223AB" w:rsidRPr="00FF31F0" w:rsidRDefault="00DB358A" w:rsidP="00E223AB">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365F3B" w14:textId="2A0E2E24" w:rsidR="0099240E" w:rsidRPr="00FF31F0" w:rsidRDefault="00D377E2" w:rsidP="0099240E">
            <w:pPr>
              <w:ind w:left="-22" w:hanging="7"/>
              <w:rPr>
                <w:rFonts w:ascii="標楷體" w:eastAsia="標楷體" w:hAnsi="標楷體" w:cs="Arial"/>
                <w:sz w:val="24"/>
                <w:szCs w:val="24"/>
              </w:rPr>
            </w:pPr>
            <w:r w:rsidRPr="00FF31F0">
              <w:rPr>
                <w:rFonts w:ascii="標楷體" w:eastAsia="標楷體" w:hAnsi="標楷體" w:hint="eastAsia"/>
                <w:color w:val="000000" w:themeColor="text1"/>
                <w:sz w:val="24"/>
                <w:szCs w:val="24"/>
              </w:rPr>
              <w:t>【教學資源】</w:t>
            </w:r>
          </w:p>
          <w:p w14:paraId="4DC1C24D" w14:textId="77777777" w:rsidR="00D377E2" w:rsidRDefault="0099240E" w:rsidP="0099240E">
            <w:pPr>
              <w:ind w:firstLine="0"/>
              <w:rPr>
                <w:rFonts w:ascii="標楷體" w:eastAsia="標楷體" w:hAnsi="標楷體"/>
                <w:sz w:val="24"/>
                <w:szCs w:val="24"/>
              </w:rPr>
            </w:pPr>
            <w:r w:rsidRPr="00FF31F0">
              <w:rPr>
                <w:rFonts w:ascii="標楷體" w:eastAsia="標楷體" w:hAnsi="標楷體"/>
                <w:sz w:val="24"/>
                <w:szCs w:val="24"/>
              </w:rPr>
              <w:t xml:space="preserve">電腦、單槍投影機 </w:t>
            </w:r>
            <w:r w:rsidRPr="00FF31F0">
              <w:rPr>
                <w:rFonts w:ascii="標楷體" w:eastAsia="標楷體" w:hAnsi="標楷體"/>
                <w:sz w:val="24"/>
                <w:szCs w:val="24"/>
              </w:rPr>
              <w:br/>
              <w:t xml:space="preserve">.演示器材（一組） </w:t>
            </w:r>
            <w:r w:rsidRPr="00FF31F0">
              <w:rPr>
                <w:rFonts w:ascii="標楷體" w:eastAsia="標楷體" w:hAnsi="標楷體"/>
                <w:sz w:val="24"/>
                <w:szCs w:val="24"/>
              </w:rPr>
              <w:br/>
            </w:r>
            <w:r w:rsidR="00D377E2">
              <w:rPr>
                <w:rFonts w:ascii="標楷體" w:eastAsia="標楷體" w:hAnsi="標楷體" w:hint="eastAsia"/>
                <w:sz w:val="24"/>
                <w:szCs w:val="24"/>
              </w:rPr>
              <w:t>、</w:t>
            </w:r>
            <w:r w:rsidRPr="00FF31F0">
              <w:rPr>
                <w:rFonts w:ascii="標楷體" w:eastAsia="標楷體" w:hAnsi="標楷體"/>
                <w:sz w:val="24"/>
                <w:szCs w:val="24"/>
              </w:rPr>
              <w:t>實作器材</w:t>
            </w:r>
            <w:proofErr w:type="gramStart"/>
            <w:r w:rsidRPr="00FF31F0">
              <w:rPr>
                <w:rFonts w:ascii="標楷體" w:eastAsia="標楷體" w:hAnsi="標楷體"/>
                <w:sz w:val="24"/>
                <w:szCs w:val="24"/>
              </w:rPr>
              <w:t>（</w:t>
            </w:r>
            <w:proofErr w:type="gramEnd"/>
            <w:r w:rsidRPr="00FF31F0">
              <w:rPr>
                <w:rFonts w:ascii="標楷體" w:eastAsia="標楷體" w:hAnsi="標楷體"/>
                <w:sz w:val="24"/>
                <w:szCs w:val="24"/>
              </w:rPr>
              <w:t>依班級人數</w:t>
            </w:r>
            <w:proofErr w:type="gramStart"/>
            <w:r w:rsidRPr="00FF31F0">
              <w:rPr>
                <w:rFonts w:ascii="標楷體" w:eastAsia="標楷體" w:hAnsi="標楷體"/>
                <w:sz w:val="24"/>
                <w:szCs w:val="24"/>
              </w:rPr>
              <w:t>準</w:t>
            </w:r>
            <w:proofErr w:type="gramEnd"/>
          </w:p>
          <w:p w14:paraId="3A49A6D1" w14:textId="39717C9E" w:rsidR="00E223AB" w:rsidRPr="00FF31F0" w:rsidRDefault="0099240E" w:rsidP="0099240E">
            <w:pPr>
              <w:ind w:firstLine="0"/>
              <w:rPr>
                <w:rFonts w:ascii="標楷體" w:eastAsia="標楷體" w:hAnsi="標楷體"/>
                <w:sz w:val="24"/>
                <w:szCs w:val="24"/>
              </w:rPr>
            </w:pPr>
            <w:r w:rsidRPr="00FF31F0">
              <w:rPr>
                <w:rFonts w:ascii="標楷體" w:eastAsia="標楷體" w:hAnsi="標楷體"/>
                <w:sz w:val="24"/>
                <w:szCs w:val="24"/>
              </w:rPr>
              <w:t>）學習單</w:t>
            </w:r>
            <w:r w:rsidRPr="00FF31F0">
              <w:rPr>
                <w:rFonts w:ascii="標楷體" w:eastAsia="標楷體" w:hAnsi="標楷體"/>
                <w:sz w:val="24"/>
                <w:szCs w:val="24"/>
              </w:rPr>
              <w:br/>
            </w:r>
            <w:r w:rsidR="00D377E2">
              <w:rPr>
                <w:rFonts w:ascii="標楷體" w:eastAsia="標楷體" w:hAnsi="標楷體" w:hint="eastAsia"/>
                <w:sz w:val="24"/>
                <w:szCs w:val="24"/>
              </w:rPr>
              <w:t>、</w:t>
            </w:r>
            <w:r w:rsidRPr="00FF31F0">
              <w:rPr>
                <w:rFonts w:ascii="標楷體" w:eastAsia="標楷體" w:hAnsi="標楷體"/>
                <w:sz w:val="24"/>
                <w:szCs w:val="24"/>
              </w:rPr>
              <w:t>成語故事動畫檔 (https://www.youtube.com/</w:t>
            </w:r>
            <w:r w:rsidRPr="00FF31F0">
              <w:rPr>
                <w:rFonts w:ascii="標楷體" w:eastAsia="標楷體" w:hAnsi="標楷體"/>
                <w:sz w:val="24"/>
                <w:szCs w:val="24"/>
              </w:rPr>
              <w:lastRenderedPageBreak/>
              <w:t>watch?v=WfcDjl6e9rU)</w:t>
            </w:r>
            <w:r w:rsidRPr="00FF31F0">
              <w:rPr>
                <w:rFonts w:ascii="標楷體" w:eastAsia="標楷體" w:hAnsi="標楷體"/>
                <w:sz w:val="24"/>
                <w:szCs w:val="24"/>
              </w:rPr>
              <w:br/>
            </w:r>
            <w:r w:rsidR="00D377E2">
              <w:rPr>
                <w:rFonts w:ascii="標楷體" w:eastAsia="標楷體" w:hAnsi="標楷體" w:hint="eastAsia"/>
                <w:sz w:val="24"/>
                <w:szCs w:val="24"/>
              </w:rPr>
              <w:t>、</w:t>
            </w:r>
            <w:r w:rsidRPr="00FF31F0">
              <w:rPr>
                <w:rFonts w:ascii="標楷體" w:eastAsia="標楷體" w:hAnsi="標楷體"/>
                <w:sz w:val="24"/>
                <w:szCs w:val="24"/>
              </w:rPr>
              <w:t xml:space="preserve">聲帶振動影片檔 </w:t>
            </w:r>
            <w:hyperlink r:id="rId8" w:history="1">
              <w:r w:rsidRPr="00FF31F0">
                <w:rPr>
                  <w:rStyle w:val="affb"/>
                  <w:rFonts w:ascii="標楷體" w:eastAsia="標楷體" w:hAnsi="標楷體"/>
                  <w:sz w:val="24"/>
                  <w:szCs w:val="24"/>
                </w:rPr>
                <w:t>https://www.youtube.com/watch?v=sNVwhTKzOhc</w:t>
              </w:r>
            </w:hyperlink>
          </w:p>
          <w:p w14:paraId="20DCDFC4" w14:textId="29F0D0E9" w:rsidR="0099240E" w:rsidRPr="00D377E2" w:rsidRDefault="0099240E" w:rsidP="0099240E">
            <w:pPr>
              <w:ind w:firstLine="0"/>
              <w:rPr>
                <w:rFonts w:ascii="標楷體" w:eastAsia="標楷體" w:hAnsi="標楷體"/>
                <w:color w:val="000000" w:themeColor="text1"/>
                <w:sz w:val="24"/>
                <w:szCs w:val="24"/>
              </w:rPr>
            </w:pPr>
          </w:p>
          <w:p w14:paraId="66A91E85" w14:textId="765158B2" w:rsidR="0099240E" w:rsidRPr="00FF31F0" w:rsidRDefault="0099240E" w:rsidP="0099240E">
            <w:pPr>
              <w:ind w:firstLine="0"/>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【學習策略】</w:t>
            </w:r>
          </w:p>
          <w:p w14:paraId="5B80961D" w14:textId="6F0BB34B" w:rsidR="0099240E" w:rsidRPr="00D377E2" w:rsidRDefault="0099240E" w:rsidP="00D377E2">
            <w:pPr>
              <w:ind w:firstLine="0"/>
              <w:rPr>
                <w:rFonts w:ascii="標楷體" w:eastAsia="標楷體" w:hAnsi="標楷體"/>
                <w:sz w:val="24"/>
                <w:szCs w:val="24"/>
              </w:rPr>
            </w:pPr>
            <w:r w:rsidRPr="00D377E2">
              <w:rPr>
                <w:rFonts w:ascii="標楷體" w:eastAsia="標楷體" w:hAnsi="標楷體"/>
                <w:sz w:val="24"/>
                <w:szCs w:val="24"/>
              </w:rPr>
              <w:t>學生透過觀察知道物體發聲時有在振動，快速振動是發聲的必要條件之</w:t>
            </w:r>
            <w:proofErr w:type="gramStart"/>
            <w:r w:rsidRPr="00D377E2">
              <w:rPr>
                <w:rFonts w:ascii="標楷體" w:eastAsia="標楷體" w:hAnsi="標楷體"/>
                <w:sz w:val="24"/>
                <w:szCs w:val="24"/>
              </w:rPr>
              <w:t>一</w:t>
            </w:r>
            <w:proofErr w:type="gramEnd"/>
            <w:r w:rsidRPr="00D377E2">
              <w:rPr>
                <w:rFonts w:ascii="標楷體" w:eastAsia="標楷體" w:hAnsi="標楷體"/>
                <w:sz w:val="24"/>
                <w:szCs w:val="24"/>
              </w:rPr>
              <w:t>。透過實作的方式，能察覺能量可藉物質（固、液、氣體）傳播。</w:t>
            </w:r>
          </w:p>
          <w:p w14:paraId="4E8B7AB2" w14:textId="3FA982EB" w:rsidR="0099240E" w:rsidRPr="00D377E2" w:rsidRDefault="0099240E" w:rsidP="00D377E2">
            <w:pPr>
              <w:ind w:firstLine="0"/>
              <w:rPr>
                <w:rFonts w:ascii="標楷體" w:eastAsia="標楷體" w:hAnsi="標楷體" w:cs="標楷體"/>
                <w:color w:val="FF0000"/>
                <w:sz w:val="24"/>
                <w:szCs w:val="24"/>
              </w:rPr>
            </w:pPr>
            <w:r w:rsidRPr="00D377E2">
              <w:rPr>
                <w:rFonts w:ascii="標楷體" w:eastAsia="標楷體" w:hAnsi="標楷體"/>
                <w:sz w:val="24"/>
                <w:szCs w:val="24"/>
              </w:rPr>
              <w:t>藉由在不同狀態下的操作與運動型態，進而引導學生對於聲音</w:t>
            </w:r>
            <w:proofErr w:type="gramStart"/>
            <w:r w:rsidRPr="00D377E2">
              <w:rPr>
                <w:rFonts w:ascii="標楷體" w:eastAsia="標楷體" w:hAnsi="標楷體"/>
                <w:sz w:val="24"/>
                <w:szCs w:val="24"/>
              </w:rPr>
              <w:t>三</w:t>
            </w:r>
            <w:proofErr w:type="gramEnd"/>
            <w:r w:rsidRPr="00D377E2">
              <w:rPr>
                <w:rFonts w:ascii="標楷體" w:eastAsia="標楷體" w:hAnsi="標楷體"/>
                <w:sz w:val="24"/>
                <w:szCs w:val="24"/>
              </w:rPr>
              <w:t>要素的認識</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6B1054"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lastRenderedPageBreak/>
              <w:t>討論</w:t>
            </w:r>
          </w:p>
          <w:p w14:paraId="655E351D"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6A288821" w14:textId="77777777" w:rsidR="00FF31F0" w:rsidRDefault="00FF31F0" w:rsidP="00FF31F0">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2FFB37BA"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539596F6"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學習單</w:t>
            </w:r>
          </w:p>
          <w:p w14:paraId="2CCD44A5"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57EEF0EE" w14:textId="59CF2949" w:rsidR="00E223AB" w:rsidRPr="00FF31F0" w:rsidRDefault="00FF31F0" w:rsidP="00FF31F0">
            <w:pPr>
              <w:ind w:left="-22" w:hanging="7"/>
              <w:rPr>
                <w:rFonts w:ascii="標楷體" w:eastAsia="標楷體" w:hAnsi="標楷體" w:cs="標楷體"/>
                <w:color w:val="FF0000"/>
                <w:sz w:val="24"/>
                <w:szCs w:val="24"/>
              </w:rPr>
            </w:pPr>
            <w:r w:rsidRPr="00FF31F0">
              <w:rPr>
                <w:rFonts w:ascii="標楷體" w:eastAsia="標楷體" w:hAnsi="標楷體" w:cs="標楷體"/>
                <w:color w:val="000000" w:themeColor="text1"/>
                <w:sz w:val="24"/>
                <w:szCs w:val="24"/>
              </w:rPr>
              <w:t>合作能力</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9DB461" w14:textId="77777777" w:rsidR="00E223AB" w:rsidRPr="00FF31F0" w:rsidRDefault="00E223AB" w:rsidP="00E223A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546DB178" w14:textId="77777777" w:rsidR="00E223AB" w:rsidRPr="00FF31F0" w:rsidRDefault="00E223AB" w:rsidP="00E223A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0F3E2AD4" w14:textId="77777777" w:rsidR="00E223AB" w:rsidRPr="00FF31F0" w:rsidRDefault="00E223AB" w:rsidP="00E223A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lastRenderedPageBreak/>
              <w:t>1.協同科目：</w:t>
            </w:r>
          </w:p>
          <w:p w14:paraId="5EFDBF83" w14:textId="77777777" w:rsidR="00E223AB" w:rsidRPr="00FF31F0" w:rsidRDefault="00E223AB" w:rsidP="00E223A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47A8DCC8" w14:textId="77777777" w:rsidR="00E223AB" w:rsidRPr="00FF31F0" w:rsidRDefault="00E223AB" w:rsidP="00E223A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311D9F84" w14:textId="342AB67B" w:rsidR="00E223AB" w:rsidRPr="00FF31F0" w:rsidRDefault="00E223AB" w:rsidP="00E223A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E223AB" w:rsidRPr="00FF31F0" w14:paraId="6EAB63AC"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3543830B" w14:textId="3BF17419" w:rsidR="00E223AB" w:rsidRPr="00FF31F0" w:rsidRDefault="00E223AB" w:rsidP="00E223A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第10</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(11/2~11/8)</w:t>
            </w:r>
          </w:p>
        </w:tc>
        <w:tc>
          <w:tcPr>
            <w:tcW w:w="1824" w:type="dxa"/>
            <w:tcBorders>
              <w:top w:val="single" w:sz="8" w:space="0" w:color="000000"/>
              <w:left w:val="single" w:sz="8" w:space="0" w:color="000000"/>
              <w:bottom w:val="single" w:sz="8" w:space="0" w:color="000000"/>
              <w:right w:val="single" w:sz="8" w:space="0" w:color="000000"/>
            </w:tcBorders>
          </w:tcPr>
          <w:p w14:paraId="7A071DA6" w14:textId="77777777" w:rsidR="00E223AB" w:rsidRPr="00FF31F0" w:rsidRDefault="00E223AB" w:rsidP="00E223A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E0975A4" w14:textId="64AFEF2F" w:rsidR="00E223AB" w:rsidRPr="00FF31F0" w:rsidRDefault="00434CD7" w:rsidP="00434CD7">
            <w:pPr>
              <w:ind w:firstLine="0"/>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w:t>
            </w:r>
            <w:r w:rsidR="001139FC" w:rsidRPr="00FF31F0">
              <w:rPr>
                <w:rFonts w:ascii="標楷體" w:eastAsia="標楷體" w:hAnsi="標楷體" w:cs="標楷體" w:hint="eastAsia"/>
                <w:color w:val="000000" w:themeColor="text1"/>
                <w:sz w:val="24"/>
                <w:szCs w:val="24"/>
              </w:rPr>
              <w:t>第</w:t>
            </w:r>
            <w:r w:rsidRPr="00FF31F0">
              <w:rPr>
                <w:rFonts w:ascii="標楷體" w:eastAsia="標楷體" w:hAnsi="標楷體" w:cs="標楷體" w:hint="eastAsia"/>
                <w:color w:val="000000" w:themeColor="text1"/>
                <w:sz w:val="24"/>
                <w:szCs w:val="24"/>
              </w:rPr>
              <w:t>九</w:t>
            </w:r>
            <w:proofErr w:type="gramStart"/>
            <w:r w:rsidRPr="00FF31F0">
              <w:rPr>
                <w:rFonts w:ascii="標楷體" w:eastAsia="標楷體" w:hAnsi="標楷體" w:cs="標楷體" w:hint="eastAsia"/>
                <w:color w:val="000000" w:themeColor="text1"/>
                <w:sz w:val="24"/>
                <w:szCs w:val="24"/>
              </w:rPr>
              <w:t>週</w:t>
            </w:r>
            <w:proofErr w:type="gramEnd"/>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B025A1" w14:textId="77777777" w:rsidR="00E223AB" w:rsidRDefault="00E223AB" w:rsidP="00E223AB">
            <w:pPr>
              <w:rPr>
                <w:rFonts w:ascii="標楷體" w:eastAsia="標楷體" w:hAnsi="標楷體" w:cs="新細明體"/>
                <w:bCs/>
                <w:sz w:val="24"/>
                <w:szCs w:val="24"/>
              </w:rPr>
            </w:pPr>
            <w:r w:rsidRPr="00FF31F0">
              <w:rPr>
                <w:rFonts w:ascii="標楷體" w:eastAsia="標楷體" w:hAnsi="標楷體" w:cs="新細明體" w:hint="eastAsia"/>
                <w:bCs/>
                <w:sz w:val="24"/>
                <w:szCs w:val="24"/>
              </w:rPr>
              <w:t>聞聲起舞</w:t>
            </w:r>
          </w:p>
          <w:p w14:paraId="4BF31D06" w14:textId="0CA089C0" w:rsidR="00682126" w:rsidRPr="00FF31F0" w:rsidRDefault="00682126" w:rsidP="00E223AB">
            <w:pPr>
              <w:rPr>
                <w:rFonts w:ascii="標楷體" w:eastAsia="標楷體" w:hAnsi="標楷體" w:cs="標楷體" w:hint="eastAsia"/>
                <w:color w:val="FF0000"/>
                <w:sz w:val="24"/>
                <w:szCs w:val="24"/>
              </w:rPr>
            </w:pPr>
            <w:r w:rsidRPr="00FF31F0">
              <w:rPr>
                <w:rFonts w:ascii="標楷體" w:eastAsia="標楷體" w:hAnsi="標楷體" w:cs="標楷體" w:hint="eastAsia"/>
                <w:color w:val="000000" w:themeColor="text1"/>
                <w:sz w:val="24"/>
                <w:szCs w:val="24"/>
              </w:rPr>
              <w:t>同第九</w:t>
            </w:r>
            <w:proofErr w:type="gramStart"/>
            <w:r w:rsidRPr="00FF31F0">
              <w:rPr>
                <w:rFonts w:ascii="標楷體" w:eastAsia="標楷體" w:hAnsi="標楷體" w:cs="標楷體" w:hint="eastAsia"/>
                <w:color w:val="000000" w:themeColor="text1"/>
                <w:sz w:val="24"/>
                <w:szCs w:val="24"/>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AD402D" w14:textId="1E807C92" w:rsidR="00E223AB" w:rsidRPr="00FF31F0" w:rsidRDefault="00DB358A" w:rsidP="00E223AB">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83E5C0" w14:textId="77777777" w:rsidR="00E223AB" w:rsidRPr="00FF31F0" w:rsidRDefault="00E223AB" w:rsidP="00E223A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11C3B4" w14:textId="77777777" w:rsidR="00E223AB" w:rsidRPr="00FF31F0" w:rsidRDefault="00E223AB" w:rsidP="00E223A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8D98C6" w14:textId="77777777" w:rsidR="00E223AB" w:rsidRPr="00FF31F0" w:rsidRDefault="00E223AB" w:rsidP="00E223A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65A74DA5" w14:textId="77777777" w:rsidR="00E223AB" w:rsidRPr="00FF31F0" w:rsidRDefault="00E223AB" w:rsidP="00E223A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5E5A9F49" w14:textId="77777777" w:rsidR="00E223AB" w:rsidRPr="00FF31F0" w:rsidRDefault="00E223AB" w:rsidP="00E223A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559DA662" w14:textId="77777777" w:rsidR="00E223AB" w:rsidRPr="00FF31F0" w:rsidRDefault="00E223AB" w:rsidP="00E223A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1C04E8E7" w14:textId="11AE1C74" w:rsidR="00E223AB" w:rsidRPr="00FF31F0" w:rsidRDefault="00E223AB" w:rsidP="00E223A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3B2AA93D" w14:textId="03679D98" w:rsidR="00E223AB" w:rsidRPr="00FF31F0" w:rsidRDefault="00E223AB" w:rsidP="00E223A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1139FC" w:rsidRPr="00FF31F0" w14:paraId="396AC343"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35BE08F1" w14:textId="17E03424" w:rsidR="001139FC" w:rsidRPr="00FF31F0" w:rsidRDefault="001139FC" w:rsidP="001139FC">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第11</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(11/9~11/15)</w:t>
            </w:r>
          </w:p>
        </w:tc>
        <w:tc>
          <w:tcPr>
            <w:tcW w:w="1824" w:type="dxa"/>
            <w:tcBorders>
              <w:top w:val="single" w:sz="8" w:space="0" w:color="000000"/>
              <w:left w:val="single" w:sz="8" w:space="0" w:color="000000"/>
              <w:bottom w:val="single" w:sz="8" w:space="0" w:color="000000"/>
              <w:right w:val="single" w:sz="8" w:space="0" w:color="000000"/>
            </w:tcBorders>
          </w:tcPr>
          <w:p w14:paraId="79CFED76" w14:textId="77777777" w:rsidR="001139FC" w:rsidRPr="00FF31F0" w:rsidRDefault="001139FC" w:rsidP="001139FC">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 -Ⅳ-3透過所學到的科學知識和科學探索的各種方法，解釋自然現象發生的原因，建立科學學習的自信心。</w:t>
            </w:r>
          </w:p>
          <w:p w14:paraId="38D5CF7D" w14:textId="77777777" w:rsidR="001139FC" w:rsidRPr="00FF31F0" w:rsidRDefault="001139FC" w:rsidP="001139FC">
            <w:pPr>
              <w:rPr>
                <w:rFonts w:ascii="標楷體" w:eastAsia="標楷體" w:hAnsi="標楷體"/>
                <w:sz w:val="24"/>
                <w:szCs w:val="24"/>
              </w:rPr>
            </w:pPr>
            <w:r w:rsidRPr="00FF31F0">
              <w:rPr>
                <w:rFonts w:ascii="標楷體" w:eastAsia="標楷體" w:hAnsi="標楷體" w:hint="eastAsia"/>
                <w:sz w:val="24"/>
                <w:szCs w:val="24"/>
              </w:rPr>
              <w:t>ah-Ⅳ-1對於有關科學發現的報導，甚至權威的解釋</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例如：報章雜誌的報導或書本上的解釋</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，能抱持懷疑的態度，評估其推論的證據是否充分且可信賴。</w:t>
            </w:r>
          </w:p>
          <w:p w14:paraId="7D85BF8E" w14:textId="77777777" w:rsidR="001139FC" w:rsidRPr="00FF31F0" w:rsidRDefault="001139FC" w:rsidP="001139FC">
            <w:pPr>
              <w:rPr>
                <w:rFonts w:ascii="標楷體" w:eastAsia="標楷體" w:hAnsi="標楷體"/>
                <w:sz w:val="24"/>
                <w:szCs w:val="24"/>
              </w:rPr>
            </w:pPr>
            <w:r w:rsidRPr="00FF31F0">
              <w:rPr>
                <w:rFonts w:ascii="標楷體" w:eastAsia="標楷體" w:hAnsi="標楷體" w:hint="eastAsia"/>
                <w:sz w:val="24"/>
                <w:szCs w:val="24"/>
              </w:rPr>
              <w:t>ah -Ⅳ-2 應用所學到的科學知識與科學探究方法幫助自己做出最佳的決定。</w:t>
            </w:r>
          </w:p>
          <w:p w14:paraId="0F129FED" w14:textId="77777777" w:rsidR="001139FC" w:rsidRPr="00FF31F0" w:rsidRDefault="001139FC" w:rsidP="001139FC">
            <w:pPr>
              <w:rPr>
                <w:rFonts w:ascii="標楷體" w:eastAsia="標楷體" w:hAnsi="標楷體"/>
                <w:sz w:val="24"/>
                <w:szCs w:val="24"/>
              </w:rPr>
            </w:pPr>
            <w:r w:rsidRPr="00FF31F0">
              <w:rPr>
                <w:rFonts w:ascii="標楷體" w:eastAsia="標楷體" w:hAnsi="標楷體"/>
                <w:sz w:val="24"/>
                <w:szCs w:val="24"/>
              </w:rPr>
              <w:lastRenderedPageBreak/>
              <w:t>tr-IV-1</w:t>
            </w:r>
            <w:r w:rsidRPr="00FF31F0">
              <w:rPr>
                <w:rFonts w:ascii="標楷體" w:eastAsia="標楷體" w:hAnsi="標楷體" w:hint="eastAsia"/>
                <w:sz w:val="24"/>
                <w:szCs w:val="24"/>
              </w:rPr>
              <w:t>能</w:t>
            </w:r>
            <w:proofErr w:type="gramStart"/>
            <w:r w:rsidRPr="00FF31F0">
              <w:rPr>
                <w:rFonts w:ascii="標楷體" w:eastAsia="標楷體" w:hAnsi="標楷體" w:hint="eastAsia"/>
                <w:sz w:val="24"/>
                <w:szCs w:val="24"/>
              </w:rPr>
              <w:t>將所習得</w:t>
            </w:r>
            <w:proofErr w:type="gramEnd"/>
            <w:r w:rsidRPr="00FF31F0">
              <w:rPr>
                <w:rFonts w:ascii="標楷體" w:eastAsia="標楷體" w:hAnsi="標楷體" w:hint="eastAsia"/>
                <w:sz w:val="24"/>
                <w:szCs w:val="24"/>
              </w:rPr>
              <w:t>的知識正確的連結到所觀察到的自然現象及實驗數據，並推論出其中的關聯，進而運用習得的知識來解釋自己論點的正確性。</w:t>
            </w:r>
          </w:p>
          <w:p w14:paraId="5669C816" w14:textId="588E0BF5" w:rsidR="001139FC" w:rsidRPr="00FF31F0" w:rsidRDefault="001139FC" w:rsidP="001139FC">
            <w:pPr>
              <w:jc w:val="center"/>
              <w:rPr>
                <w:rFonts w:ascii="標楷體" w:eastAsia="標楷體" w:hAnsi="標楷體" w:cs="標楷體"/>
                <w:color w:val="FF0000"/>
                <w:sz w:val="24"/>
                <w:szCs w:val="24"/>
              </w:rPr>
            </w:pPr>
            <w:proofErr w:type="spellStart"/>
            <w:r w:rsidRPr="00FF31F0">
              <w:rPr>
                <w:rFonts w:ascii="標楷體" w:eastAsia="標楷體" w:hAnsi="標楷體"/>
                <w:sz w:val="24"/>
                <w:szCs w:val="24"/>
              </w:rPr>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能從學習活動、日常經驗及科技運用、自然環境、書刊及網路媒體中，進行各種有計畫的觀察，進而能察覺問題。</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6D8D12" w14:textId="77777777" w:rsidR="001139FC" w:rsidRPr="00FF31F0" w:rsidRDefault="001139FC" w:rsidP="001139FC">
            <w:pPr>
              <w:snapToGrid w:val="0"/>
              <w:spacing w:line="240" w:lineRule="atLeast"/>
              <w:rPr>
                <w:rFonts w:ascii="標楷體" w:eastAsia="標楷體" w:hAnsi="標楷體"/>
                <w:sz w:val="24"/>
                <w:szCs w:val="24"/>
              </w:rPr>
            </w:pPr>
            <w:r w:rsidRPr="00FF31F0">
              <w:rPr>
                <w:rFonts w:ascii="標楷體" w:eastAsia="標楷體" w:hAnsi="標楷體"/>
                <w:sz w:val="24"/>
                <w:szCs w:val="24"/>
              </w:rPr>
              <w:lastRenderedPageBreak/>
              <w:t>Ka-Ⅳ-6</w:t>
            </w:r>
            <w:r w:rsidRPr="00FF31F0">
              <w:rPr>
                <w:rFonts w:ascii="標楷體" w:eastAsia="標楷體" w:hAnsi="標楷體" w:hint="eastAsia"/>
                <w:sz w:val="24"/>
                <w:szCs w:val="24"/>
              </w:rPr>
              <w:t xml:space="preserve">  </w:t>
            </w:r>
            <w:r w:rsidRPr="00FF31F0">
              <w:rPr>
                <w:rFonts w:ascii="標楷體" w:eastAsia="標楷體" w:hAnsi="標楷體"/>
                <w:sz w:val="24"/>
                <w:szCs w:val="24"/>
              </w:rPr>
              <w:br/>
              <w:t>由針孔成像、影子實驗驗證與說明光的</w:t>
            </w:r>
            <w:proofErr w:type="gramStart"/>
            <w:r w:rsidRPr="00FF31F0">
              <w:rPr>
                <w:rFonts w:ascii="標楷體" w:eastAsia="標楷體" w:hAnsi="標楷體"/>
                <w:sz w:val="24"/>
                <w:szCs w:val="24"/>
              </w:rPr>
              <w:t>直進性</w:t>
            </w:r>
            <w:proofErr w:type="gramEnd"/>
            <w:r w:rsidRPr="00FF31F0">
              <w:rPr>
                <w:rFonts w:ascii="標楷體" w:eastAsia="標楷體" w:hAnsi="標楷體"/>
                <w:sz w:val="24"/>
                <w:szCs w:val="24"/>
              </w:rPr>
              <w:t>。</w:t>
            </w:r>
          </w:p>
          <w:p w14:paraId="71C9C7EC" w14:textId="77777777" w:rsidR="001139FC" w:rsidRPr="00FF31F0" w:rsidRDefault="001139FC" w:rsidP="001139FC">
            <w:pPr>
              <w:snapToGrid w:val="0"/>
              <w:spacing w:line="240" w:lineRule="atLeast"/>
              <w:rPr>
                <w:rFonts w:ascii="標楷體" w:eastAsia="標楷體" w:hAnsi="標楷體"/>
                <w:sz w:val="24"/>
                <w:szCs w:val="24"/>
              </w:rPr>
            </w:pPr>
            <w:r w:rsidRPr="00FF31F0">
              <w:rPr>
                <w:rFonts w:ascii="標楷體" w:eastAsia="標楷體" w:hAnsi="標楷體"/>
                <w:sz w:val="24"/>
                <w:szCs w:val="24"/>
              </w:rPr>
              <w:t>Ka-Ⅳ-7</w:t>
            </w:r>
            <w:r w:rsidRPr="00FF31F0">
              <w:rPr>
                <w:rFonts w:ascii="標楷體" w:eastAsia="標楷體" w:hAnsi="標楷體" w:hint="eastAsia"/>
                <w:sz w:val="24"/>
                <w:szCs w:val="24"/>
              </w:rPr>
              <w:t xml:space="preserve">  </w:t>
            </w:r>
            <w:r w:rsidRPr="00FF31F0">
              <w:rPr>
                <w:rFonts w:ascii="標楷體" w:eastAsia="標楷體" w:hAnsi="標楷體"/>
                <w:sz w:val="24"/>
                <w:szCs w:val="24"/>
              </w:rPr>
              <w:br/>
              <w:t>光速的大小和影響光速的因素。</w:t>
            </w:r>
          </w:p>
          <w:p w14:paraId="6507A783" w14:textId="77777777" w:rsidR="001139FC" w:rsidRPr="00FF31F0" w:rsidRDefault="001139FC" w:rsidP="001139FC">
            <w:pPr>
              <w:snapToGrid w:val="0"/>
              <w:spacing w:line="240" w:lineRule="atLeast"/>
              <w:rPr>
                <w:rFonts w:ascii="標楷體" w:eastAsia="標楷體" w:hAnsi="標楷體"/>
                <w:sz w:val="24"/>
                <w:szCs w:val="24"/>
              </w:rPr>
            </w:pPr>
            <w:r w:rsidRPr="00FF31F0">
              <w:rPr>
                <w:rFonts w:ascii="標楷體" w:eastAsia="標楷體" w:hAnsi="標楷體"/>
                <w:sz w:val="24"/>
                <w:szCs w:val="24"/>
              </w:rPr>
              <w:t>Ka-Ⅳ-8</w:t>
            </w:r>
            <w:r w:rsidRPr="00FF31F0">
              <w:rPr>
                <w:rFonts w:ascii="標楷體" w:eastAsia="標楷體" w:hAnsi="標楷體" w:hint="eastAsia"/>
                <w:sz w:val="24"/>
                <w:szCs w:val="24"/>
              </w:rPr>
              <w:t xml:space="preserve">  </w:t>
            </w:r>
            <w:r w:rsidRPr="00FF31F0">
              <w:rPr>
                <w:rFonts w:ascii="標楷體" w:eastAsia="標楷體" w:hAnsi="標楷體"/>
                <w:sz w:val="24"/>
                <w:szCs w:val="24"/>
              </w:rPr>
              <w:br/>
              <w:t>透過實驗探討光的反射與折射規律。</w:t>
            </w:r>
          </w:p>
          <w:p w14:paraId="71B23350" w14:textId="77777777" w:rsidR="001139FC" w:rsidRPr="00FF31F0" w:rsidRDefault="001139FC" w:rsidP="001139FC">
            <w:pPr>
              <w:snapToGrid w:val="0"/>
              <w:spacing w:line="240" w:lineRule="atLeast"/>
              <w:rPr>
                <w:rFonts w:ascii="標楷體" w:eastAsia="標楷體" w:hAnsi="標楷體"/>
                <w:sz w:val="24"/>
                <w:szCs w:val="24"/>
              </w:rPr>
            </w:pPr>
            <w:r w:rsidRPr="00FF31F0">
              <w:rPr>
                <w:rFonts w:ascii="標楷體" w:eastAsia="標楷體" w:hAnsi="標楷體"/>
                <w:sz w:val="24"/>
                <w:szCs w:val="24"/>
              </w:rPr>
              <w:t>Ka-Ⅳ-9</w:t>
            </w:r>
            <w:r w:rsidRPr="00FF31F0">
              <w:rPr>
                <w:rFonts w:ascii="標楷體" w:eastAsia="標楷體" w:hAnsi="標楷體" w:hint="eastAsia"/>
                <w:sz w:val="24"/>
                <w:szCs w:val="24"/>
              </w:rPr>
              <w:t xml:space="preserve">  </w:t>
            </w:r>
            <w:r w:rsidRPr="00FF31F0">
              <w:rPr>
                <w:rFonts w:ascii="標楷體" w:eastAsia="標楷體" w:hAnsi="標楷體"/>
                <w:sz w:val="24"/>
                <w:szCs w:val="24"/>
              </w:rPr>
              <w:br/>
              <w:t>生活中有許多運用光學原理的實例或儀器，例如：透鏡、</w:t>
            </w:r>
            <w:proofErr w:type="gramStart"/>
            <w:r w:rsidRPr="00FF31F0">
              <w:rPr>
                <w:rFonts w:ascii="標楷體" w:eastAsia="標楷體" w:hAnsi="標楷體"/>
                <w:sz w:val="24"/>
                <w:szCs w:val="24"/>
              </w:rPr>
              <w:t>面鏡</w:t>
            </w:r>
            <w:proofErr w:type="gramEnd"/>
            <w:r w:rsidRPr="00FF31F0">
              <w:rPr>
                <w:rFonts w:ascii="標楷體" w:eastAsia="標楷體" w:hAnsi="標楷體"/>
                <w:sz w:val="24"/>
                <w:szCs w:val="24"/>
              </w:rPr>
              <w:t>、</w:t>
            </w:r>
            <w:r w:rsidRPr="00FF31F0">
              <w:rPr>
                <w:rFonts w:ascii="標楷體" w:eastAsia="標楷體" w:hAnsi="標楷體"/>
                <w:sz w:val="24"/>
                <w:szCs w:val="24"/>
              </w:rPr>
              <w:br/>
              <w:t>眼睛、眼鏡及顯微鏡等。</w:t>
            </w:r>
          </w:p>
          <w:p w14:paraId="5C678563" w14:textId="77777777" w:rsidR="001139FC" w:rsidRPr="00FF31F0" w:rsidRDefault="001139FC" w:rsidP="001139FC">
            <w:pPr>
              <w:snapToGrid w:val="0"/>
              <w:spacing w:line="240" w:lineRule="atLeast"/>
              <w:rPr>
                <w:rFonts w:ascii="標楷體" w:eastAsia="標楷體" w:hAnsi="標楷體"/>
                <w:sz w:val="24"/>
                <w:szCs w:val="24"/>
              </w:rPr>
            </w:pPr>
            <w:r w:rsidRPr="00FF31F0">
              <w:rPr>
                <w:rFonts w:ascii="標楷體" w:eastAsia="標楷體" w:hAnsi="標楷體"/>
                <w:sz w:val="24"/>
                <w:szCs w:val="24"/>
              </w:rPr>
              <w:t>Ka-Ⅳ-10</w:t>
            </w:r>
            <w:r w:rsidRPr="00FF31F0">
              <w:rPr>
                <w:rFonts w:ascii="標楷體" w:eastAsia="標楷體" w:hAnsi="標楷體" w:hint="eastAsia"/>
                <w:sz w:val="24"/>
                <w:szCs w:val="24"/>
              </w:rPr>
              <w:t xml:space="preserve">  </w:t>
            </w:r>
            <w:r w:rsidRPr="00FF31F0">
              <w:rPr>
                <w:rFonts w:ascii="標楷體" w:eastAsia="標楷體" w:hAnsi="標楷體"/>
                <w:sz w:val="24"/>
                <w:szCs w:val="24"/>
              </w:rPr>
              <w:br/>
              <w:t>陽光經過三稜鏡可以分散成各種色光。</w:t>
            </w:r>
          </w:p>
          <w:p w14:paraId="332DD939" w14:textId="0A751497" w:rsidR="001139FC" w:rsidRPr="00FF31F0" w:rsidRDefault="001139FC" w:rsidP="001139FC">
            <w:pPr>
              <w:jc w:val="center"/>
              <w:rPr>
                <w:rFonts w:ascii="標楷體" w:eastAsia="標楷體" w:hAnsi="標楷體" w:cs="標楷體"/>
                <w:color w:val="FF0000"/>
                <w:sz w:val="24"/>
                <w:szCs w:val="24"/>
              </w:rPr>
            </w:pPr>
            <w:r w:rsidRPr="00FF31F0">
              <w:rPr>
                <w:rFonts w:ascii="標楷體" w:eastAsia="標楷體" w:hAnsi="標楷體"/>
                <w:sz w:val="24"/>
                <w:szCs w:val="24"/>
              </w:rPr>
              <w:t>Ka-Ⅳ-11</w:t>
            </w:r>
            <w:r w:rsidRPr="00FF31F0">
              <w:rPr>
                <w:rFonts w:ascii="標楷體" w:eastAsia="標楷體" w:hAnsi="標楷體" w:hint="eastAsia"/>
                <w:sz w:val="24"/>
                <w:szCs w:val="24"/>
              </w:rPr>
              <w:t xml:space="preserve">  </w:t>
            </w:r>
            <w:r w:rsidRPr="00FF31F0">
              <w:rPr>
                <w:rFonts w:ascii="標楷體" w:eastAsia="標楷體" w:hAnsi="標楷體"/>
                <w:sz w:val="24"/>
                <w:szCs w:val="24"/>
              </w:rPr>
              <w:br/>
              <w:t>物體的顏色是</w:t>
            </w:r>
            <w:r w:rsidRPr="00FF31F0">
              <w:rPr>
                <w:rFonts w:ascii="標楷體" w:eastAsia="標楷體" w:hAnsi="標楷體"/>
                <w:sz w:val="24"/>
                <w:szCs w:val="24"/>
              </w:rPr>
              <w:lastRenderedPageBreak/>
              <w:t>光選擇性反射的結果。</w:t>
            </w: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092F6F" w14:textId="77777777" w:rsidR="001139FC" w:rsidRPr="00567DD9" w:rsidRDefault="001139FC" w:rsidP="001139FC">
            <w:pPr>
              <w:rPr>
                <w:rFonts w:ascii="標楷體" w:eastAsia="標楷體" w:hAnsi="標楷體"/>
                <w:sz w:val="24"/>
                <w:szCs w:val="24"/>
              </w:rPr>
            </w:pPr>
            <w:r w:rsidRPr="00567DD9">
              <w:rPr>
                <w:rFonts w:ascii="標楷體" w:eastAsia="標楷體" w:hAnsi="標楷體" w:hint="eastAsia"/>
                <w:sz w:val="24"/>
                <w:szCs w:val="24"/>
              </w:rPr>
              <w:lastRenderedPageBreak/>
              <w:t>奇妙的光</w:t>
            </w:r>
          </w:p>
          <w:p w14:paraId="3B9EA100" w14:textId="09447EC1" w:rsidR="00567DD9" w:rsidRPr="00567DD9" w:rsidRDefault="00567DD9" w:rsidP="00567DD9">
            <w:pPr>
              <w:spacing w:line="360" w:lineRule="exact"/>
              <w:ind w:firstLineChars="9" w:firstLine="22"/>
              <w:rPr>
                <w:rFonts w:ascii="標楷體" w:eastAsia="標楷體" w:hAnsi="標楷體"/>
                <w:sz w:val="24"/>
                <w:szCs w:val="24"/>
              </w:rPr>
            </w:pPr>
            <w:r>
              <w:rPr>
                <w:rFonts w:ascii="標楷體" w:eastAsia="標楷體" w:hAnsi="標楷體"/>
                <w:sz w:val="24"/>
                <w:szCs w:val="24"/>
              </w:rPr>
              <w:t>1.</w:t>
            </w:r>
            <w:r w:rsidRPr="00567DD9">
              <w:rPr>
                <w:rFonts w:ascii="標楷體" w:eastAsia="標楷體" w:hAnsi="標楷體" w:hint="eastAsia"/>
                <w:sz w:val="24"/>
                <w:szCs w:val="24"/>
              </w:rPr>
              <w:t>引起動機</w:t>
            </w:r>
            <w:r>
              <w:rPr>
                <w:rFonts w:ascii="標楷體" w:eastAsia="標楷體" w:hAnsi="標楷體" w:hint="eastAsia"/>
                <w:sz w:val="24"/>
                <w:szCs w:val="24"/>
              </w:rPr>
              <w:t>:</w:t>
            </w:r>
            <w:r w:rsidRPr="00567DD9">
              <w:rPr>
                <w:rFonts w:ascii="標楷體" w:eastAsia="標楷體" w:hAnsi="標楷體" w:hint="eastAsia"/>
                <w:sz w:val="24"/>
                <w:szCs w:val="24"/>
              </w:rPr>
              <w:t>說明光的三原色，</w:t>
            </w:r>
            <w:r w:rsidRPr="00567DD9">
              <w:rPr>
                <w:rFonts w:ascii="標楷體" w:eastAsia="標楷體" w:hAnsi="標楷體"/>
                <w:sz w:val="24"/>
                <w:szCs w:val="24"/>
              </w:rPr>
              <w:t>並藉由動手做</w:t>
            </w:r>
            <w:r w:rsidRPr="00567DD9">
              <w:rPr>
                <w:rFonts w:ascii="標楷體" w:eastAsia="標楷體" w:hAnsi="標楷體" w:hint="eastAsia"/>
                <w:sz w:val="24"/>
                <w:szCs w:val="24"/>
              </w:rPr>
              <w:t>實驗，</w:t>
            </w:r>
            <w:r w:rsidRPr="00567DD9">
              <w:rPr>
                <w:rFonts w:ascii="標楷體" w:eastAsia="標楷體" w:hAnsi="標楷體"/>
                <w:sz w:val="24"/>
                <w:szCs w:val="24"/>
              </w:rPr>
              <w:t>親自體會驗證理論的</w:t>
            </w:r>
            <w:r w:rsidRPr="00567DD9">
              <w:rPr>
                <w:rFonts w:ascii="標楷體" w:eastAsia="標楷體" w:hAnsi="標楷體" w:hint="eastAsia"/>
                <w:sz w:val="24"/>
                <w:szCs w:val="24"/>
              </w:rPr>
              <w:t>過程。</w:t>
            </w:r>
          </w:p>
          <w:p w14:paraId="4F935D48" w14:textId="673FDF04" w:rsidR="00567DD9" w:rsidRPr="00567DD9" w:rsidRDefault="00567DD9" w:rsidP="00567DD9">
            <w:pPr>
              <w:spacing w:line="360" w:lineRule="exact"/>
              <w:rPr>
                <w:rFonts w:ascii="標楷體" w:eastAsia="標楷體" w:hAnsi="標楷體"/>
                <w:sz w:val="24"/>
                <w:szCs w:val="24"/>
              </w:rPr>
            </w:pPr>
            <w:r>
              <w:rPr>
                <w:rFonts w:ascii="標楷體" w:eastAsia="標楷體" w:hAnsi="標楷體"/>
                <w:sz w:val="24"/>
                <w:szCs w:val="24"/>
              </w:rPr>
              <w:t>2.</w:t>
            </w:r>
            <w:r w:rsidRPr="00567DD9">
              <w:rPr>
                <w:rFonts w:ascii="標楷體" w:eastAsia="標楷體" w:hAnsi="標楷體" w:hint="eastAsia"/>
                <w:sz w:val="24"/>
                <w:szCs w:val="24"/>
              </w:rPr>
              <w:t>學生依據學習單之步驟製作牛頓盤。</w:t>
            </w:r>
          </w:p>
          <w:p w14:paraId="42BDD73D" w14:textId="2BF80DDC" w:rsidR="00567DD9" w:rsidRPr="00567DD9" w:rsidRDefault="00567DD9" w:rsidP="00567DD9">
            <w:pPr>
              <w:spacing w:line="360" w:lineRule="exact"/>
              <w:ind w:firstLine="0"/>
              <w:rPr>
                <w:rFonts w:ascii="標楷體" w:eastAsia="標楷體" w:hAnsi="標楷體"/>
                <w:sz w:val="24"/>
                <w:szCs w:val="24"/>
              </w:rPr>
            </w:pPr>
            <w:r>
              <w:rPr>
                <w:rFonts w:ascii="標楷體" w:eastAsia="標楷體" w:hAnsi="標楷體"/>
                <w:sz w:val="24"/>
                <w:szCs w:val="24"/>
              </w:rPr>
              <w:t>3.</w:t>
            </w:r>
            <w:r w:rsidRPr="00567DD9">
              <w:rPr>
                <w:rFonts w:ascii="標楷體" w:eastAsia="標楷體" w:hAnsi="標楷體" w:hint="eastAsia"/>
                <w:sz w:val="24"/>
                <w:szCs w:val="24"/>
              </w:rPr>
              <w:t>學生對所看到的實驗結果，進行探討不符合預期結果之因素。</w:t>
            </w:r>
          </w:p>
          <w:p w14:paraId="07F70EF6" w14:textId="1F5BCD1B" w:rsidR="00567DD9" w:rsidRPr="00567DD9" w:rsidRDefault="00567DD9" w:rsidP="00567DD9">
            <w:pPr>
              <w:widowControl w:val="0"/>
              <w:spacing w:line="360" w:lineRule="exact"/>
              <w:rPr>
                <w:rFonts w:ascii="標楷體" w:eastAsia="標楷體" w:hAnsi="標楷體"/>
                <w:sz w:val="24"/>
                <w:szCs w:val="24"/>
              </w:rPr>
            </w:pPr>
            <w:r>
              <w:rPr>
                <w:rFonts w:ascii="標楷體" w:eastAsia="標楷體" w:hAnsi="標楷體" w:hint="eastAsia"/>
                <w:sz w:val="24"/>
                <w:szCs w:val="24"/>
              </w:rPr>
              <w:t>4.</w:t>
            </w:r>
            <w:r w:rsidRPr="00567DD9">
              <w:rPr>
                <w:rFonts w:ascii="標楷體" w:eastAsia="標楷體" w:hAnsi="標楷體" w:hint="eastAsia"/>
                <w:sz w:val="24"/>
                <w:szCs w:val="24"/>
              </w:rPr>
              <w:t>針對所認為之誤差原因提出修正。</w:t>
            </w:r>
          </w:p>
          <w:p w14:paraId="2C05B801" w14:textId="454A5650" w:rsidR="00567DD9" w:rsidRPr="00567DD9" w:rsidRDefault="00567DD9" w:rsidP="00567DD9">
            <w:pPr>
              <w:widowControl w:val="0"/>
              <w:spacing w:line="360" w:lineRule="exact"/>
              <w:rPr>
                <w:rFonts w:ascii="標楷體" w:eastAsia="標楷體" w:hAnsi="標楷體"/>
                <w:sz w:val="24"/>
                <w:szCs w:val="24"/>
              </w:rPr>
            </w:pPr>
            <w:r>
              <w:rPr>
                <w:rFonts w:ascii="標楷體" w:eastAsia="標楷體" w:hAnsi="標楷體"/>
                <w:sz w:val="24"/>
                <w:szCs w:val="24"/>
              </w:rPr>
              <w:t>5.</w:t>
            </w:r>
            <w:r w:rsidRPr="00567DD9">
              <w:rPr>
                <w:rFonts w:ascii="標楷體" w:eastAsia="標楷體" w:hAnsi="標楷體" w:hint="eastAsia"/>
                <w:sz w:val="24"/>
                <w:szCs w:val="24"/>
              </w:rPr>
              <w:t>根據自身之想法，提出修正實驗之步驟及方法，並進行實做，驗證想法是否正確。</w:t>
            </w:r>
          </w:p>
          <w:p w14:paraId="7270C086" w14:textId="687783C7" w:rsidR="00567DD9" w:rsidRPr="00567DD9" w:rsidRDefault="00567DD9" w:rsidP="00567DD9">
            <w:pPr>
              <w:widowControl w:val="0"/>
              <w:spacing w:line="360" w:lineRule="exact"/>
              <w:rPr>
                <w:rFonts w:ascii="標楷體" w:eastAsia="標楷體" w:hAnsi="標楷體"/>
                <w:sz w:val="24"/>
                <w:szCs w:val="24"/>
              </w:rPr>
            </w:pPr>
            <w:r>
              <w:rPr>
                <w:rFonts w:ascii="標楷體" w:eastAsia="標楷體" w:hAnsi="標楷體"/>
                <w:sz w:val="24"/>
                <w:szCs w:val="24"/>
              </w:rPr>
              <w:t>6.</w:t>
            </w:r>
            <w:r w:rsidRPr="00567DD9">
              <w:rPr>
                <w:rFonts w:ascii="標楷體" w:eastAsia="標楷體" w:hAnsi="標楷體" w:hint="eastAsia"/>
                <w:sz w:val="24"/>
                <w:szCs w:val="24"/>
              </w:rPr>
              <w:t>老師就自身之想法及結果決定進行評論及建議。</w:t>
            </w:r>
          </w:p>
          <w:p w14:paraId="6A96BD6D" w14:textId="51619616" w:rsidR="00567DD9" w:rsidRPr="00567DD9" w:rsidRDefault="00567DD9" w:rsidP="00567DD9">
            <w:pPr>
              <w:widowControl w:val="0"/>
              <w:spacing w:line="360" w:lineRule="exact"/>
              <w:rPr>
                <w:rFonts w:ascii="標楷體" w:eastAsia="標楷體" w:hAnsi="標楷體"/>
                <w:sz w:val="24"/>
                <w:szCs w:val="24"/>
              </w:rPr>
            </w:pPr>
            <w:r>
              <w:rPr>
                <w:rFonts w:ascii="標楷體" w:eastAsia="標楷體" w:hAnsi="標楷體" w:hint="eastAsia"/>
                <w:sz w:val="24"/>
                <w:szCs w:val="24"/>
              </w:rPr>
              <w:t>7.</w:t>
            </w:r>
            <w:r w:rsidRPr="00567DD9">
              <w:rPr>
                <w:rFonts w:ascii="標楷體" w:eastAsia="標楷體" w:hAnsi="標楷體" w:hint="eastAsia"/>
                <w:sz w:val="24"/>
                <w:szCs w:val="24"/>
              </w:rPr>
              <w:t>製作戲</w:t>
            </w:r>
            <w:proofErr w:type="gramStart"/>
            <w:r w:rsidRPr="00567DD9">
              <w:rPr>
                <w:rFonts w:ascii="標楷體" w:eastAsia="標楷體" w:hAnsi="標楷體" w:hint="eastAsia"/>
                <w:sz w:val="24"/>
                <w:szCs w:val="24"/>
              </w:rPr>
              <w:t>偶</w:t>
            </w:r>
            <w:proofErr w:type="gramEnd"/>
            <w:r w:rsidRPr="00567DD9">
              <w:rPr>
                <w:rFonts w:ascii="標楷體" w:eastAsia="標楷體" w:hAnsi="標楷體" w:hint="eastAsia"/>
                <w:sz w:val="24"/>
                <w:szCs w:val="24"/>
              </w:rPr>
              <w:t>，並由</w:t>
            </w:r>
            <w:r w:rsidRPr="00567DD9">
              <w:rPr>
                <w:rFonts w:ascii="標楷體" w:eastAsia="標楷體" w:hAnsi="標楷體" w:hint="eastAsia"/>
                <w:sz w:val="24"/>
                <w:szCs w:val="24"/>
              </w:rPr>
              <w:lastRenderedPageBreak/>
              <w:t>實際操作過程中，親身體會光源、物體與布幕間距離的關係。</w:t>
            </w:r>
          </w:p>
          <w:p w14:paraId="33EDFC67" w14:textId="3D1CD86C" w:rsidR="00567DD9" w:rsidRPr="00567DD9" w:rsidRDefault="00567DD9" w:rsidP="00567DD9">
            <w:pPr>
              <w:widowControl w:val="0"/>
              <w:spacing w:line="360" w:lineRule="exact"/>
              <w:rPr>
                <w:rFonts w:ascii="標楷體" w:eastAsia="標楷體" w:hAnsi="標楷體"/>
                <w:sz w:val="24"/>
                <w:szCs w:val="24"/>
              </w:rPr>
            </w:pPr>
            <w:r>
              <w:rPr>
                <w:rFonts w:ascii="標楷體" w:eastAsia="標楷體" w:hAnsi="標楷體" w:hint="eastAsia"/>
                <w:sz w:val="24"/>
                <w:szCs w:val="24"/>
              </w:rPr>
              <w:t>8.</w:t>
            </w:r>
            <w:r w:rsidRPr="00567DD9">
              <w:rPr>
                <w:rFonts w:ascii="標楷體" w:eastAsia="標楷體" w:hAnsi="標楷體" w:hint="eastAsia"/>
                <w:sz w:val="24"/>
                <w:szCs w:val="24"/>
              </w:rPr>
              <w:t>教師針對小組之整體表現予以講評。</w:t>
            </w:r>
          </w:p>
          <w:p w14:paraId="00F32266" w14:textId="711E87F8" w:rsidR="00567DD9" w:rsidRPr="00567DD9" w:rsidRDefault="00567DD9" w:rsidP="00567DD9">
            <w:pPr>
              <w:rPr>
                <w:rFonts w:ascii="標楷體" w:eastAsia="標楷體" w:hAnsi="標楷體" w:cs="標楷體"/>
                <w:color w:val="FF0000"/>
                <w:sz w:val="24"/>
                <w:szCs w:val="24"/>
              </w:rPr>
            </w:pPr>
            <w:r>
              <w:rPr>
                <w:rFonts w:ascii="標楷體" w:eastAsia="標楷體" w:hAnsi="標楷體" w:hint="eastAsia"/>
                <w:sz w:val="24"/>
                <w:szCs w:val="24"/>
              </w:rPr>
              <w:t>9.</w:t>
            </w:r>
            <w:r w:rsidRPr="00567DD9">
              <w:rPr>
                <w:rFonts w:ascii="標楷體" w:eastAsia="標楷體" w:hAnsi="標楷體" w:hint="eastAsia"/>
                <w:sz w:val="24"/>
                <w:szCs w:val="24"/>
              </w:rPr>
              <w:t>收回學習單，進行評量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7B497F" w14:textId="459977C0" w:rsidR="001139FC" w:rsidRPr="00FF31F0" w:rsidRDefault="001139FC" w:rsidP="001139FC">
            <w:pPr>
              <w:ind w:left="317" w:hanging="317"/>
              <w:jc w:val="center"/>
              <w:rPr>
                <w:rFonts w:ascii="標楷體" w:eastAsia="標楷體" w:hAnsi="標楷體" w:cs="標楷體"/>
                <w:color w:val="FF0000"/>
                <w:sz w:val="24"/>
                <w:szCs w:val="24"/>
              </w:rPr>
            </w:pPr>
            <w:r w:rsidRPr="00FF31F0">
              <w:rPr>
                <w:rFonts w:ascii="標楷體" w:eastAsia="標楷體" w:hAnsi="標楷體" w:cs="標楷體" w:hint="eastAsia"/>
                <w:color w:val="auto"/>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93E528" w14:textId="77777777" w:rsidR="001139FC" w:rsidRPr="00FF31F0" w:rsidRDefault="001139FC" w:rsidP="001139FC">
            <w:pPr>
              <w:ind w:left="-22" w:hanging="7"/>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【教學資源】</w:t>
            </w:r>
          </w:p>
          <w:p w14:paraId="63CAF24A" w14:textId="77777777" w:rsidR="001139FC" w:rsidRPr="00FF31F0" w:rsidRDefault="001139FC" w:rsidP="001139FC">
            <w:pPr>
              <w:ind w:left="-22" w:hanging="7"/>
              <w:rPr>
                <w:rFonts w:ascii="標楷體" w:eastAsia="標楷體" w:hAnsi="標楷體"/>
                <w:color w:val="000000" w:themeColor="text1"/>
                <w:sz w:val="24"/>
                <w:szCs w:val="24"/>
              </w:rPr>
            </w:pPr>
            <w:r w:rsidRPr="00FF31F0">
              <w:rPr>
                <w:rFonts w:ascii="標楷體" w:eastAsia="標楷體" w:hAnsi="標楷體" w:hint="eastAsia"/>
                <w:sz w:val="24"/>
                <w:szCs w:val="24"/>
              </w:rPr>
              <w:t>白色厚紙板、圓規、彩色筆，</w:t>
            </w:r>
            <w:proofErr w:type="gramStart"/>
            <w:r w:rsidRPr="00FF31F0">
              <w:rPr>
                <w:rFonts w:ascii="標楷體" w:eastAsia="標楷體" w:hAnsi="標楷體" w:hint="eastAsia"/>
                <w:sz w:val="24"/>
                <w:szCs w:val="24"/>
              </w:rPr>
              <w:t>縫衣針</w:t>
            </w:r>
            <w:proofErr w:type="gramEnd"/>
            <w:r w:rsidRPr="00FF31F0">
              <w:rPr>
                <w:rFonts w:ascii="標楷體" w:eastAsia="標楷體" w:hAnsi="標楷體" w:hint="eastAsia"/>
                <w:sz w:val="24"/>
                <w:szCs w:val="24"/>
              </w:rPr>
              <w:t>，投影機，白色布幕。</w:t>
            </w:r>
          </w:p>
          <w:p w14:paraId="7BBDFB03" w14:textId="77777777" w:rsidR="001139FC" w:rsidRPr="00FF31F0" w:rsidRDefault="001139FC" w:rsidP="001139FC">
            <w:pPr>
              <w:ind w:left="-22" w:hanging="7"/>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【學習策略】</w:t>
            </w:r>
          </w:p>
          <w:p w14:paraId="36BF4795" w14:textId="4253A524" w:rsidR="001139FC" w:rsidRPr="00FF31F0" w:rsidRDefault="001139FC" w:rsidP="001139FC">
            <w:pPr>
              <w:ind w:left="-22" w:hanging="7"/>
              <w:rPr>
                <w:rFonts w:ascii="標楷體" w:eastAsia="標楷體" w:hAnsi="標楷體" w:cs="標楷體"/>
                <w:color w:val="FF0000"/>
                <w:sz w:val="24"/>
                <w:szCs w:val="24"/>
              </w:rPr>
            </w:pPr>
            <w:r w:rsidRPr="00FF31F0">
              <w:rPr>
                <w:rFonts w:ascii="標楷體" w:eastAsia="標楷體" w:hAnsi="標楷體" w:hint="eastAsia"/>
                <w:sz w:val="24"/>
                <w:szCs w:val="24"/>
              </w:rPr>
              <w:t>在第三章學生分別了解影子形成的原因及光的三原色，因此在本次的活動希望學生利用學習單製作牛頓盤及操作皮影戲的過程中，印證所學知識，並培養學生團隊合作精神及提升學生科學技能。</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E386B6"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討論</w:t>
            </w:r>
          </w:p>
          <w:p w14:paraId="45B3D287"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1EA059CA" w14:textId="77777777" w:rsidR="00FF31F0" w:rsidRDefault="00FF31F0" w:rsidP="00FF31F0">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08A15E92"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31B5C5C1"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學習單</w:t>
            </w:r>
          </w:p>
          <w:p w14:paraId="2570583A"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1DF32415" w14:textId="61F57E1D" w:rsidR="001139FC" w:rsidRPr="00FF31F0" w:rsidRDefault="00FF31F0" w:rsidP="00FF31F0">
            <w:pPr>
              <w:pStyle w:val="aff9"/>
              <w:rPr>
                <w:rFonts w:ascii="標楷體" w:eastAsia="標楷體" w:hAnsi="標楷體" w:cs="Times New Roman"/>
                <w:color w:val="000000"/>
                <w:kern w:val="0"/>
                <w:szCs w:val="24"/>
              </w:rPr>
            </w:pPr>
            <w:r w:rsidRPr="00FF31F0">
              <w:rPr>
                <w:rFonts w:ascii="標楷體" w:eastAsia="標楷體" w:hAnsi="標楷體" w:cs="標楷體"/>
                <w:color w:val="000000" w:themeColor="text1"/>
                <w:szCs w:val="24"/>
              </w:rPr>
              <w:t>合作能力</w:t>
            </w:r>
          </w:p>
          <w:p w14:paraId="13BBF07B" w14:textId="54A84395" w:rsidR="001139FC" w:rsidRPr="00FF31F0" w:rsidRDefault="001139FC" w:rsidP="001139FC">
            <w:pPr>
              <w:pStyle w:val="aff9"/>
              <w:rPr>
                <w:rFonts w:ascii="標楷體" w:eastAsia="標楷體" w:hAnsi="標楷體" w:cs="Times New Roman"/>
                <w:color w:val="000000"/>
                <w:kern w:val="0"/>
                <w:szCs w:val="24"/>
              </w:rPr>
            </w:pPr>
          </w:p>
          <w:p w14:paraId="6329F82E" w14:textId="0EE0BE06" w:rsidR="001139FC" w:rsidRPr="00FF31F0" w:rsidRDefault="001139FC" w:rsidP="00FF31F0">
            <w:pPr>
              <w:ind w:firstLine="0"/>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22E529" w14:textId="7A0FCE39" w:rsidR="001139FC" w:rsidRPr="00FF31F0" w:rsidRDefault="001139FC" w:rsidP="00DE164D">
            <w:pPr>
              <w:ind w:left="-29" w:firstLine="0"/>
              <w:rPr>
                <w:rFonts w:ascii="標楷體" w:eastAsia="標楷體" w:hAnsi="標楷體" w:cs="標楷體"/>
                <w:color w:val="FF0000"/>
                <w:sz w:val="24"/>
                <w:szCs w:val="24"/>
              </w:rPr>
            </w:pPr>
            <w:r w:rsidRPr="00FF31F0">
              <w:rPr>
                <w:rFonts w:ascii="標楷體" w:eastAsia="標楷體" w:hAnsi="標楷體" w:hint="eastAsia"/>
                <w:sz w:val="24"/>
                <w:szCs w:val="24"/>
              </w:rPr>
              <w:t>科技</w:t>
            </w:r>
            <w:r w:rsidR="00DE164D">
              <w:rPr>
                <w:rFonts w:ascii="標楷體" w:eastAsia="標楷體" w:hAnsi="標楷體"/>
                <w:sz w:val="24"/>
                <w:szCs w:val="24"/>
              </w:rPr>
              <w:t>教育</w:t>
            </w:r>
            <w:r w:rsidRPr="00FF31F0">
              <w:rPr>
                <w:rFonts w:ascii="標楷體" w:eastAsia="標楷體" w:hAnsi="標楷體"/>
                <w:sz w:val="24"/>
                <w:szCs w:val="24"/>
              </w:rPr>
              <w:t>、</w:t>
            </w:r>
            <w:r w:rsidRPr="00FF31F0">
              <w:rPr>
                <w:rFonts w:ascii="標楷體" w:eastAsia="標楷體" w:hAnsi="標楷體" w:hint="eastAsia"/>
                <w:sz w:val="24"/>
                <w:szCs w:val="24"/>
              </w:rPr>
              <w:t>品德</w:t>
            </w:r>
            <w:r w:rsidRPr="00FF31F0">
              <w:rPr>
                <w:rFonts w:ascii="標楷體" w:eastAsia="標楷體" w:hAnsi="標楷體"/>
                <w:sz w:val="24"/>
                <w:szCs w:val="24"/>
              </w:rPr>
              <w:t>教育、</w:t>
            </w:r>
            <w:r w:rsidRPr="00FF31F0">
              <w:rPr>
                <w:rFonts w:ascii="標楷體" w:eastAsia="標楷體" w:hAnsi="標楷體" w:hint="eastAsia"/>
                <w:sz w:val="24"/>
                <w:szCs w:val="24"/>
              </w:rPr>
              <w:t>生命</w:t>
            </w:r>
            <w:r w:rsidRPr="00FF31F0">
              <w:rPr>
                <w:rFonts w:ascii="標楷體" w:eastAsia="標楷體" w:hAnsi="標楷體"/>
                <w:sz w:val="24"/>
                <w:szCs w:val="24"/>
              </w:rPr>
              <w:t>教育、</w:t>
            </w:r>
            <w:r w:rsidRPr="00FF31F0">
              <w:rPr>
                <w:rFonts w:ascii="標楷體" w:eastAsia="標楷體" w:hAnsi="標楷體" w:hint="eastAsia"/>
                <w:sz w:val="24"/>
                <w:szCs w:val="24"/>
              </w:rPr>
              <w:t>資訊</w:t>
            </w:r>
            <w:r w:rsidRPr="00FF31F0">
              <w:rPr>
                <w:rFonts w:ascii="標楷體" w:eastAsia="標楷體" w:hAnsi="標楷體"/>
                <w:sz w:val="24"/>
                <w:szCs w:val="24"/>
              </w:rPr>
              <w:t>教育、</w:t>
            </w:r>
            <w:r w:rsidRPr="00FF31F0">
              <w:rPr>
                <w:rFonts w:ascii="標楷體" w:eastAsia="標楷體" w:hAnsi="標楷體" w:hint="eastAsia"/>
                <w:sz w:val="24"/>
                <w:szCs w:val="24"/>
              </w:rPr>
              <w:t>安全</w:t>
            </w:r>
            <w:r w:rsidR="00DE164D">
              <w:rPr>
                <w:rFonts w:ascii="標楷體" w:eastAsia="標楷體" w:hAnsi="標楷體"/>
                <w:sz w:val="24"/>
                <w:szCs w:val="24"/>
              </w:rPr>
              <w:t>教育</w:t>
            </w:r>
          </w:p>
        </w:tc>
        <w:tc>
          <w:tcPr>
            <w:tcW w:w="1339" w:type="dxa"/>
            <w:tcBorders>
              <w:top w:val="single" w:sz="8" w:space="0" w:color="000000"/>
              <w:bottom w:val="single" w:sz="8" w:space="0" w:color="000000"/>
              <w:right w:val="single" w:sz="8" w:space="0" w:color="000000"/>
            </w:tcBorders>
          </w:tcPr>
          <w:p w14:paraId="3915821F" w14:textId="77777777" w:rsidR="001139FC" w:rsidRPr="00FF31F0" w:rsidRDefault="001139FC" w:rsidP="001139FC">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092DB80E" w14:textId="77777777" w:rsidR="001139FC" w:rsidRPr="00FF31F0" w:rsidRDefault="001139FC" w:rsidP="001139FC">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39FAADEE" w14:textId="77777777" w:rsidR="001139FC" w:rsidRPr="00FF31F0" w:rsidRDefault="001139FC" w:rsidP="001139FC">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60EF49D1" w14:textId="77777777" w:rsidR="001139FC" w:rsidRPr="00FF31F0" w:rsidRDefault="001139FC" w:rsidP="001139FC">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41BE37AD" w14:textId="56EFC645" w:rsidR="001139FC" w:rsidRPr="00FF31F0" w:rsidRDefault="001139FC" w:rsidP="001139FC">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E223AB" w:rsidRPr="00FF31F0" w14:paraId="23B6C863"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6B547613" w14:textId="2ADC53FC" w:rsidR="00E223AB" w:rsidRPr="00FF31F0" w:rsidRDefault="00E223AB" w:rsidP="00E223A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第12</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(11/16~11/22)</w:t>
            </w:r>
          </w:p>
        </w:tc>
        <w:tc>
          <w:tcPr>
            <w:tcW w:w="1824" w:type="dxa"/>
            <w:tcBorders>
              <w:top w:val="single" w:sz="8" w:space="0" w:color="000000"/>
              <w:left w:val="single" w:sz="8" w:space="0" w:color="000000"/>
              <w:bottom w:val="single" w:sz="8" w:space="0" w:color="000000"/>
              <w:right w:val="single" w:sz="8" w:space="0" w:color="000000"/>
            </w:tcBorders>
          </w:tcPr>
          <w:p w14:paraId="2242A7D2" w14:textId="77777777" w:rsidR="00E223AB" w:rsidRPr="00FF31F0" w:rsidRDefault="00E223AB" w:rsidP="00E223A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22CF2EF" w14:textId="572C8218" w:rsidR="00E223AB" w:rsidRPr="00FF31F0" w:rsidRDefault="001139FC" w:rsidP="00E223AB">
            <w:pPr>
              <w:jc w:val="cente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同第11</w:t>
            </w:r>
            <w:proofErr w:type="gramStart"/>
            <w:r w:rsidRPr="00FF31F0">
              <w:rPr>
                <w:rFonts w:ascii="標楷體" w:eastAsia="標楷體" w:hAnsi="標楷體" w:cs="標楷體" w:hint="eastAsia"/>
                <w:color w:val="000000" w:themeColor="text1"/>
                <w:sz w:val="24"/>
                <w:szCs w:val="24"/>
              </w:rPr>
              <w:t>週</w:t>
            </w:r>
            <w:proofErr w:type="gramEnd"/>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46D3D8" w14:textId="77777777" w:rsidR="0080072A" w:rsidRDefault="0080072A" w:rsidP="0080072A">
            <w:pPr>
              <w:rPr>
                <w:rFonts w:ascii="標楷體" w:eastAsia="標楷體" w:hAnsi="標楷體"/>
                <w:sz w:val="24"/>
                <w:szCs w:val="24"/>
              </w:rPr>
            </w:pPr>
            <w:r w:rsidRPr="00567DD9">
              <w:rPr>
                <w:rFonts w:ascii="標楷體" w:eastAsia="標楷體" w:hAnsi="標楷體" w:hint="eastAsia"/>
                <w:sz w:val="24"/>
                <w:szCs w:val="24"/>
              </w:rPr>
              <w:t>奇妙的光</w:t>
            </w:r>
          </w:p>
          <w:p w14:paraId="6E947227" w14:textId="0CAE5D88" w:rsidR="0080072A" w:rsidRPr="00567DD9" w:rsidRDefault="0080072A" w:rsidP="0080072A">
            <w:pPr>
              <w:rPr>
                <w:rFonts w:ascii="標楷體" w:eastAsia="標楷體" w:hAnsi="標楷體"/>
                <w:sz w:val="24"/>
                <w:szCs w:val="24"/>
              </w:rPr>
            </w:pPr>
            <w:r>
              <w:rPr>
                <w:rFonts w:ascii="標楷體" w:eastAsia="標楷體" w:hAnsi="標楷體" w:hint="eastAsia"/>
                <w:sz w:val="24"/>
                <w:szCs w:val="24"/>
              </w:rPr>
              <w:t>同第11</w:t>
            </w:r>
            <w:proofErr w:type="gramStart"/>
            <w:r>
              <w:rPr>
                <w:rFonts w:ascii="標楷體" w:eastAsia="標楷體" w:hAnsi="標楷體" w:hint="eastAsia"/>
                <w:sz w:val="24"/>
                <w:szCs w:val="24"/>
              </w:rPr>
              <w:t>週</w:t>
            </w:r>
            <w:proofErr w:type="gramEnd"/>
          </w:p>
          <w:p w14:paraId="6DD25C09" w14:textId="77777777" w:rsidR="00A62A89" w:rsidRDefault="00A62A89" w:rsidP="00A62A89">
            <w:pPr>
              <w:rPr>
                <w:rFonts w:ascii="標楷體" w:eastAsia="標楷體" w:hAnsi="標楷體" w:cs="標楷體"/>
                <w:color w:val="FF0000"/>
                <w:sz w:val="24"/>
                <w:szCs w:val="24"/>
              </w:rPr>
            </w:pPr>
          </w:p>
          <w:p w14:paraId="4170BE40" w14:textId="1D39D497" w:rsidR="0080072A" w:rsidRPr="0080072A" w:rsidRDefault="0080072A" w:rsidP="00A62A89">
            <w:pPr>
              <w:rPr>
                <w:rFonts w:ascii="標楷體" w:eastAsia="標楷體" w:hAnsi="標楷體" w:cs="標楷體"/>
                <w:color w:val="000000" w:themeColor="text1"/>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3F67CE" w14:textId="4237C288" w:rsidR="00E223AB" w:rsidRPr="00FF31F0" w:rsidRDefault="00DB358A" w:rsidP="00E223AB">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7E1969" w14:textId="77777777" w:rsidR="00E223AB" w:rsidRPr="00FF31F0" w:rsidRDefault="00E223AB" w:rsidP="00E223A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A1A73D" w14:textId="77777777" w:rsidR="00E223AB" w:rsidRPr="00FF31F0" w:rsidRDefault="00E223AB" w:rsidP="00E223A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999DB0" w14:textId="77777777" w:rsidR="00E223AB" w:rsidRPr="00FF31F0" w:rsidRDefault="00E223AB" w:rsidP="00E223A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47961BC2" w14:textId="77777777" w:rsidR="00E223AB" w:rsidRPr="00FF31F0" w:rsidRDefault="00E223AB" w:rsidP="00E223A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64B3C162" w14:textId="77777777" w:rsidR="00E223AB" w:rsidRPr="00FF31F0" w:rsidRDefault="00E223AB" w:rsidP="00E223A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lastRenderedPageBreak/>
              <w:t>1.協同科目：</w:t>
            </w:r>
          </w:p>
          <w:p w14:paraId="5F0EB99F" w14:textId="77777777" w:rsidR="00E223AB" w:rsidRPr="00FF31F0" w:rsidRDefault="00E223AB" w:rsidP="00E223A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52F3ED9D" w14:textId="77777777" w:rsidR="00E223AB" w:rsidRPr="00FF31F0" w:rsidRDefault="00E223AB" w:rsidP="00E223A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58432A33" w14:textId="72EF8C9A" w:rsidR="00E223AB" w:rsidRPr="00FF31F0" w:rsidRDefault="00E223AB" w:rsidP="00E223A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D702C0" w:rsidRPr="00FF31F0" w14:paraId="5064D7EC"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4BD766C5" w14:textId="1CB0FDBA" w:rsidR="00D702C0" w:rsidRPr="00FF31F0" w:rsidRDefault="00D702C0" w:rsidP="00D702C0">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第13</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(11/23~11/29)</w:t>
            </w:r>
          </w:p>
        </w:tc>
        <w:tc>
          <w:tcPr>
            <w:tcW w:w="1824" w:type="dxa"/>
            <w:tcBorders>
              <w:top w:val="single" w:sz="8" w:space="0" w:color="000000"/>
              <w:left w:val="single" w:sz="8" w:space="0" w:color="000000"/>
              <w:bottom w:val="single" w:sz="8" w:space="0" w:color="000000"/>
              <w:right w:val="single" w:sz="8" w:space="0" w:color="000000"/>
            </w:tcBorders>
            <w:vAlign w:val="center"/>
          </w:tcPr>
          <w:p w14:paraId="0FC8E014" w14:textId="03DECB8B" w:rsidR="00D702C0" w:rsidRPr="00FF31F0" w:rsidRDefault="00D702C0" w:rsidP="00D702C0">
            <w:pPr>
              <w:rPr>
                <w:rFonts w:ascii="標楷體" w:eastAsia="標楷體" w:hAnsi="標楷體"/>
                <w:sz w:val="24"/>
                <w:szCs w:val="24"/>
              </w:rPr>
            </w:pPr>
            <w:r w:rsidRPr="00FF31F0">
              <w:rPr>
                <w:rFonts w:ascii="標楷體" w:eastAsia="標楷體" w:hAnsi="標楷體" w:hint="eastAsia"/>
                <w:sz w:val="24"/>
                <w:szCs w:val="24"/>
              </w:rPr>
              <w:t>pa-Ⅳ-1 能分析歸納、製作圖表、使用資訊及數學等方法，整理資訊或數據。</w:t>
            </w:r>
          </w:p>
          <w:p w14:paraId="28490C86" w14:textId="6AA6D698" w:rsidR="00D702C0" w:rsidRPr="00FF31F0" w:rsidRDefault="00D702C0" w:rsidP="00D702C0">
            <w:pPr>
              <w:rPr>
                <w:rFonts w:ascii="標楷體" w:eastAsia="標楷體" w:hAnsi="標楷體"/>
                <w:sz w:val="24"/>
                <w:szCs w:val="24"/>
              </w:rPr>
            </w:pPr>
            <w:r w:rsidRPr="00FF31F0">
              <w:rPr>
                <w:rFonts w:ascii="標楷體" w:eastAsia="標楷體" w:hAnsi="標楷體" w:hint="eastAsia"/>
                <w:sz w:val="24"/>
                <w:szCs w:val="24"/>
              </w:rPr>
              <w:t>pc-Ⅳ-2 能利用口語、影像（如攝影、錄影）、文字與圖案、繪圖或實        物、科學名詞、數學公式、模型或經教師認可後以報告或新媒        體形式表達完整之探究過程、發</w:t>
            </w:r>
            <w:r w:rsidRPr="00FF31F0">
              <w:rPr>
                <w:rFonts w:ascii="標楷體" w:eastAsia="標楷體" w:hAnsi="標楷體" w:hint="eastAsia"/>
                <w:sz w:val="24"/>
                <w:szCs w:val="24"/>
              </w:rPr>
              <w:lastRenderedPageBreak/>
              <w:t>現與成果、價值、限制和主張        等。視需要，並能摘要描述主要過程、發現和可能的運用。</w:t>
            </w:r>
          </w:p>
          <w:p w14:paraId="15723F6F" w14:textId="77777777" w:rsidR="00D702C0" w:rsidRPr="00FF31F0" w:rsidRDefault="00D702C0" w:rsidP="00D702C0">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-Ⅳ-1 動手實作解決問題或驗證自己想法，而獲得成就感。 </w:t>
            </w:r>
          </w:p>
          <w:p w14:paraId="5AF83521" w14:textId="1A57F00E" w:rsidR="00D702C0" w:rsidRPr="00FF31F0" w:rsidRDefault="00D702C0" w:rsidP="00D702C0">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-Ⅳ-3 透過所學到的科學知識和科學探索的各種方法，解釋自然現象發生的原因，建立科學學習的自信心。</w:t>
            </w:r>
          </w:p>
          <w:p w14:paraId="7F1B087A" w14:textId="44630073" w:rsidR="00D702C0" w:rsidRPr="00FF31F0" w:rsidRDefault="00D702C0" w:rsidP="00D702C0">
            <w:pPr>
              <w:rPr>
                <w:rFonts w:ascii="標楷體" w:eastAsia="標楷體" w:hAnsi="標楷體"/>
                <w:sz w:val="24"/>
                <w:szCs w:val="24"/>
              </w:rPr>
            </w:pPr>
            <w:r w:rsidRPr="00FF31F0">
              <w:rPr>
                <w:rFonts w:ascii="標楷體" w:eastAsia="標楷體" w:hAnsi="標楷體" w:hint="eastAsia"/>
                <w:sz w:val="24"/>
                <w:szCs w:val="24"/>
              </w:rPr>
              <w:t>ah-Ⅳ-2 應用所學到的科學知識與科學探究方法幫助自己做出最佳的決定。</w:t>
            </w:r>
          </w:p>
          <w:p w14:paraId="4B213A30" w14:textId="1A2200F0" w:rsidR="00D702C0" w:rsidRPr="00FF31F0" w:rsidRDefault="00D702C0" w:rsidP="00D702C0">
            <w:pPr>
              <w:rPr>
                <w:rFonts w:ascii="標楷體" w:eastAsia="標楷體" w:hAnsi="標楷體"/>
                <w:sz w:val="24"/>
                <w:szCs w:val="24"/>
              </w:rPr>
            </w:pPr>
            <w:proofErr w:type="spellStart"/>
            <w:r w:rsidRPr="00FF31F0">
              <w:rPr>
                <w:rFonts w:ascii="標楷體" w:eastAsia="標楷體" w:hAnsi="標楷體"/>
                <w:sz w:val="24"/>
                <w:szCs w:val="24"/>
              </w:rPr>
              <w:lastRenderedPageBreak/>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 xml:space="preserve"> 能從學習活動、日常經驗及科技運用、自然環境、書刊及網路媒體中，進行各種有計畫的觀察，進而能察覺問題。</w:t>
            </w:r>
          </w:p>
          <w:p w14:paraId="54C225AB" w14:textId="37EBBCDC" w:rsidR="00D702C0" w:rsidRPr="00FF31F0" w:rsidRDefault="00D702C0" w:rsidP="00D702C0">
            <w:pPr>
              <w:rPr>
                <w:rFonts w:ascii="標楷體" w:eastAsia="標楷體" w:hAnsi="標楷體"/>
                <w:sz w:val="24"/>
                <w:szCs w:val="24"/>
              </w:rPr>
            </w:pPr>
            <w:r w:rsidRPr="00FF31F0">
              <w:rPr>
                <w:rFonts w:ascii="標楷體" w:eastAsia="標楷體" w:hAnsi="標楷體" w:hint="eastAsia"/>
                <w:sz w:val="24"/>
                <w:szCs w:val="24"/>
              </w:rPr>
              <w:t>an-Ⅳ-1察覺到科學的觀察、測量和方法是否具有正當性是受到社會共同建構的標準所規範。</w:t>
            </w:r>
          </w:p>
          <w:p w14:paraId="372BEFFB" w14:textId="1BE2EFEB" w:rsidR="00D702C0" w:rsidRPr="00FF31F0" w:rsidRDefault="00D702C0" w:rsidP="00D702C0">
            <w:pPr>
              <w:rPr>
                <w:rFonts w:ascii="標楷體" w:eastAsia="標楷體" w:hAnsi="標楷體"/>
                <w:sz w:val="24"/>
                <w:szCs w:val="24"/>
              </w:rPr>
            </w:pPr>
            <w:r w:rsidRPr="00FF31F0">
              <w:rPr>
                <w:rFonts w:ascii="標楷體" w:eastAsia="標楷體" w:hAnsi="標楷體"/>
                <w:sz w:val="24"/>
                <w:szCs w:val="24"/>
              </w:rPr>
              <w:t>tr-IV-1</w:t>
            </w:r>
            <w:r w:rsidRPr="00FF31F0">
              <w:rPr>
                <w:rFonts w:ascii="標楷體" w:eastAsia="標楷體" w:hAnsi="標楷體" w:hint="eastAsia"/>
                <w:sz w:val="24"/>
                <w:szCs w:val="24"/>
              </w:rPr>
              <w:t xml:space="preserve"> 能</w:t>
            </w:r>
            <w:proofErr w:type="gramStart"/>
            <w:r w:rsidRPr="00FF31F0">
              <w:rPr>
                <w:rFonts w:ascii="標楷體" w:eastAsia="標楷體" w:hAnsi="標楷體" w:hint="eastAsia"/>
                <w:sz w:val="24"/>
                <w:szCs w:val="24"/>
              </w:rPr>
              <w:t>將所習得</w:t>
            </w:r>
            <w:proofErr w:type="gramEnd"/>
            <w:r w:rsidRPr="00FF31F0">
              <w:rPr>
                <w:rFonts w:ascii="標楷體" w:eastAsia="標楷體" w:hAnsi="標楷體" w:hint="eastAsia"/>
                <w:sz w:val="24"/>
                <w:szCs w:val="24"/>
              </w:rPr>
              <w:t>的知識正確的連結到所觀察到的自然現象及實驗數據並推論出其中的關聯，進而運用習得的知識來解釋自己        論點的正確性。</w:t>
            </w:r>
          </w:p>
          <w:p w14:paraId="2BA24860" w14:textId="3F2F785D" w:rsidR="00D702C0" w:rsidRPr="00FF31F0" w:rsidRDefault="00D702C0" w:rsidP="00D702C0">
            <w:pPr>
              <w:rPr>
                <w:rFonts w:ascii="標楷體" w:eastAsia="標楷體" w:hAnsi="標楷體"/>
                <w:sz w:val="24"/>
                <w:szCs w:val="24"/>
              </w:rPr>
            </w:pPr>
            <w:proofErr w:type="spellStart"/>
            <w:r w:rsidRPr="00FF31F0">
              <w:rPr>
                <w:rFonts w:ascii="標楷體" w:eastAsia="標楷體" w:hAnsi="標楷體"/>
                <w:sz w:val="24"/>
                <w:szCs w:val="24"/>
              </w:rPr>
              <w:lastRenderedPageBreak/>
              <w:t>pe</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-2</w:t>
            </w:r>
            <w:r w:rsidRPr="00FF31F0">
              <w:rPr>
                <w:rFonts w:ascii="標楷體" w:eastAsia="標楷體" w:hAnsi="標楷體" w:hint="eastAsia"/>
                <w:sz w:val="24"/>
                <w:szCs w:val="24"/>
              </w:rPr>
              <w:t>能正確安全操作適合學習階段的物品、器材儀器、科技設備與資源。能進行客觀的質性觀察或數值量測並詳實記錄。</w:t>
            </w:r>
          </w:p>
          <w:p w14:paraId="218E7C8B" w14:textId="71569A42" w:rsidR="00D702C0" w:rsidRPr="00FF31F0" w:rsidRDefault="00D702C0" w:rsidP="00B85FB0">
            <w:pPr>
              <w:jc w:val="center"/>
              <w:rPr>
                <w:rFonts w:ascii="標楷體" w:eastAsia="標楷體" w:hAnsi="標楷體" w:cs="標楷體"/>
                <w:color w:val="FF0000"/>
                <w:sz w:val="24"/>
                <w:szCs w:val="24"/>
              </w:rPr>
            </w:pPr>
            <w:proofErr w:type="spellStart"/>
            <w:r w:rsidRPr="00FF31F0">
              <w:rPr>
                <w:rFonts w:ascii="標楷體" w:eastAsia="標楷體" w:hAnsi="標楷體" w:hint="eastAsia"/>
                <w:sz w:val="24"/>
                <w:szCs w:val="24"/>
              </w:rPr>
              <w:t>pe</w:t>
            </w:r>
            <w:proofErr w:type="spellEnd"/>
            <w:r w:rsidRPr="00FF31F0">
              <w:rPr>
                <w:rFonts w:ascii="標楷體" w:eastAsia="標楷體" w:hAnsi="標楷體" w:hint="eastAsia"/>
                <w:sz w:val="24"/>
                <w:szCs w:val="24"/>
              </w:rPr>
              <w:t>-Ⅳ-1</w:t>
            </w:r>
            <w:r w:rsidR="00B85FB0" w:rsidRPr="00FF31F0">
              <w:rPr>
                <w:rFonts w:ascii="標楷體" w:eastAsia="標楷體" w:hAnsi="標楷體" w:hint="eastAsia"/>
                <w:sz w:val="24"/>
                <w:szCs w:val="24"/>
              </w:rPr>
              <w:t>能辨明多個自變項、</w:t>
            </w:r>
            <w:proofErr w:type="gramStart"/>
            <w:r w:rsidR="00B85FB0" w:rsidRPr="00FF31F0">
              <w:rPr>
                <w:rFonts w:ascii="標楷體" w:eastAsia="標楷體" w:hAnsi="標楷體" w:hint="eastAsia"/>
                <w:sz w:val="24"/>
                <w:szCs w:val="24"/>
              </w:rPr>
              <w:t>應變項並計劃</w:t>
            </w:r>
            <w:proofErr w:type="gramEnd"/>
            <w:r w:rsidR="00B85FB0" w:rsidRPr="00FF31F0">
              <w:rPr>
                <w:rFonts w:ascii="標楷體" w:eastAsia="標楷體" w:hAnsi="標楷體" w:hint="eastAsia"/>
                <w:sz w:val="24"/>
                <w:szCs w:val="24"/>
              </w:rPr>
              <w:t>適當次數的測試、</w:t>
            </w:r>
            <w:r w:rsidRPr="00FF31F0">
              <w:rPr>
                <w:rFonts w:ascii="標楷體" w:eastAsia="標楷體" w:hAnsi="標楷體" w:hint="eastAsia"/>
                <w:sz w:val="24"/>
                <w:szCs w:val="24"/>
              </w:rPr>
              <w:t>測活動的可能結果。在教師或教科書的指導或說明下，能了解探究的計畫，並進而能根據問題特性、資源</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例如：設備、時間</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等       因素，規劃具有可信度</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例如：多次測量</w:t>
            </w:r>
            <w:r w:rsidRPr="00FF31F0">
              <w:rPr>
                <w:rFonts w:ascii="標楷體" w:eastAsia="標楷體" w:hAnsi="標楷體" w:hint="eastAsia"/>
                <w:sz w:val="24"/>
                <w:szCs w:val="24"/>
              </w:rPr>
              <w:lastRenderedPageBreak/>
              <w:t>等</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的探究活動。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EF6F2ED" w14:textId="77777777" w:rsidR="00D702C0" w:rsidRPr="00FF31F0" w:rsidRDefault="00D702C0" w:rsidP="00D702C0">
            <w:pPr>
              <w:snapToGrid w:val="0"/>
              <w:spacing w:line="240" w:lineRule="atLeast"/>
              <w:rPr>
                <w:rFonts w:ascii="標楷體" w:eastAsia="標楷體" w:hAnsi="標楷體"/>
                <w:sz w:val="24"/>
                <w:szCs w:val="24"/>
              </w:rPr>
            </w:pPr>
            <w:r w:rsidRPr="00FF31F0">
              <w:rPr>
                <w:rFonts w:ascii="標楷體" w:eastAsia="標楷體" w:hAnsi="標楷體"/>
                <w:sz w:val="24"/>
                <w:szCs w:val="24"/>
              </w:rPr>
              <w:lastRenderedPageBreak/>
              <w:t>Ka-Ⅳ-7</w:t>
            </w:r>
            <w:r w:rsidRPr="00FF31F0">
              <w:rPr>
                <w:rFonts w:ascii="標楷體" w:eastAsia="標楷體" w:hAnsi="標楷體" w:hint="eastAsia"/>
                <w:sz w:val="24"/>
                <w:szCs w:val="24"/>
              </w:rPr>
              <w:t xml:space="preserve">  </w:t>
            </w:r>
            <w:r w:rsidRPr="00FF31F0">
              <w:rPr>
                <w:rFonts w:ascii="標楷體" w:eastAsia="標楷體" w:hAnsi="標楷體"/>
                <w:sz w:val="24"/>
                <w:szCs w:val="24"/>
              </w:rPr>
              <w:t>由針孔成像、影子實驗驗證與說明光的</w:t>
            </w:r>
            <w:proofErr w:type="gramStart"/>
            <w:r w:rsidRPr="00FF31F0">
              <w:rPr>
                <w:rFonts w:ascii="標楷體" w:eastAsia="標楷體" w:hAnsi="標楷體"/>
                <w:sz w:val="24"/>
                <w:szCs w:val="24"/>
              </w:rPr>
              <w:t>直進性</w:t>
            </w:r>
            <w:proofErr w:type="gramEnd"/>
            <w:r w:rsidRPr="00FF31F0">
              <w:rPr>
                <w:rFonts w:ascii="標楷體" w:eastAsia="標楷體" w:hAnsi="標楷體"/>
                <w:sz w:val="24"/>
                <w:szCs w:val="24"/>
              </w:rPr>
              <w:t>。</w:t>
            </w:r>
          </w:p>
          <w:p w14:paraId="52D22E76" w14:textId="77777777" w:rsidR="00D702C0" w:rsidRPr="00FF31F0" w:rsidRDefault="00D702C0" w:rsidP="00D702C0">
            <w:pPr>
              <w:snapToGrid w:val="0"/>
              <w:spacing w:line="240" w:lineRule="atLeast"/>
              <w:rPr>
                <w:rFonts w:ascii="標楷體" w:eastAsia="標楷體" w:hAnsi="標楷體"/>
                <w:sz w:val="24"/>
                <w:szCs w:val="24"/>
              </w:rPr>
            </w:pPr>
            <w:r w:rsidRPr="00FF31F0">
              <w:rPr>
                <w:rFonts w:ascii="標楷體" w:eastAsia="標楷體" w:hAnsi="標楷體"/>
                <w:sz w:val="24"/>
                <w:szCs w:val="24"/>
              </w:rPr>
              <w:t>Ka-Ⅳ-8</w:t>
            </w:r>
            <w:r w:rsidRPr="00FF31F0">
              <w:rPr>
                <w:rFonts w:ascii="標楷體" w:eastAsia="標楷體" w:hAnsi="標楷體" w:hint="eastAsia"/>
                <w:sz w:val="24"/>
                <w:szCs w:val="24"/>
              </w:rPr>
              <w:t xml:space="preserve">  </w:t>
            </w:r>
            <w:r w:rsidRPr="00FF31F0">
              <w:rPr>
                <w:rFonts w:ascii="標楷體" w:eastAsia="標楷體" w:hAnsi="標楷體"/>
                <w:sz w:val="24"/>
                <w:szCs w:val="24"/>
              </w:rPr>
              <w:t>光速的大小和影響光速的因素。</w:t>
            </w:r>
          </w:p>
          <w:p w14:paraId="644D3FD4" w14:textId="77777777" w:rsidR="00D702C0" w:rsidRPr="00FF31F0" w:rsidRDefault="00D702C0" w:rsidP="00D702C0">
            <w:pPr>
              <w:snapToGrid w:val="0"/>
              <w:spacing w:line="240" w:lineRule="atLeast"/>
              <w:rPr>
                <w:rFonts w:ascii="標楷體" w:eastAsia="標楷體" w:hAnsi="標楷體"/>
                <w:sz w:val="24"/>
                <w:szCs w:val="24"/>
              </w:rPr>
            </w:pPr>
            <w:r w:rsidRPr="00FF31F0">
              <w:rPr>
                <w:rFonts w:ascii="標楷體" w:eastAsia="標楷體" w:hAnsi="標楷體"/>
                <w:sz w:val="24"/>
                <w:szCs w:val="24"/>
              </w:rPr>
              <w:t>Ka-Ⅳ-9</w:t>
            </w:r>
            <w:r w:rsidRPr="00FF31F0">
              <w:rPr>
                <w:rFonts w:ascii="標楷體" w:eastAsia="標楷體" w:hAnsi="標楷體" w:hint="eastAsia"/>
                <w:sz w:val="24"/>
                <w:szCs w:val="24"/>
              </w:rPr>
              <w:t xml:space="preserve">  </w:t>
            </w:r>
            <w:r w:rsidRPr="00FF31F0">
              <w:rPr>
                <w:rFonts w:ascii="標楷體" w:eastAsia="標楷體" w:hAnsi="標楷體"/>
                <w:sz w:val="24"/>
                <w:szCs w:val="24"/>
              </w:rPr>
              <w:t>透過實驗探討光的反射與折射規律。</w:t>
            </w:r>
          </w:p>
          <w:p w14:paraId="0296957D" w14:textId="77777777" w:rsidR="00D702C0" w:rsidRPr="00FF31F0" w:rsidRDefault="00D702C0" w:rsidP="00D702C0">
            <w:pPr>
              <w:snapToGrid w:val="0"/>
              <w:spacing w:line="240" w:lineRule="atLeast"/>
              <w:rPr>
                <w:rFonts w:ascii="標楷體" w:eastAsia="標楷體" w:hAnsi="標楷體"/>
                <w:sz w:val="24"/>
                <w:szCs w:val="24"/>
              </w:rPr>
            </w:pPr>
            <w:r w:rsidRPr="00FF31F0">
              <w:rPr>
                <w:rFonts w:ascii="標楷體" w:eastAsia="標楷體" w:hAnsi="標楷體"/>
                <w:sz w:val="24"/>
                <w:szCs w:val="24"/>
              </w:rPr>
              <w:t>Ka-Ⅳ-10</w:t>
            </w:r>
            <w:r w:rsidRPr="00FF31F0">
              <w:rPr>
                <w:rFonts w:ascii="標楷體" w:eastAsia="標楷體" w:hAnsi="標楷體" w:hint="eastAsia"/>
                <w:sz w:val="24"/>
                <w:szCs w:val="24"/>
              </w:rPr>
              <w:t xml:space="preserve"> </w:t>
            </w:r>
            <w:r w:rsidRPr="00FF31F0">
              <w:rPr>
                <w:rFonts w:ascii="標楷體" w:eastAsia="標楷體" w:hAnsi="標楷體"/>
                <w:sz w:val="24"/>
                <w:szCs w:val="24"/>
              </w:rPr>
              <w:t>生活中有許多運用光學原理的實例或儀器，例如：透鏡、面</w:t>
            </w:r>
            <w:r w:rsidRPr="00FF31F0">
              <w:rPr>
                <w:rFonts w:ascii="標楷體" w:eastAsia="標楷體" w:hAnsi="標楷體"/>
                <w:sz w:val="24"/>
                <w:szCs w:val="24"/>
              </w:rPr>
              <w:br/>
            </w:r>
            <w:r w:rsidRPr="00FF31F0">
              <w:rPr>
                <w:rFonts w:ascii="標楷體" w:eastAsia="標楷體" w:hAnsi="標楷體" w:hint="eastAsia"/>
                <w:sz w:val="24"/>
                <w:szCs w:val="24"/>
              </w:rPr>
              <w:t xml:space="preserve">         </w:t>
            </w:r>
            <w:r w:rsidRPr="00FF31F0">
              <w:rPr>
                <w:rFonts w:ascii="標楷體" w:eastAsia="標楷體" w:hAnsi="標楷體"/>
                <w:sz w:val="24"/>
                <w:szCs w:val="24"/>
              </w:rPr>
              <w:t>鏡、</w:t>
            </w:r>
            <w:r w:rsidRPr="00FF31F0">
              <w:rPr>
                <w:rFonts w:ascii="標楷體" w:eastAsia="標楷體" w:hAnsi="標楷體"/>
                <w:sz w:val="24"/>
                <w:szCs w:val="24"/>
              </w:rPr>
              <w:lastRenderedPageBreak/>
              <w:t>眼睛、眼鏡及顯微鏡等。</w:t>
            </w:r>
          </w:p>
          <w:p w14:paraId="65F19E58" w14:textId="77777777" w:rsidR="00D702C0" w:rsidRPr="00FF31F0" w:rsidRDefault="00D702C0" w:rsidP="00D702C0">
            <w:pPr>
              <w:snapToGrid w:val="0"/>
              <w:spacing w:line="240" w:lineRule="atLeast"/>
              <w:rPr>
                <w:rFonts w:ascii="標楷體" w:eastAsia="標楷體" w:hAnsi="標楷體"/>
                <w:sz w:val="24"/>
                <w:szCs w:val="24"/>
              </w:rPr>
            </w:pPr>
            <w:r w:rsidRPr="00FF31F0">
              <w:rPr>
                <w:rFonts w:ascii="標楷體" w:eastAsia="標楷體" w:hAnsi="標楷體"/>
                <w:sz w:val="24"/>
                <w:szCs w:val="24"/>
              </w:rPr>
              <w:t>Ka-Ⅳ-11</w:t>
            </w:r>
            <w:r w:rsidRPr="00FF31F0">
              <w:rPr>
                <w:rFonts w:ascii="標楷體" w:eastAsia="標楷體" w:hAnsi="標楷體" w:hint="eastAsia"/>
                <w:sz w:val="24"/>
                <w:szCs w:val="24"/>
              </w:rPr>
              <w:t xml:space="preserve"> </w:t>
            </w:r>
            <w:r w:rsidRPr="00FF31F0">
              <w:rPr>
                <w:rFonts w:ascii="標楷體" w:eastAsia="標楷體" w:hAnsi="標楷體"/>
                <w:sz w:val="24"/>
                <w:szCs w:val="24"/>
              </w:rPr>
              <w:t>陽光經過三稜鏡可以分散成各種色光。</w:t>
            </w:r>
          </w:p>
          <w:p w14:paraId="724CA654" w14:textId="0154902F" w:rsidR="00D702C0" w:rsidRPr="00FF31F0" w:rsidRDefault="00D702C0" w:rsidP="00D702C0">
            <w:pPr>
              <w:jc w:val="center"/>
              <w:rPr>
                <w:rFonts w:ascii="標楷體" w:eastAsia="標楷體" w:hAnsi="標楷體" w:cs="標楷體"/>
                <w:color w:val="FF0000"/>
                <w:sz w:val="24"/>
                <w:szCs w:val="24"/>
              </w:rPr>
            </w:pPr>
            <w:r w:rsidRPr="00FF31F0">
              <w:rPr>
                <w:rFonts w:ascii="標楷體" w:eastAsia="標楷體" w:hAnsi="標楷體" w:hint="eastAsia"/>
                <w:sz w:val="24"/>
                <w:szCs w:val="24"/>
              </w:rPr>
              <w:t xml:space="preserve">         </w:t>
            </w:r>
            <w:r w:rsidRPr="00FF31F0">
              <w:rPr>
                <w:rFonts w:ascii="標楷體" w:eastAsia="標楷體" w:hAnsi="標楷體"/>
                <w:sz w:val="24"/>
                <w:szCs w:val="24"/>
              </w:rPr>
              <w:t>物體的顏色是光選擇性反射的結果。</w:t>
            </w: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60A54E" w14:textId="77777777" w:rsidR="00D702C0" w:rsidRDefault="00D702C0" w:rsidP="00D702C0">
            <w:pPr>
              <w:rPr>
                <w:rFonts w:ascii="標楷體" w:eastAsia="標楷體" w:hAnsi="標楷體" w:cs="新細明體"/>
                <w:bCs/>
                <w:sz w:val="24"/>
                <w:szCs w:val="24"/>
              </w:rPr>
            </w:pPr>
            <w:r w:rsidRPr="00FF31F0">
              <w:rPr>
                <w:rFonts w:ascii="標楷體" w:eastAsia="標楷體" w:hAnsi="標楷體" w:cs="新細明體" w:hint="eastAsia"/>
                <w:bCs/>
                <w:sz w:val="24"/>
                <w:szCs w:val="24"/>
              </w:rPr>
              <w:lastRenderedPageBreak/>
              <w:t>朝絲</w:t>
            </w:r>
            <w:proofErr w:type="gramStart"/>
            <w:r w:rsidRPr="00FF31F0">
              <w:rPr>
                <w:rFonts w:ascii="標楷體" w:eastAsia="標楷體" w:hAnsi="標楷體" w:cs="新細明體" w:hint="eastAsia"/>
                <w:bCs/>
                <w:sz w:val="24"/>
                <w:szCs w:val="24"/>
              </w:rPr>
              <w:t>暮</w:t>
            </w:r>
            <w:proofErr w:type="gramEnd"/>
            <w:r w:rsidRPr="00FF31F0">
              <w:rPr>
                <w:rFonts w:ascii="標楷體" w:eastAsia="標楷體" w:hAnsi="標楷體" w:cs="新細明體" w:hint="eastAsia"/>
                <w:bCs/>
                <w:sz w:val="24"/>
                <w:szCs w:val="24"/>
              </w:rPr>
              <w:t>雪</w:t>
            </w:r>
          </w:p>
          <w:p w14:paraId="40B59821" w14:textId="00D2E86B" w:rsidR="007D39E5" w:rsidRPr="007D39E5" w:rsidRDefault="007D39E5" w:rsidP="007D39E5">
            <w:pPr>
              <w:pStyle w:val="aff0"/>
              <w:numPr>
                <w:ilvl w:val="0"/>
                <w:numId w:val="45"/>
              </w:numPr>
              <w:spacing w:line="360" w:lineRule="exact"/>
              <w:ind w:leftChars="0"/>
              <w:rPr>
                <w:rFonts w:ascii="標楷體" w:eastAsia="標楷體" w:hAnsi="標楷體" w:hint="eastAsia"/>
                <w:sz w:val="24"/>
                <w:szCs w:val="24"/>
              </w:rPr>
            </w:pPr>
            <w:r w:rsidRPr="007D39E5">
              <w:rPr>
                <w:rFonts w:ascii="標楷體" w:eastAsia="標楷體" w:hAnsi="標楷體" w:hint="eastAsia"/>
                <w:sz w:val="24"/>
                <w:szCs w:val="24"/>
              </w:rPr>
              <w:t>準備活動</w:t>
            </w:r>
            <w:r w:rsidRPr="007D39E5">
              <w:rPr>
                <w:rFonts w:ascii="標楷體" w:eastAsia="標楷體" w:hAnsi="標楷體" w:hint="eastAsia"/>
                <w:sz w:val="24"/>
                <w:szCs w:val="24"/>
              </w:rPr>
              <w:t>：</w:t>
            </w:r>
            <w:r w:rsidRPr="007D39E5">
              <w:rPr>
                <w:rFonts w:ascii="標楷體" w:eastAsia="標楷體" w:hAnsi="標楷體" w:hint="eastAsia"/>
                <w:sz w:val="24"/>
                <w:szCs w:val="24"/>
              </w:rPr>
              <w:t>在紙卡與第一個封口袋分別畫出一個白髮與一個黑髮的臉，並將紙卡放入第一個封口袋中，務必使兩個臉互相重疊，看起來</w:t>
            </w:r>
            <w:proofErr w:type="gramStart"/>
            <w:r w:rsidRPr="007D39E5">
              <w:rPr>
                <w:rFonts w:ascii="標楷體" w:eastAsia="標楷體" w:hAnsi="標楷體" w:hint="eastAsia"/>
                <w:sz w:val="24"/>
                <w:szCs w:val="24"/>
              </w:rPr>
              <w:t>還是滿頭黑髮</w:t>
            </w:r>
            <w:proofErr w:type="gramEnd"/>
            <w:r w:rsidRPr="007D39E5">
              <w:rPr>
                <w:rFonts w:ascii="標楷體" w:eastAsia="標楷體" w:hAnsi="標楷體" w:hint="eastAsia"/>
                <w:sz w:val="24"/>
                <w:szCs w:val="24"/>
              </w:rPr>
              <w:t>，第一個封口袋吹入氣體後封緊，再將第一個封口袋整個置入裝有</w:t>
            </w:r>
            <w:proofErr w:type="gramStart"/>
            <w:r w:rsidRPr="007D39E5">
              <w:rPr>
                <w:rFonts w:ascii="標楷體" w:eastAsia="標楷體" w:hAnsi="標楷體" w:hint="eastAsia"/>
                <w:sz w:val="24"/>
                <w:szCs w:val="24"/>
              </w:rPr>
              <w:lastRenderedPageBreak/>
              <w:t>半滿水的</w:t>
            </w:r>
            <w:proofErr w:type="gramEnd"/>
            <w:r w:rsidRPr="007D39E5">
              <w:rPr>
                <w:rFonts w:ascii="標楷體" w:eastAsia="標楷體" w:hAnsi="標楷體" w:hint="eastAsia"/>
                <w:sz w:val="24"/>
                <w:szCs w:val="24"/>
              </w:rPr>
              <w:t>第二</w:t>
            </w:r>
            <w:proofErr w:type="gramStart"/>
            <w:r w:rsidRPr="007D39E5">
              <w:rPr>
                <w:rFonts w:ascii="標楷體" w:eastAsia="標楷體" w:hAnsi="標楷體" w:hint="eastAsia"/>
                <w:sz w:val="24"/>
                <w:szCs w:val="24"/>
              </w:rPr>
              <w:t>個</w:t>
            </w:r>
            <w:proofErr w:type="gramEnd"/>
            <w:r w:rsidRPr="007D39E5">
              <w:rPr>
                <w:rFonts w:ascii="標楷體" w:eastAsia="標楷體" w:hAnsi="標楷體" w:hint="eastAsia"/>
                <w:sz w:val="24"/>
                <w:szCs w:val="24"/>
              </w:rPr>
              <w:t>封口袋中，從側面看過去，瞬間「黑髮成白髮」。</w:t>
            </w:r>
          </w:p>
          <w:p w14:paraId="1199F19F" w14:textId="77777777" w:rsidR="007D39E5" w:rsidRPr="007D39E5" w:rsidRDefault="007D39E5" w:rsidP="007D39E5">
            <w:pPr>
              <w:spacing w:line="360" w:lineRule="exact"/>
              <w:ind w:left="406" w:hanging="406"/>
              <w:rPr>
                <w:rFonts w:ascii="標楷體" w:eastAsia="標楷體" w:hAnsi="標楷體"/>
                <w:sz w:val="24"/>
                <w:szCs w:val="24"/>
              </w:rPr>
            </w:pPr>
          </w:p>
          <w:p w14:paraId="0195C973" w14:textId="366A1F26" w:rsidR="00682126" w:rsidRPr="007D39E5" w:rsidRDefault="007D39E5" w:rsidP="007D39E5">
            <w:pPr>
              <w:pStyle w:val="aff0"/>
              <w:numPr>
                <w:ilvl w:val="0"/>
                <w:numId w:val="45"/>
              </w:numPr>
              <w:ind w:leftChars="0"/>
              <w:rPr>
                <w:rFonts w:ascii="標楷體" w:eastAsia="標楷體" w:hAnsi="標楷體" w:hint="eastAsia"/>
                <w:sz w:val="24"/>
                <w:szCs w:val="24"/>
              </w:rPr>
            </w:pPr>
            <w:r w:rsidRPr="007D39E5">
              <w:rPr>
                <w:rFonts w:ascii="標楷體" w:eastAsia="標楷體" w:hAnsi="標楷體" w:hint="eastAsia"/>
                <w:sz w:val="24"/>
                <w:szCs w:val="24"/>
              </w:rPr>
              <w:t>發展活動</w:t>
            </w:r>
            <w:r>
              <w:rPr>
                <w:rFonts w:ascii="標楷體" w:eastAsia="標楷體" w:hAnsi="標楷體" w:hint="eastAsia"/>
                <w:sz w:val="24"/>
                <w:szCs w:val="24"/>
              </w:rPr>
              <w:t>；</w:t>
            </w:r>
            <w:r w:rsidRPr="007D39E5">
              <w:rPr>
                <w:rFonts w:ascii="標楷體" w:eastAsia="標楷體" w:hAnsi="標楷體" w:hint="eastAsia"/>
                <w:sz w:val="24"/>
                <w:szCs w:val="24"/>
              </w:rPr>
              <w:t>可以進一步將硬幣投入裝滿水的燒瓶或者14</w:t>
            </w:r>
            <w:r w:rsidRPr="007D39E5">
              <w:rPr>
                <w:rFonts w:ascii="標楷體" w:eastAsia="標楷體" w:hAnsi="標楷體"/>
                <w:sz w:val="24"/>
                <w:szCs w:val="24"/>
              </w:rPr>
              <w:br/>
            </w:r>
            <w:r w:rsidRPr="007D39E5">
              <w:rPr>
                <w:rFonts w:ascii="標楷體" w:eastAsia="標楷體" w:hAnsi="標楷體" w:hint="eastAsia"/>
                <w:sz w:val="24"/>
                <w:szCs w:val="24"/>
              </w:rPr>
              <w:t>號透明氣球，硬幣消失了</w:t>
            </w:r>
            <w:r w:rsidRPr="007D39E5">
              <w:rPr>
                <w:rFonts w:ascii="標楷體" w:eastAsia="標楷體" w:hAnsi="標楷體"/>
                <w:sz w:val="24"/>
                <w:szCs w:val="24"/>
              </w:rPr>
              <w:t>，</w:t>
            </w:r>
            <w:r w:rsidRPr="007D39E5">
              <w:rPr>
                <w:rFonts w:ascii="標楷體" w:eastAsia="標楷體" w:hAnsi="標楷體" w:hint="eastAsia"/>
                <w:sz w:val="24"/>
                <w:szCs w:val="24"/>
              </w:rPr>
              <w:t>就會讓學生更清楚看見「全反射」的現象，亦即光線在水中全部反射，硬幣所發出的光線未到達我們的眼睛，讓我們「視而不見」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5DE7AA" w14:textId="702EBEE9" w:rsidR="00D702C0" w:rsidRPr="00FF31F0" w:rsidRDefault="00DB358A" w:rsidP="00D702C0">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D70665" w14:textId="7C9C3040" w:rsidR="00D702C0" w:rsidRPr="00FF31F0" w:rsidRDefault="00D702C0" w:rsidP="00D702C0">
            <w:pPr>
              <w:ind w:left="-22" w:hanging="7"/>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【教學資源】</w:t>
            </w:r>
          </w:p>
          <w:p w14:paraId="001D1B2D" w14:textId="6B63B00D" w:rsidR="00D702C0" w:rsidRPr="00FF31F0" w:rsidRDefault="00D702C0" w:rsidP="00D702C0">
            <w:pPr>
              <w:ind w:left="-22" w:hanging="7"/>
              <w:rPr>
                <w:rFonts w:ascii="標楷體" w:eastAsia="標楷體" w:hAnsi="標楷體"/>
                <w:color w:val="000000" w:themeColor="text1"/>
                <w:sz w:val="24"/>
                <w:szCs w:val="24"/>
              </w:rPr>
            </w:pPr>
            <w:r w:rsidRPr="00FF31F0">
              <w:rPr>
                <w:rFonts w:ascii="標楷體" w:eastAsia="標楷體" w:hAnsi="標楷體" w:hint="eastAsia"/>
                <w:sz w:val="24"/>
                <w:szCs w:val="24"/>
              </w:rPr>
              <w:t>大小</w:t>
            </w:r>
            <w:proofErr w:type="gramStart"/>
            <w:r w:rsidRPr="00FF31F0">
              <w:rPr>
                <w:rFonts w:ascii="標楷體" w:eastAsia="標楷體" w:hAnsi="標楷體" w:hint="eastAsia"/>
                <w:sz w:val="24"/>
                <w:szCs w:val="24"/>
              </w:rPr>
              <w:t>夾鏈袋各</w:t>
            </w:r>
            <w:proofErr w:type="gramEnd"/>
            <w:r w:rsidRPr="00FF31F0">
              <w:rPr>
                <w:rFonts w:ascii="標楷體" w:eastAsia="標楷體" w:hAnsi="標楷體" w:hint="eastAsia"/>
                <w:sz w:val="24"/>
                <w:szCs w:val="24"/>
              </w:rPr>
              <w:t>一個、紙卡一張、油性筆、水、紙、筆</w:t>
            </w:r>
          </w:p>
          <w:p w14:paraId="1621D755" w14:textId="77777777" w:rsidR="00D702C0" w:rsidRPr="00FF31F0" w:rsidRDefault="00D702C0" w:rsidP="00D702C0">
            <w:pPr>
              <w:ind w:left="-22" w:hanging="7"/>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【學習策略】</w:t>
            </w:r>
          </w:p>
          <w:p w14:paraId="2F8D4904" w14:textId="2B4E897C" w:rsidR="00D702C0" w:rsidRPr="00FF31F0" w:rsidRDefault="00D702C0" w:rsidP="00D702C0">
            <w:pPr>
              <w:ind w:left="-22" w:hanging="7"/>
              <w:rPr>
                <w:rFonts w:ascii="標楷體" w:eastAsia="標楷體" w:hAnsi="標楷體" w:cs="標楷體"/>
                <w:color w:val="FF0000"/>
                <w:sz w:val="24"/>
                <w:szCs w:val="24"/>
              </w:rPr>
            </w:pPr>
            <w:r w:rsidRPr="00FF31F0">
              <w:rPr>
                <w:rFonts w:ascii="標楷體" w:eastAsia="標楷體" w:hAnsi="標楷體" w:hint="eastAsia"/>
                <w:sz w:val="24"/>
                <w:szCs w:val="24"/>
              </w:rPr>
              <w:t>「</w:t>
            </w:r>
            <w:proofErr w:type="gramStart"/>
            <w:r w:rsidRPr="00FF31F0">
              <w:rPr>
                <w:rFonts w:ascii="標楷體" w:eastAsia="標楷體" w:hAnsi="標楷體" w:hint="eastAsia"/>
                <w:sz w:val="24"/>
                <w:szCs w:val="24"/>
              </w:rPr>
              <w:t>朝成青絲暮成雪</w:t>
            </w:r>
            <w:proofErr w:type="gramEnd"/>
            <w:r w:rsidRPr="00FF31F0">
              <w:rPr>
                <w:rFonts w:ascii="標楷體" w:eastAsia="標楷體" w:hAnsi="標楷體" w:hint="eastAsia"/>
                <w:sz w:val="24"/>
                <w:szCs w:val="24"/>
              </w:rPr>
              <w:t>」說明：早上是一頭烏黑秀</w:t>
            </w:r>
            <w:proofErr w:type="gramStart"/>
            <w:r w:rsidRPr="00FF31F0">
              <w:rPr>
                <w:rFonts w:ascii="標楷體" w:eastAsia="標楷體" w:hAnsi="標楷體" w:hint="eastAsia"/>
                <w:sz w:val="24"/>
                <w:szCs w:val="24"/>
              </w:rPr>
              <w:t>髮</w:t>
            </w:r>
            <w:proofErr w:type="gramEnd"/>
            <w:r w:rsidRPr="00FF31F0">
              <w:rPr>
                <w:rFonts w:ascii="標楷體" w:eastAsia="標楷體" w:hAnsi="標楷體" w:hint="eastAsia"/>
                <w:sz w:val="24"/>
                <w:szCs w:val="24"/>
              </w:rPr>
              <w:t>，到了傍晚，卻成白髮蒼蒼。利用「全反射」的概念即能製作出這種令人驚奇的現象。</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7BF046"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討論</w:t>
            </w:r>
          </w:p>
          <w:p w14:paraId="5ABD6EFE" w14:textId="77777777" w:rsidR="00FF31F0" w:rsidRPr="00FF31F0" w:rsidRDefault="00FF31F0" w:rsidP="00FF31F0">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3057DDA4" w14:textId="77777777" w:rsidR="00FF31F0" w:rsidRDefault="00FF31F0" w:rsidP="00FF31F0">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35DEAE7A"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3AD84641"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學習單</w:t>
            </w:r>
          </w:p>
          <w:p w14:paraId="160BED7A" w14:textId="77777777" w:rsidR="00FF31F0" w:rsidRPr="00FF31F0" w:rsidRDefault="00FF31F0" w:rsidP="00FF31F0">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1F730595" w14:textId="62A22E32" w:rsidR="00D702C0" w:rsidRPr="00FF31F0" w:rsidRDefault="00FF31F0" w:rsidP="00FF31F0">
            <w:pPr>
              <w:pStyle w:val="aff9"/>
              <w:rPr>
                <w:rFonts w:ascii="標楷體" w:eastAsia="標楷體" w:hAnsi="標楷體" w:cs="Times New Roman"/>
                <w:color w:val="000000"/>
                <w:kern w:val="0"/>
                <w:szCs w:val="24"/>
              </w:rPr>
            </w:pPr>
            <w:r w:rsidRPr="00FF31F0">
              <w:rPr>
                <w:rFonts w:ascii="標楷體" w:eastAsia="標楷體" w:hAnsi="標楷體" w:cs="標楷體"/>
                <w:color w:val="000000" w:themeColor="text1"/>
                <w:szCs w:val="24"/>
              </w:rPr>
              <w:t>合作能力</w:t>
            </w:r>
          </w:p>
          <w:p w14:paraId="5A36DEBE" w14:textId="639688B3" w:rsidR="00D702C0" w:rsidRPr="00FF31F0" w:rsidRDefault="00D702C0" w:rsidP="00D702C0">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0BF306" w14:textId="44A69A64" w:rsidR="00D702C0" w:rsidRPr="00FF31F0" w:rsidRDefault="00D702C0" w:rsidP="00D702C0">
            <w:pPr>
              <w:ind w:left="-22" w:hanging="7"/>
              <w:rPr>
                <w:rFonts w:ascii="標楷體" w:eastAsia="標楷體" w:hAnsi="標楷體" w:cs="標楷體"/>
                <w:color w:val="FF0000"/>
                <w:sz w:val="24"/>
                <w:szCs w:val="24"/>
              </w:rPr>
            </w:pPr>
            <w:r w:rsidRPr="00FF31F0">
              <w:rPr>
                <w:rFonts w:ascii="標楷體" w:eastAsia="標楷體" w:hAnsi="標楷體" w:hint="eastAsia"/>
                <w:sz w:val="24"/>
                <w:szCs w:val="24"/>
              </w:rPr>
              <w:t>科技</w:t>
            </w:r>
            <w:r w:rsidR="00DE164D">
              <w:rPr>
                <w:rFonts w:ascii="標楷體" w:eastAsia="標楷體" w:hAnsi="標楷體"/>
                <w:sz w:val="24"/>
                <w:szCs w:val="24"/>
              </w:rPr>
              <w:t>教育</w:t>
            </w:r>
            <w:r w:rsidRPr="00FF31F0">
              <w:rPr>
                <w:rFonts w:ascii="標楷體" w:eastAsia="標楷體" w:hAnsi="標楷體"/>
                <w:sz w:val="24"/>
                <w:szCs w:val="24"/>
              </w:rPr>
              <w:t>、</w:t>
            </w:r>
            <w:r w:rsidRPr="00FF31F0">
              <w:rPr>
                <w:rFonts w:ascii="標楷體" w:eastAsia="標楷體" w:hAnsi="標楷體" w:hint="eastAsia"/>
                <w:sz w:val="24"/>
                <w:szCs w:val="24"/>
              </w:rPr>
              <w:t>品德</w:t>
            </w:r>
            <w:r w:rsidRPr="00FF31F0">
              <w:rPr>
                <w:rFonts w:ascii="標楷體" w:eastAsia="標楷體" w:hAnsi="標楷體"/>
                <w:sz w:val="24"/>
                <w:szCs w:val="24"/>
              </w:rPr>
              <w:t>教育、</w:t>
            </w:r>
            <w:r w:rsidRPr="00FF31F0">
              <w:rPr>
                <w:rFonts w:ascii="標楷體" w:eastAsia="標楷體" w:hAnsi="標楷體" w:hint="eastAsia"/>
                <w:sz w:val="24"/>
                <w:szCs w:val="24"/>
              </w:rPr>
              <w:t>生命</w:t>
            </w:r>
            <w:r w:rsidRPr="00FF31F0">
              <w:rPr>
                <w:rFonts w:ascii="標楷體" w:eastAsia="標楷體" w:hAnsi="標楷體"/>
                <w:sz w:val="24"/>
                <w:szCs w:val="24"/>
              </w:rPr>
              <w:t>教育、</w:t>
            </w:r>
            <w:r w:rsidRPr="00FF31F0">
              <w:rPr>
                <w:rFonts w:ascii="標楷體" w:eastAsia="標楷體" w:hAnsi="標楷體" w:hint="eastAsia"/>
                <w:sz w:val="24"/>
                <w:szCs w:val="24"/>
              </w:rPr>
              <w:t>資訊</w:t>
            </w:r>
            <w:r w:rsidRPr="00FF31F0">
              <w:rPr>
                <w:rFonts w:ascii="標楷體" w:eastAsia="標楷體" w:hAnsi="標楷體"/>
                <w:sz w:val="24"/>
                <w:szCs w:val="24"/>
              </w:rPr>
              <w:t>教育、</w:t>
            </w:r>
            <w:r w:rsidRPr="00FF31F0">
              <w:rPr>
                <w:rFonts w:ascii="標楷體" w:eastAsia="標楷體" w:hAnsi="標楷體" w:hint="eastAsia"/>
                <w:sz w:val="24"/>
                <w:szCs w:val="24"/>
              </w:rPr>
              <w:t>安全</w:t>
            </w:r>
            <w:r w:rsidR="00DE164D">
              <w:rPr>
                <w:rFonts w:ascii="標楷體" w:eastAsia="標楷體" w:hAnsi="標楷體"/>
                <w:sz w:val="24"/>
                <w:szCs w:val="24"/>
              </w:rPr>
              <w:t>教育</w:t>
            </w:r>
            <w:r w:rsidRPr="00FF31F0">
              <w:rPr>
                <w:rFonts w:ascii="標楷體" w:eastAsia="標楷體" w:hAnsi="標楷體"/>
                <w:sz w:val="24"/>
                <w:szCs w:val="24"/>
              </w:rPr>
              <w:t>、</w:t>
            </w:r>
            <w:r w:rsidRPr="00FF31F0">
              <w:rPr>
                <w:rFonts w:ascii="標楷體" w:eastAsia="標楷體" w:hAnsi="標楷體" w:hint="eastAsia"/>
                <w:sz w:val="24"/>
                <w:szCs w:val="24"/>
              </w:rPr>
              <w:t>戶外</w:t>
            </w:r>
            <w:r w:rsidRPr="00FF31F0">
              <w:rPr>
                <w:rFonts w:ascii="標楷體" w:eastAsia="標楷體" w:hAnsi="標楷體"/>
                <w:sz w:val="24"/>
                <w:szCs w:val="24"/>
              </w:rPr>
              <w:t>教育</w:t>
            </w:r>
          </w:p>
        </w:tc>
        <w:tc>
          <w:tcPr>
            <w:tcW w:w="1339" w:type="dxa"/>
            <w:tcBorders>
              <w:top w:val="single" w:sz="8" w:space="0" w:color="000000"/>
              <w:bottom w:val="single" w:sz="8" w:space="0" w:color="000000"/>
              <w:right w:val="single" w:sz="8" w:space="0" w:color="000000"/>
            </w:tcBorders>
          </w:tcPr>
          <w:p w14:paraId="6AF1F7B7" w14:textId="77777777" w:rsidR="00D702C0" w:rsidRPr="00FF31F0" w:rsidRDefault="00D702C0" w:rsidP="00D702C0">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5FB9066A" w14:textId="77777777" w:rsidR="00D702C0" w:rsidRPr="00FF31F0" w:rsidRDefault="00D702C0" w:rsidP="00D702C0">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5837EFBE" w14:textId="77777777" w:rsidR="00D702C0" w:rsidRPr="00FF31F0" w:rsidRDefault="00D702C0" w:rsidP="00D702C0">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74F520B1" w14:textId="77777777" w:rsidR="00D702C0" w:rsidRPr="00FF31F0" w:rsidRDefault="00D702C0" w:rsidP="00D702C0">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1376D20C" w14:textId="7AF409E1" w:rsidR="00D702C0" w:rsidRPr="00FF31F0" w:rsidRDefault="00D702C0" w:rsidP="00D702C0">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1E4E9B" w:rsidRPr="00FF31F0" w14:paraId="039D0D38"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2226BA16" w14:textId="77777777"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第14</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(11/30~12/6)</w:t>
            </w:r>
          </w:p>
          <w:p w14:paraId="0B1BB8FB" w14:textId="78BDAEBC"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FF0000"/>
                <w:sz w:val="24"/>
                <w:szCs w:val="24"/>
              </w:rPr>
              <w:t>12/01~02第2次定期評量</w:t>
            </w:r>
          </w:p>
        </w:tc>
        <w:tc>
          <w:tcPr>
            <w:tcW w:w="1824" w:type="dxa"/>
            <w:tcBorders>
              <w:top w:val="single" w:sz="8" w:space="0" w:color="000000"/>
              <w:left w:val="single" w:sz="8" w:space="0" w:color="000000"/>
              <w:bottom w:val="single" w:sz="8" w:space="0" w:color="000000"/>
              <w:right w:val="single" w:sz="8" w:space="0" w:color="000000"/>
            </w:tcBorders>
          </w:tcPr>
          <w:p w14:paraId="41942E81" w14:textId="77777777" w:rsidR="001E4E9B" w:rsidRPr="00FF31F0" w:rsidRDefault="001E4E9B" w:rsidP="001E4E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CC8E2FA" w14:textId="77777777" w:rsidR="001E4E9B" w:rsidRPr="00FF31F0" w:rsidRDefault="001E4E9B" w:rsidP="001E4E9B">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B88209" w14:textId="1B1F7293" w:rsidR="001E4E9B" w:rsidRPr="00FF31F0" w:rsidRDefault="00DB358A" w:rsidP="001E4E9B">
            <w:pP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第2次定期評量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617ECB" w14:textId="77777777" w:rsidR="001E4E9B" w:rsidRPr="00FF31F0" w:rsidRDefault="001E4E9B" w:rsidP="001E4E9B">
            <w:pPr>
              <w:ind w:left="317" w:hanging="317"/>
              <w:jc w:val="center"/>
              <w:rPr>
                <w:rFonts w:ascii="標楷體" w:eastAsia="標楷體" w:hAnsi="標楷體" w:cs="標楷體"/>
                <w:color w:val="FF0000"/>
                <w:sz w:val="24"/>
                <w:szCs w:val="24"/>
              </w:rPr>
            </w:pP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49FE67" w14:textId="77777777" w:rsidR="001E4E9B" w:rsidRPr="00FF31F0" w:rsidRDefault="001E4E9B" w:rsidP="001E4E9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B161EC" w14:textId="77777777" w:rsidR="001E4E9B" w:rsidRPr="00FF31F0" w:rsidRDefault="001E4E9B" w:rsidP="001E4E9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0696E4" w14:textId="77777777" w:rsidR="001E4E9B" w:rsidRPr="00FF31F0" w:rsidRDefault="001E4E9B" w:rsidP="001E4E9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7F2BE602"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5223E2DF" w14:textId="77777777" w:rsidR="001E4E9B" w:rsidRPr="00FF31F0" w:rsidRDefault="001E4E9B" w:rsidP="001E4E9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45C36080" w14:textId="77777777" w:rsidR="001E4E9B" w:rsidRPr="00FF31F0" w:rsidRDefault="001E4E9B" w:rsidP="001E4E9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7359E005"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41D781D8" w14:textId="59F411A2"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1E4E9B" w:rsidRPr="00FF31F0" w14:paraId="1E1215EB"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5708D077" w14:textId="6F8C7778"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t>第15</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(12/7~12/13)</w:t>
            </w:r>
          </w:p>
        </w:tc>
        <w:tc>
          <w:tcPr>
            <w:tcW w:w="1824" w:type="dxa"/>
            <w:tcBorders>
              <w:top w:val="single" w:sz="8" w:space="0" w:color="000000"/>
              <w:left w:val="single" w:sz="8" w:space="0" w:color="000000"/>
              <w:bottom w:val="single" w:sz="8" w:space="0" w:color="000000"/>
              <w:right w:val="single" w:sz="8" w:space="0" w:color="000000"/>
            </w:tcBorders>
          </w:tcPr>
          <w:p w14:paraId="0832551A" w14:textId="77777777" w:rsidR="001E4E9B" w:rsidRPr="00FF31F0" w:rsidRDefault="001E4E9B" w:rsidP="001E4E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DF78131" w14:textId="2BF9A3EB" w:rsidR="001E4E9B" w:rsidRPr="00FF31F0" w:rsidRDefault="00611AA4" w:rsidP="001E4E9B">
            <w:pPr>
              <w:jc w:val="cente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同第13</w:t>
            </w:r>
            <w:proofErr w:type="gramStart"/>
            <w:r w:rsidRPr="00FF31F0">
              <w:rPr>
                <w:rFonts w:ascii="標楷體" w:eastAsia="標楷體" w:hAnsi="標楷體" w:cs="標楷體" w:hint="eastAsia"/>
                <w:color w:val="000000" w:themeColor="text1"/>
                <w:sz w:val="24"/>
                <w:szCs w:val="24"/>
              </w:rPr>
              <w:t>週</w:t>
            </w:r>
            <w:proofErr w:type="gramEnd"/>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DBF5BF" w14:textId="77777777" w:rsidR="001E4E9B" w:rsidRDefault="001E4E9B" w:rsidP="001E4E9B">
            <w:pPr>
              <w:rPr>
                <w:rFonts w:ascii="標楷體" w:eastAsia="標楷體" w:hAnsi="標楷體" w:cs="新細明體"/>
                <w:bCs/>
                <w:sz w:val="24"/>
                <w:szCs w:val="24"/>
              </w:rPr>
            </w:pPr>
            <w:r w:rsidRPr="00FF31F0">
              <w:rPr>
                <w:rFonts w:ascii="標楷體" w:eastAsia="標楷體" w:hAnsi="標楷體" w:cs="新細明體" w:hint="eastAsia"/>
                <w:bCs/>
                <w:sz w:val="24"/>
                <w:szCs w:val="24"/>
              </w:rPr>
              <w:t>朝絲</w:t>
            </w:r>
            <w:proofErr w:type="gramStart"/>
            <w:r w:rsidRPr="00FF31F0">
              <w:rPr>
                <w:rFonts w:ascii="標楷體" w:eastAsia="標楷體" w:hAnsi="標楷體" w:cs="新細明體" w:hint="eastAsia"/>
                <w:bCs/>
                <w:sz w:val="24"/>
                <w:szCs w:val="24"/>
              </w:rPr>
              <w:t>暮</w:t>
            </w:r>
            <w:proofErr w:type="gramEnd"/>
            <w:r w:rsidRPr="00FF31F0">
              <w:rPr>
                <w:rFonts w:ascii="標楷體" w:eastAsia="標楷體" w:hAnsi="標楷體" w:cs="新細明體" w:hint="eastAsia"/>
                <w:bCs/>
                <w:sz w:val="24"/>
                <w:szCs w:val="24"/>
              </w:rPr>
              <w:t>雪</w:t>
            </w:r>
          </w:p>
          <w:p w14:paraId="6B23F7DC" w14:textId="746F6AA3" w:rsidR="007D39E5" w:rsidRPr="00FF31F0" w:rsidRDefault="007D39E5" w:rsidP="001E4E9B">
            <w:pPr>
              <w:rPr>
                <w:rFonts w:ascii="標楷體" w:eastAsia="標楷體" w:hAnsi="標楷體" w:cs="標楷體" w:hint="eastAsia"/>
                <w:color w:val="FF0000"/>
                <w:sz w:val="24"/>
                <w:szCs w:val="24"/>
              </w:rPr>
            </w:pPr>
            <w:r w:rsidRPr="00FF31F0">
              <w:rPr>
                <w:rFonts w:ascii="標楷體" w:eastAsia="標楷體" w:hAnsi="標楷體" w:cs="標楷體" w:hint="eastAsia"/>
                <w:color w:val="000000" w:themeColor="text1"/>
                <w:sz w:val="24"/>
                <w:szCs w:val="24"/>
              </w:rPr>
              <w:t>同第13</w:t>
            </w:r>
            <w:proofErr w:type="gramStart"/>
            <w:r w:rsidRPr="00FF31F0">
              <w:rPr>
                <w:rFonts w:ascii="標楷體" w:eastAsia="標楷體" w:hAnsi="標楷體" w:cs="標楷體" w:hint="eastAsia"/>
                <w:color w:val="000000" w:themeColor="text1"/>
                <w:sz w:val="24"/>
                <w:szCs w:val="24"/>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E8A290" w14:textId="4C5ED2E0" w:rsidR="001E4E9B" w:rsidRPr="00FF31F0" w:rsidRDefault="00DB358A" w:rsidP="001E4E9B">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B16107" w14:textId="77777777" w:rsidR="001E4E9B" w:rsidRPr="00FF31F0" w:rsidRDefault="001E4E9B" w:rsidP="001E4E9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E426E7" w14:textId="77777777" w:rsidR="001E4E9B" w:rsidRPr="00FF31F0" w:rsidRDefault="001E4E9B" w:rsidP="001E4E9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B55233" w14:textId="77777777" w:rsidR="001E4E9B" w:rsidRPr="00FF31F0" w:rsidRDefault="001E4E9B" w:rsidP="001E4E9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03554A66"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7A13D6A9" w14:textId="77777777" w:rsidR="001E4E9B" w:rsidRPr="00FF31F0" w:rsidRDefault="001E4E9B" w:rsidP="001E4E9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661F06A8" w14:textId="77777777" w:rsidR="001E4E9B" w:rsidRPr="00FF31F0" w:rsidRDefault="001E4E9B" w:rsidP="001E4E9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4F4F5623"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lastRenderedPageBreak/>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2D1F1FC2" w14:textId="31A86744"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DB358A" w:rsidRPr="00FF31F0" w14:paraId="0C14894C"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556A701A" w14:textId="050B6D5B" w:rsidR="00DB358A" w:rsidRPr="00FF31F0" w:rsidRDefault="00DB358A" w:rsidP="00DB358A">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第16</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(12/14~12/20)</w:t>
            </w:r>
          </w:p>
        </w:tc>
        <w:tc>
          <w:tcPr>
            <w:tcW w:w="1824" w:type="dxa"/>
            <w:tcBorders>
              <w:top w:val="single" w:sz="8" w:space="0" w:color="000000"/>
              <w:left w:val="single" w:sz="8" w:space="0" w:color="000000"/>
              <w:bottom w:val="single" w:sz="8" w:space="0" w:color="000000"/>
              <w:right w:val="single" w:sz="8" w:space="0" w:color="000000"/>
            </w:tcBorders>
          </w:tcPr>
          <w:p w14:paraId="346CB08B" w14:textId="77777777" w:rsidR="00DB358A" w:rsidRPr="00FF31F0" w:rsidRDefault="00DB358A" w:rsidP="00DB358A">
            <w:pPr>
              <w:rPr>
                <w:rFonts w:ascii="標楷體" w:eastAsia="標楷體" w:hAnsi="標楷體"/>
                <w:sz w:val="24"/>
                <w:szCs w:val="24"/>
              </w:rPr>
            </w:pPr>
            <w:r w:rsidRPr="00FF31F0">
              <w:rPr>
                <w:rFonts w:ascii="標楷體" w:eastAsia="標楷體" w:hAnsi="標楷體" w:hint="eastAsia"/>
                <w:sz w:val="24"/>
                <w:szCs w:val="24"/>
              </w:rPr>
              <w:t>pa-Ⅳ-1 能分析歸納、製作圖表、使用資訊及數學等方法，整理資訊或數據。</w:t>
            </w:r>
          </w:p>
          <w:p w14:paraId="48BD9651" w14:textId="77777777" w:rsidR="00DB358A" w:rsidRPr="00FF31F0" w:rsidRDefault="00DB358A" w:rsidP="00DB358A">
            <w:pPr>
              <w:rPr>
                <w:rFonts w:ascii="標楷體" w:eastAsia="標楷體" w:hAnsi="標楷體"/>
                <w:sz w:val="24"/>
                <w:szCs w:val="24"/>
              </w:rPr>
            </w:pPr>
            <w:r w:rsidRPr="00FF31F0">
              <w:rPr>
                <w:rFonts w:ascii="標楷體" w:eastAsia="標楷體" w:hAnsi="標楷體" w:hint="eastAsia"/>
                <w:sz w:val="24"/>
                <w:szCs w:val="24"/>
              </w:rPr>
              <w:t>pc-Ⅳ-2 能利用口語、影像（如攝影、錄影）、文字與圖案、繪圖或實物、科學名詞、數學公式、模型或經教師認可後以報告或新媒體形式表達完整之探究過程、發現與成果、價值、限制和主張等。視需要，並能摘要描述主要過</w:t>
            </w:r>
            <w:r w:rsidRPr="00FF31F0">
              <w:rPr>
                <w:rFonts w:ascii="標楷體" w:eastAsia="標楷體" w:hAnsi="標楷體" w:hint="eastAsia"/>
                <w:sz w:val="24"/>
                <w:szCs w:val="24"/>
              </w:rPr>
              <w:lastRenderedPageBreak/>
              <w:t>程、發現和可能的運用。</w:t>
            </w:r>
          </w:p>
          <w:p w14:paraId="2C3C88C1" w14:textId="77777777" w:rsidR="00DB358A" w:rsidRPr="00FF31F0" w:rsidRDefault="00DB358A" w:rsidP="00DB358A">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-Ⅳ-1動手實作解決問題或驗證自己想法，而獲得成就感。 </w:t>
            </w:r>
          </w:p>
          <w:p w14:paraId="29571A19" w14:textId="77777777" w:rsidR="00DB358A" w:rsidRPr="00FF31F0" w:rsidRDefault="00DB358A" w:rsidP="00DB358A">
            <w:pPr>
              <w:rPr>
                <w:rFonts w:ascii="標楷體" w:eastAsia="標楷體" w:hAnsi="標楷體"/>
                <w:sz w:val="24"/>
                <w:szCs w:val="24"/>
              </w:rPr>
            </w:pPr>
            <w:proofErr w:type="spellStart"/>
            <w:r w:rsidRPr="00FF31F0">
              <w:rPr>
                <w:rFonts w:ascii="標楷體" w:eastAsia="標楷體" w:hAnsi="標楷體" w:hint="eastAsia"/>
                <w:sz w:val="24"/>
                <w:szCs w:val="24"/>
              </w:rPr>
              <w:t>ai</w:t>
            </w:r>
            <w:proofErr w:type="spellEnd"/>
            <w:r w:rsidRPr="00FF31F0">
              <w:rPr>
                <w:rFonts w:ascii="標楷體" w:eastAsia="標楷體" w:hAnsi="標楷體" w:hint="eastAsia"/>
                <w:sz w:val="24"/>
                <w:szCs w:val="24"/>
              </w:rPr>
              <w:t xml:space="preserve"> -Ⅳ-3透過所學到的科學知識和科學探索的各種方法，解釋自然現象發生的原因，建立科學學習的自信心。</w:t>
            </w:r>
          </w:p>
          <w:p w14:paraId="0D90FD96" w14:textId="77777777" w:rsidR="00DB358A" w:rsidRPr="00FF31F0" w:rsidRDefault="00DB358A" w:rsidP="00DB358A">
            <w:pPr>
              <w:rPr>
                <w:rFonts w:ascii="標楷體" w:eastAsia="標楷體" w:hAnsi="標楷體"/>
                <w:sz w:val="24"/>
                <w:szCs w:val="24"/>
              </w:rPr>
            </w:pPr>
            <w:r w:rsidRPr="00FF31F0">
              <w:rPr>
                <w:rFonts w:ascii="標楷體" w:eastAsia="標楷體" w:hAnsi="標楷體" w:hint="eastAsia"/>
                <w:sz w:val="24"/>
                <w:szCs w:val="24"/>
              </w:rPr>
              <w:t>ah -Ⅳ-2 應用所學到的科學知識與科學探究方法幫助自己做出最佳的決定。</w:t>
            </w:r>
          </w:p>
          <w:p w14:paraId="0E5D286E" w14:textId="77777777" w:rsidR="00DB358A" w:rsidRPr="00FF31F0" w:rsidRDefault="00DB358A" w:rsidP="00DB358A">
            <w:pPr>
              <w:rPr>
                <w:rFonts w:ascii="標楷體" w:eastAsia="標楷體" w:hAnsi="標楷體"/>
                <w:sz w:val="24"/>
                <w:szCs w:val="24"/>
              </w:rPr>
            </w:pPr>
            <w:proofErr w:type="spellStart"/>
            <w:r w:rsidRPr="00FF31F0">
              <w:rPr>
                <w:rFonts w:ascii="標楷體" w:eastAsia="標楷體" w:hAnsi="標楷體"/>
                <w:sz w:val="24"/>
                <w:szCs w:val="24"/>
              </w:rPr>
              <w:t>po</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能從學習活動、日常經驗及科技運用、自然環境、書刊及網路媒體中，進</w:t>
            </w:r>
            <w:r w:rsidRPr="00FF31F0">
              <w:rPr>
                <w:rFonts w:ascii="標楷體" w:eastAsia="標楷體" w:hAnsi="標楷體" w:hint="eastAsia"/>
                <w:sz w:val="24"/>
                <w:szCs w:val="24"/>
              </w:rPr>
              <w:lastRenderedPageBreak/>
              <w:t>行各種有計畫的觀察，進而能察覺問題。</w:t>
            </w:r>
          </w:p>
          <w:p w14:paraId="26E4BBA2" w14:textId="77777777" w:rsidR="00DB358A" w:rsidRPr="00FF31F0" w:rsidRDefault="00DB358A" w:rsidP="00DB358A">
            <w:pPr>
              <w:rPr>
                <w:rFonts w:ascii="標楷體" w:eastAsia="標楷體" w:hAnsi="標楷體"/>
                <w:sz w:val="24"/>
                <w:szCs w:val="24"/>
              </w:rPr>
            </w:pPr>
            <w:r w:rsidRPr="00FF31F0">
              <w:rPr>
                <w:rFonts w:ascii="標楷體" w:eastAsia="標楷體" w:hAnsi="標楷體" w:hint="eastAsia"/>
                <w:sz w:val="24"/>
                <w:szCs w:val="24"/>
              </w:rPr>
              <w:t>an-Ⅳ-1察覺到科學的觀察、測量和方法是否具有正當性是受到社會共同建構的標準所規範。</w:t>
            </w:r>
          </w:p>
          <w:p w14:paraId="2FFF0E1E" w14:textId="77777777" w:rsidR="00DB358A" w:rsidRPr="00FF31F0" w:rsidRDefault="00DB358A" w:rsidP="00DB358A">
            <w:pPr>
              <w:rPr>
                <w:rFonts w:ascii="標楷體" w:eastAsia="標楷體" w:hAnsi="標楷體"/>
                <w:sz w:val="24"/>
                <w:szCs w:val="24"/>
              </w:rPr>
            </w:pPr>
            <w:r w:rsidRPr="00FF31F0">
              <w:rPr>
                <w:rFonts w:ascii="標楷體" w:eastAsia="標楷體" w:hAnsi="標楷體"/>
                <w:sz w:val="24"/>
                <w:szCs w:val="24"/>
              </w:rPr>
              <w:t>tr-IV-1</w:t>
            </w:r>
            <w:r w:rsidRPr="00FF31F0">
              <w:rPr>
                <w:rFonts w:ascii="標楷體" w:eastAsia="標楷體" w:hAnsi="標楷體" w:hint="eastAsia"/>
                <w:sz w:val="24"/>
                <w:szCs w:val="24"/>
              </w:rPr>
              <w:t>能</w:t>
            </w:r>
            <w:proofErr w:type="gramStart"/>
            <w:r w:rsidRPr="00FF31F0">
              <w:rPr>
                <w:rFonts w:ascii="標楷體" w:eastAsia="標楷體" w:hAnsi="標楷體" w:hint="eastAsia"/>
                <w:sz w:val="24"/>
                <w:szCs w:val="24"/>
              </w:rPr>
              <w:t>將所習得</w:t>
            </w:r>
            <w:proofErr w:type="gramEnd"/>
            <w:r w:rsidRPr="00FF31F0">
              <w:rPr>
                <w:rFonts w:ascii="標楷體" w:eastAsia="標楷體" w:hAnsi="標楷體" w:hint="eastAsia"/>
                <w:sz w:val="24"/>
                <w:szCs w:val="24"/>
              </w:rPr>
              <w:t>的知識正確的連結到所觀察到的自然現象及實驗數據，並推論出其中的關聯，進而運用習得的知識來解釋自己論點的正確性。</w:t>
            </w:r>
          </w:p>
          <w:p w14:paraId="66CD6DB0" w14:textId="77777777" w:rsidR="00DB358A" w:rsidRPr="00FF31F0" w:rsidRDefault="00DB358A" w:rsidP="00DB358A">
            <w:pPr>
              <w:rPr>
                <w:rFonts w:ascii="標楷體" w:eastAsia="標楷體" w:hAnsi="標楷體"/>
                <w:sz w:val="24"/>
                <w:szCs w:val="24"/>
              </w:rPr>
            </w:pPr>
            <w:proofErr w:type="spellStart"/>
            <w:r w:rsidRPr="00FF31F0">
              <w:rPr>
                <w:rFonts w:ascii="標楷體" w:eastAsia="標楷體" w:hAnsi="標楷體"/>
                <w:sz w:val="24"/>
                <w:szCs w:val="24"/>
              </w:rPr>
              <w:t>pe</w:t>
            </w:r>
            <w:proofErr w:type="spellEnd"/>
            <w:r w:rsidRPr="00FF31F0">
              <w:rPr>
                <w:rFonts w:ascii="標楷體" w:eastAsia="標楷體" w:hAnsi="標楷體"/>
                <w:sz w:val="24"/>
                <w:szCs w:val="24"/>
              </w:rPr>
              <w:t>-</w:t>
            </w:r>
            <w:r w:rsidRPr="00FF31F0">
              <w:rPr>
                <w:rFonts w:ascii="標楷體" w:eastAsia="標楷體" w:hAnsi="標楷體" w:hint="eastAsia"/>
                <w:sz w:val="24"/>
                <w:szCs w:val="24"/>
              </w:rPr>
              <w:t>Ⅳ</w:t>
            </w:r>
            <w:r w:rsidRPr="00FF31F0">
              <w:rPr>
                <w:rFonts w:ascii="標楷體" w:eastAsia="標楷體" w:hAnsi="標楷體"/>
                <w:sz w:val="24"/>
                <w:szCs w:val="24"/>
              </w:rPr>
              <w:t>-2</w:t>
            </w:r>
            <w:r w:rsidRPr="00FF31F0">
              <w:rPr>
                <w:rFonts w:ascii="標楷體" w:eastAsia="標楷體" w:hAnsi="標楷體" w:hint="eastAsia"/>
                <w:sz w:val="24"/>
                <w:szCs w:val="24"/>
              </w:rPr>
              <w:t>能正確安全操作適合學習階段的物品、器材儀器、科技設備與資源。能進行客觀的質性</w:t>
            </w:r>
            <w:r w:rsidRPr="00FF31F0">
              <w:rPr>
                <w:rFonts w:ascii="標楷體" w:eastAsia="標楷體" w:hAnsi="標楷體" w:hint="eastAsia"/>
                <w:sz w:val="24"/>
                <w:szCs w:val="24"/>
              </w:rPr>
              <w:lastRenderedPageBreak/>
              <w:t>觀察或數值量測並詳實記錄。</w:t>
            </w:r>
          </w:p>
          <w:p w14:paraId="6F5B8AC8" w14:textId="71F5DC24" w:rsidR="00DB358A" w:rsidRPr="00FF31F0" w:rsidRDefault="00DB358A" w:rsidP="00DB358A">
            <w:pPr>
              <w:jc w:val="center"/>
              <w:rPr>
                <w:rFonts w:ascii="標楷體" w:eastAsia="標楷體" w:hAnsi="標楷體" w:cs="標楷體"/>
                <w:color w:val="FF0000"/>
                <w:sz w:val="24"/>
                <w:szCs w:val="24"/>
              </w:rPr>
            </w:pPr>
            <w:proofErr w:type="spellStart"/>
            <w:r w:rsidRPr="00FF31F0">
              <w:rPr>
                <w:rFonts w:ascii="標楷體" w:eastAsia="標楷體" w:hAnsi="標楷體" w:hint="eastAsia"/>
                <w:sz w:val="24"/>
                <w:szCs w:val="24"/>
              </w:rPr>
              <w:t>pe</w:t>
            </w:r>
            <w:proofErr w:type="spellEnd"/>
            <w:r w:rsidRPr="00FF31F0">
              <w:rPr>
                <w:rFonts w:ascii="標楷體" w:eastAsia="標楷體" w:hAnsi="標楷體" w:hint="eastAsia"/>
                <w:sz w:val="24"/>
                <w:szCs w:val="24"/>
              </w:rPr>
              <w:t>-Ⅳ-1能辨明多個自變項、</w:t>
            </w:r>
            <w:proofErr w:type="gramStart"/>
            <w:r w:rsidRPr="00FF31F0">
              <w:rPr>
                <w:rFonts w:ascii="標楷體" w:eastAsia="標楷體" w:hAnsi="標楷體" w:hint="eastAsia"/>
                <w:sz w:val="24"/>
                <w:szCs w:val="24"/>
              </w:rPr>
              <w:t>應變項並計劃</w:t>
            </w:r>
            <w:proofErr w:type="gramEnd"/>
            <w:r w:rsidRPr="00FF31F0">
              <w:rPr>
                <w:rFonts w:ascii="標楷體" w:eastAsia="標楷體" w:hAnsi="標楷體" w:hint="eastAsia"/>
                <w:sz w:val="24"/>
                <w:szCs w:val="24"/>
              </w:rPr>
              <w:t>適當次數的測試、預測活動的可能結果。在教師或教科書的指導或說明下，能了解探究的計畫，並進而能根據問題特性、資源</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例如：設備、時間</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等因素，規劃具有可信度</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例如：多次測量等</w:t>
            </w:r>
            <w:proofErr w:type="gramStart"/>
            <w:r w:rsidRPr="00FF31F0">
              <w:rPr>
                <w:rFonts w:ascii="標楷體" w:eastAsia="標楷體" w:hAnsi="標楷體" w:hint="eastAsia"/>
                <w:sz w:val="24"/>
                <w:szCs w:val="24"/>
              </w:rPr>
              <w:t>）</w:t>
            </w:r>
            <w:proofErr w:type="gramEnd"/>
            <w:r w:rsidRPr="00FF31F0">
              <w:rPr>
                <w:rFonts w:ascii="標楷體" w:eastAsia="標楷體" w:hAnsi="標楷體" w:hint="eastAsia"/>
                <w:sz w:val="24"/>
                <w:szCs w:val="24"/>
              </w:rPr>
              <w:t>的探究活動。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00B3DCE" w14:textId="77777777" w:rsidR="00DB358A" w:rsidRPr="00FF31F0" w:rsidRDefault="00DB358A" w:rsidP="00DB358A">
            <w:pPr>
              <w:snapToGrid w:val="0"/>
              <w:spacing w:line="240" w:lineRule="atLeast"/>
              <w:jc w:val="left"/>
              <w:rPr>
                <w:rFonts w:ascii="標楷體" w:eastAsia="標楷體" w:hAnsi="標楷體"/>
                <w:sz w:val="24"/>
                <w:szCs w:val="24"/>
              </w:rPr>
            </w:pPr>
            <w:r w:rsidRPr="00FF31F0">
              <w:rPr>
                <w:rFonts w:ascii="標楷體" w:eastAsia="標楷體" w:hAnsi="標楷體"/>
                <w:sz w:val="24"/>
                <w:szCs w:val="24"/>
              </w:rPr>
              <w:lastRenderedPageBreak/>
              <w:t>Bb</w:t>
            </w:r>
            <w:r w:rsidRPr="00FF31F0">
              <w:rPr>
                <w:rFonts w:ascii="標楷體" w:eastAsia="標楷體" w:hAnsi="標楷體"/>
                <w:bCs/>
                <w:sz w:val="24"/>
                <w:szCs w:val="24"/>
              </w:rPr>
              <w:t>-</w:t>
            </w:r>
            <w:r w:rsidRPr="00FF31F0">
              <w:rPr>
                <w:rFonts w:ascii="標楷體" w:eastAsia="標楷體" w:hAnsi="標楷體" w:cs="新細明體"/>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 xml:space="preserve"> </w:t>
            </w:r>
            <w:r w:rsidRPr="00FF31F0">
              <w:rPr>
                <w:rFonts w:ascii="標楷體" w:eastAsia="標楷體" w:hAnsi="標楷體"/>
                <w:sz w:val="24"/>
                <w:szCs w:val="24"/>
              </w:rPr>
              <w:br/>
              <w:t>熱具有從</w:t>
            </w:r>
            <w:proofErr w:type="gramStart"/>
            <w:r w:rsidRPr="00FF31F0">
              <w:rPr>
                <w:rFonts w:ascii="標楷體" w:eastAsia="標楷體" w:hAnsi="標楷體"/>
                <w:sz w:val="24"/>
                <w:szCs w:val="24"/>
              </w:rPr>
              <w:t>高溫處傳到</w:t>
            </w:r>
            <w:proofErr w:type="gramEnd"/>
            <w:r w:rsidRPr="00FF31F0">
              <w:rPr>
                <w:rFonts w:ascii="標楷體" w:eastAsia="標楷體" w:hAnsi="標楷體"/>
                <w:sz w:val="24"/>
                <w:szCs w:val="24"/>
              </w:rPr>
              <w:t>低溫處的趨勢。</w:t>
            </w:r>
          </w:p>
          <w:p w14:paraId="4A4EAA87" w14:textId="77777777" w:rsidR="00DB358A" w:rsidRPr="00FF31F0" w:rsidRDefault="00DB358A" w:rsidP="00DB358A">
            <w:pPr>
              <w:snapToGrid w:val="0"/>
              <w:spacing w:line="240" w:lineRule="atLeast"/>
              <w:jc w:val="left"/>
              <w:rPr>
                <w:rFonts w:ascii="標楷體" w:eastAsia="標楷體" w:hAnsi="標楷體"/>
                <w:sz w:val="24"/>
                <w:szCs w:val="24"/>
              </w:rPr>
            </w:pPr>
            <w:r w:rsidRPr="00FF31F0">
              <w:rPr>
                <w:rFonts w:ascii="標楷體" w:eastAsia="標楷體" w:hAnsi="標楷體"/>
                <w:sz w:val="24"/>
                <w:szCs w:val="24"/>
              </w:rPr>
              <w:t>Bb</w:t>
            </w:r>
            <w:r w:rsidRPr="00FF31F0">
              <w:rPr>
                <w:rFonts w:ascii="標楷體" w:eastAsia="標楷體" w:hAnsi="標楷體"/>
                <w:bCs/>
                <w:sz w:val="24"/>
                <w:szCs w:val="24"/>
              </w:rPr>
              <w:t>-</w:t>
            </w:r>
            <w:r w:rsidRPr="00FF31F0">
              <w:rPr>
                <w:rFonts w:ascii="標楷體" w:eastAsia="標楷體" w:hAnsi="標楷體" w:cs="新細明體"/>
                <w:sz w:val="24"/>
                <w:szCs w:val="24"/>
              </w:rPr>
              <w:t>Ⅳ</w:t>
            </w:r>
            <w:r w:rsidRPr="00FF31F0">
              <w:rPr>
                <w:rFonts w:ascii="標楷體" w:eastAsia="標楷體" w:hAnsi="標楷體"/>
                <w:sz w:val="24"/>
                <w:szCs w:val="24"/>
              </w:rPr>
              <w:t>-2</w:t>
            </w:r>
            <w:r w:rsidRPr="00FF31F0">
              <w:rPr>
                <w:rFonts w:ascii="標楷體" w:eastAsia="標楷體" w:hAnsi="標楷體" w:hint="eastAsia"/>
                <w:sz w:val="24"/>
                <w:szCs w:val="24"/>
              </w:rPr>
              <w:t xml:space="preserve">  </w:t>
            </w:r>
            <w:r w:rsidRPr="00FF31F0">
              <w:rPr>
                <w:rFonts w:ascii="標楷體" w:eastAsia="標楷體" w:hAnsi="標楷體"/>
                <w:sz w:val="24"/>
                <w:szCs w:val="24"/>
              </w:rPr>
              <w:br/>
              <w:t>透過水升高溫度所吸收的熱能定義熱量單位。</w:t>
            </w:r>
          </w:p>
          <w:p w14:paraId="46F0DAB4" w14:textId="77777777" w:rsidR="00DB358A" w:rsidRPr="00FF31F0" w:rsidRDefault="00DB358A" w:rsidP="00DB358A">
            <w:pPr>
              <w:snapToGrid w:val="0"/>
              <w:spacing w:line="240" w:lineRule="atLeast"/>
              <w:jc w:val="left"/>
              <w:rPr>
                <w:rFonts w:ascii="標楷體" w:eastAsia="標楷體" w:hAnsi="標楷體"/>
                <w:sz w:val="24"/>
                <w:szCs w:val="24"/>
              </w:rPr>
            </w:pPr>
            <w:r w:rsidRPr="00FF31F0">
              <w:rPr>
                <w:rFonts w:ascii="標楷體" w:eastAsia="標楷體" w:hAnsi="標楷體"/>
                <w:sz w:val="24"/>
                <w:szCs w:val="24"/>
              </w:rPr>
              <w:t>Bb</w:t>
            </w:r>
            <w:r w:rsidRPr="00FF31F0">
              <w:rPr>
                <w:rFonts w:ascii="標楷體" w:eastAsia="標楷體" w:hAnsi="標楷體"/>
                <w:bCs/>
                <w:sz w:val="24"/>
                <w:szCs w:val="24"/>
              </w:rPr>
              <w:t>-</w:t>
            </w:r>
            <w:r w:rsidRPr="00FF31F0">
              <w:rPr>
                <w:rFonts w:ascii="標楷體" w:eastAsia="標楷體" w:hAnsi="標楷體" w:cs="新細明體"/>
                <w:sz w:val="24"/>
                <w:szCs w:val="24"/>
              </w:rPr>
              <w:t>Ⅳ</w:t>
            </w:r>
            <w:r w:rsidRPr="00FF31F0">
              <w:rPr>
                <w:rFonts w:ascii="標楷體" w:eastAsia="標楷體" w:hAnsi="標楷體"/>
                <w:sz w:val="24"/>
                <w:szCs w:val="24"/>
              </w:rPr>
              <w:t>-3</w:t>
            </w:r>
            <w:r w:rsidRPr="00FF31F0">
              <w:rPr>
                <w:rFonts w:ascii="標楷體" w:eastAsia="標楷體" w:hAnsi="標楷體" w:hint="eastAsia"/>
                <w:sz w:val="24"/>
                <w:szCs w:val="24"/>
              </w:rPr>
              <w:t xml:space="preserve"> </w:t>
            </w:r>
            <w:r w:rsidRPr="00FF31F0">
              <w:rPr>
                <w:rFonts w:ascii="標楷體" w:eastAsia="標楷體" w:hAnsi="標楷體"/>
                <w:sz w:val="24"/>
                <w:szCs w:val="24"/>
              </w:rPr>
              <w:br/>
              <w:t>不同物質受熱後，其溫度的變化可能不同，比熱就是此特性的定量化描述。</w:t>
            </w:r>
          </w:p>
          <w:p w14:paraId="210314D1" w14:textId="77777777" w:rsidR="00DB358A" w:rsidRPr="00FF31F0" w:rsidRDefault="00DB358A" w:rsidP="00DB358A">
            <w:pPr>
              <w:snapToGrid w:val="0"/>
              <w:spacing w:line="240" w:lineRule="atLeast"/>
              <w:jc w:val="left"/>
              <w:rPr>
                <w:rFonts w:ascii="標楷體" w:eastAsia="標楷體" w:hAnsi="標楷體"/>
                <w:sz w:val="24"/>
                <w:szCs w:val="24"/>
              </w:rPr>
            </w:pPr>
            <w:r w:rsidRPr="00FF31F0">
              <w:rPr>
                <w:rFonts w:ascii="標楷體" w:eastAsia="標楷體" w:hAnsi="標楷體"/>
                <w:sz w:val="24"/>
                <w:szCs w:val="24"/>
              </w:rPr>
              <w:t>Bb</w:t>
            </w:r>
            <w:r w:rsidRPr="00FF31F0">
              <w:rPr>
                <w:rFonts w:ascii="標楷體" w:eastAsia="標楷體" w:hAnsi="標楷體"/>
                <w:bCs/>
                <w:sz w:val="24"/>
                <w:szCs w:val="24"/>
              </w:rPr>
              <w:t>-</w:t>
            </w:r>
            <w:r w:rsidRPr="00FF31F0">
              <w:rPr>
                <w:rFonts w:ascii="標楷體" w:eastAsia="標楷體" w:hAnsi="標楷體" w:cs="新細明體"/>
                <w:sz w:val="24"/>
                <w:szCs w:val="24"/>
              </w:rPr>
              <w:t>Ⅳ</w:t>
            </w:r>
            <w:r w:rsidRPr="00FF31F0">
              <w:rPr>
                <w:rFonts w:ascii="標楷體" w:eastAsia="標楷體" w:hAnsi="標楷體"/>
                <w:sz w:val="24"/>
                <w:szCs w:val="24"/>
              </w:rPr>
              <w:t>-4</w:t>
            </w:r>
            <w:r w:rsidRPr="00FF31F0">
              <w:rPr>
                <w:rFonts w:ascii="標楷體" w:eastAsia="標楷體" w:hAnsi="標楷體" w:hint="eastAsia"/>
                <w:sz w:val="24"/>
                <w:szCs w:val="24"/>
              </w:rPr>
              <w:t xml:space="preserve">  </w:t>
            </w:r>
            <w:r w:rsidRPr="00FF31F0">
              <w:rPr>
                <w:rFonts w:ascii="標楷體" w:eastAsia="標楷體" w:hAnsi="標楷體"/>
                <w:sz w:val="24"/>
                <w:szCs w:val="24"/>
              </w:rPr>
              <w:br/>
              <w:t>熱的傳播方式包含傳導、對流與輻射。</w:t>
            </w:r>
          </w:p>
          <w:p w14:paraId="25E805BB" w14:textId="0E425F36" w:rsidR="00DB358A" w:rsidRPr="00FF31F0" w:rsidRDefault="00DB358A" w:rsidP="00DB358A">
            <w:pPr>
              <w:jc w:val="center"/>
              <w:rPr>
                <w:rFonts w:ascii="標楷體" w:eastAsia="標楷體" w:hAnsi="標楷體" w:cs="標楷體"/>
                <w:color w:val="FF0000"/>
                <w:sz w:val="24"/>
                <w:szCs w:val="24"/>
              </w:rPr>
            </w:pPr>
            <w:r w:rsidRPr="00FF31F0">
              <w:rPr>
                <w:rFonts w:ascii="標楷體" w:eastAsia="標楷體" w:hAnsi="標楷體"/>
                <w:sz w:val="24"/>
                <w:szCs w:val="24"/>
              </w:rPr>
              <w:t>Bb</w:t>
            </w:r>
            <w:r w:rsidRPr="00FF31F0">
              <w:rPr>
                <w:rFonts w:ascii="標楷體" w:eastAsia="標楷體" w:hAnsi="標楷體"/>
                <w:bCs/>
                <w:sz w:val="24"/>
                <w:szCs w:val="24"/>
              </w:rPr>
              <w:t>-</w:t>
            </w:r>
            <w:r w:rsidRPr="00FF31F0">
              <w:rPr>
                <w:rFonts w:ascii="標楷體" w:eastAsia="標楷體" w:hAnsi="標楷體" w:cs="新細明體"/>
                <w:sz w:val="24"/>
                <w:szCs w:val="24"/>
              </w:rPr>
              <w:t>Ⅳ</w:t>
            </w:r>
            <w:r w:rsidRPr="00FF31F0">
              <w:rPr>
                <w:rFonts w:ascii="標楷體" w:eastAsia="標楷體" w:hAnsi="標楷體"/>
                <w:sz w:val="24"/>
                <w:szCs w:val="24"/>
              </w:rPr>
              <w:t>-5</w:t>
            </w:r>
            <w:r w:rsidRPr="00FF31F0">
              <w:rPr>
                <w:rFonts w:ascii="標楷體" w:eastAsia="標楷體" w:hAnsi="標楷體" w:hint="eastAsia"/>
                <w:sz w:val="24"/>
                <w:szCs w:val="24"/>
              </w:rPr>
              <w:t xml:space="preserve">  </w:t>
            </w:r>
            <w:r w:rsidRPr="00FF31F0">
              <w:rPr>
                <w:rFonts w:ascii="標楷體" w:eastAsia="標楷體" w:hAnsi="標楷體"/>
                <w:sz w:val="24"/>
                <w:szCs w:val="24"/>
              </w:rPr>
              <w:br/>
              <w:t>熱會改變物質形態，例如：</w:t>
            </w:r>
            <w:r w:rsidRPr="00FF31F0">
              <w:rPr>
                <w:rFonts w:ascii="標楷體" w:eastAsia="標楷體" w:hAnsi="標楷體"/>
                <w:sz w:val="24"/>
                <w:szCs w:val="24"/>
              </w:rPr>
              <w:lastRenderedPageBreak/>
              <w:t>狀態產生變化、體積</w:t>
            </w:r>
            <w:proofErr w:type="gramStart"/>
            <w:r w:rsidRPr="00FF31F0">
              <w:rPr>
                <w:rFonts w:ascii="標楷體" w:eastAsia="標楷體" w:hAnsi="標楷體"/>
                <w:sz w:val="24"/>
                <w:szCs w:val="24"/>
              </w:rPr>
              <w:t>發生脹縮</w:t>
            </w:r>
            <w:proofErr w:type="gramEnd"/>
            <w:r w:rsidRPr="00FF31F0">
              <w:rPr>
                <w:rFonts w:ascii="標楷體" w:eastAsia="標楷體" w:hAnsi="標楷體"/>
                <w:sz w:val="24"/>
                <w:szCs w:val="24"/>
              </w:rPr>
              <w:t>。</w:t>
            </w: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468291" w14:textId="77777777" w:rsidR="00DB358A" w:rsidRPr="0080072A" w:rsidRDefault="00DB358A" w:rsidP="00DB358A">
            <w:pPr>
              <w:rPr>
                <w:rFonts w:ascii="標楷體" w:eastAsia="標楷體" w:hAnsi="標楷體"/>
                <w:color w:val="000000" w:themeColor="text1"/>
                <w:sz w:val="24"/>
                <w:szCs w:val="24"/>
              </w:rPr>
            </w:pPr>
            <w:r w:rsidRPr="0080072A">
              <w:rPr>
                <w:rFonts w:ascii="標楷體" w:eastAsia="標楷體" w:hAnsi="標楷體" w:hint="eastAsia"/>
                <w:color w:val="000000" w:themeColor="text1"/>
                <w:sz w:val="24"/>
                <w:szCs w:val="24"/>
              </w:rPr>
              <w:lastRenderedPageBreak/>
              <w:t>釋放你的熱情</w:t>
            </w:r>
          </w:p>
          <w:p w14:paraId="0D4F9A0C" w14:textId="360B81EE" w:rsidR="0080072A" w:rsidRPr="0080072A" w:rsidRDefault="0080072A" w:rsidP="0080072A">
            <w:pPr>
              <w:spacing w:line="360" w:lineRule="exact"/>
              <w:rPr>
                <w:rFonts w:ascii="標楷體" w:eastAsia="標楷體" w:hAnsi="標楷體"/>
                <w:sz w:val="24"/>
                <w:szCs w:val="24"/>
              </w:rPr>
            </w:pPr>
            <w:r>
              <w:rPr>
                <w:rFonts w:ascii="標楷體" w:eastAsia="標楷體" w:hAnsi="標楷體" w:hint="eastAsia"/>
                <w:sz w:val="24"/>
                <w:szCs w:val="24"/>
              </w:rPr>
              <w:t>1.</w:t>
            </w:r>
            <w:r w:rsidRPr="0080072A">
              <w:rPr>
                <w:rFonts w:ascii="標楷體" w:eastAsia="標楷體" w:hAnsi="標楷體" w:hint="eastAsia"/>
                <w:sz w:val="24"/>
                <w:szCs w:val="24"/>
              </w:rPr>
              <w:t>引起動機</w:t>
            </w:r>
            <w:r>
              <w:rPr>
                <w:rFonts w:ascii="標楷體" w:eastAsia="標楷體" w:hAnsi="標楷體" w:hint="eastAsia"/>
                <w:sz w:val="24"/>
                <w:szCs w:val="24"/>
              </w:rPr>
              <w:t>:</w:t>
            </w:r>
            <w:proofErr w:type="gramStart"/>
            <w:r w:rsidRPr="0080072A">
              <w:rPr>
                <w:rFonts w:ascii="標楷體" w:eastAsia="標楷體" w:hAnsi="標楷體" w:hint="eastAsia"/>
                <w:sz w:val="24"/>
                <w:szCs w:val="24"/>
              </w:rPr>
              <w:t>說明熱包在</w:t>
            </w:r>
            <w:proofErr w:type="gramEnd"/>
            <w:r w:rsidRPr="0080072A">
              <w:rPr>
                <w:rFonts w:ascii="標楷體" w:eastAsia="標楷體" w:hAnsi="標楷體" w:hint="eastAsia"/>
                <w:sz w:val="24"/>
                <w:szCs w:val="24"/>
              </w:rPr>
              <w:t>生活上之應用、物質變化的情形及溫度的觀念與熱的傳播方式，</w:t>
            </w:r>
            <w:r w:rsidRPr="0080072A">
              <w:rPr>
                <w:rFonts w:ascii="標楷體" w:eastAsia="標楷體" w:hAnsi="標楷體"/>
                <w:sz w:val="24"/>
                <w:szCs w:val="24"/>
              </w:rPr>
              <w:t>請學生</w:t>
            </w:r>
            <w:r w:rsidRPr="0080072A">
              <w:rPr>
                <w:rFonts w:ascii="標楷體" w:eastAsia="標楷體" w:hAnsi="標楷體" w:hint="eastAsia"/>
                <w:sz w:val="24"/>
                <w:szCs w:val="24"/>
              </w:rPr>
              <w:t>設計一組放熱反應實驗。</w:t>
            </w:r>
          </w:p>
          <w:p w14:paraId="7736F2C4" w14:textId="77777777" w:rsidR="0080072A" w:rsidRDefault="0080072A" w:rsidP="0080072A">
            <w:pPr>
              <w:spacing w:line="360" w:lineRule="exact"/>
              <w:ind w:left="406" w:hanging="406"/>
              <w:rPr>
                <w:rFonts w:ascii="標楷體" w:eastAsia="標楷體" w:hAnsi="標楷體"/>
                <w:sz w:val="24"/>
                <w:szCs w:val="24"/>
              </w:rPr>
            </w:pPr>
            <w:r>
              <w:rPr>
                <w:rFonts w:ascii="標楷體" w:eastAsia="標楷體" w:hAnsi="標楷體"/>
                <w:sz w:val="24"/>
                <w:szCs w:val="24"/>
              </w:rPr>
              <w:t>2.</w:t>
            </w:r>
            <w:r w:rsidRPr="0080072A">
              <w:rPr>
                <w:rFonts w:ascii="標楷體" w:eastAsia="標楷體" w:hAnsi="標楷體" w:hint="eastAsia"/>
                <w:sz w:val="24"/>
                <w:szCs w:val="24"/>
              </w:rPr>
              <w:t>於教室中將學生</w:t>
            </w:r>
          </w:p>
          <w:p w14:paraId="7AFEBCD2" w14:textId="77777777" w:rsidR="0080072A" w:rsidRDefault="0080072A" w:rsidP="0080072A">
            <w:pPr>
              <w:spacing w:line="360" w:lineRule="exact"/>
              <w:ind w:left="406" w:hanging="406"/>
              <w:rPr>
                <w:rFonts w:ascii="標楷體" w:eastAsia="標楷體" w:hAnsi="標楷體"/>
                <w:sz w:val="24"/>
                <w:szCs w:val="24"/>
              </w:rPr>
            </w:pPr>
            <w:r w:rsidRPr="0080072A">
              <w:rPr>
                <w:rFonts w:ascii="標楷體" w:eastAsia="標楷體" w:hAnsi="標楷體" w:hint="eastAsia"/>
                <w:sz w:val="24"/>
                <w:szCs w:val="24"/>
              </w:rPr>
              <w:t>進行</w:t>
            </w:r>
            <w:r w:rsidRPr="0080072A">
              <w:rPr>
                <w:rFonts w:ascii="標楷體" w:eastAsia="標楷體" w:hAnsi="標楷體"/>
                <w:sz w:val="24"/>
                <w:szCs w:val="24"/>
              </w:rPr>
              <w:t>4~6</w:t>
            </w:r>
            <w:r w:rsidRPr="0080072A">
              <w:rPr>
                <w:rFonts w:ascii="標楷體" w:eastAsia="標楷體" w:hAnsi="標楷體" w:hint="eastAsia"/>
                <w:sz w:val="24"/>
                <w:szCs w:val="24"/>
              </w:rPr>
              <w:t>人的分</w:t>
            </w:r>
          </w:p>
          <w:p w14:paraId="7932DAF8" w14:textId="77777777" w:rsidR="0080072A" w:rsidRDefault="0080072A" w:rsidP="0080072A">
            <w:pPr>
              <w:spacing w:line="360" w:lineRule="exact"/>
              <w:ind w:left="406" w:hanging="406"/>
              <w:rPr>
                <w:rFonts w:ascii="標楷體" w:eastAsia="標楷體" w:hAnsi="標楷體"/>
                <w:sz w:val="24"/>
                <w:szCs w:val="24"/>
              </w:rPr>
            </w:pPr>
            <w:r w:rsidRPr="0080072A">
              <w:rPr>
                <w:rFonts w:ascii="標楷體" w:eastAsia="標楷體" w:hAnsi="標楷體" w:hint="eastAsia"/>
                <w:sz w:val="24"/>
                <w:szCs w:val="24"/>
              </w:rPr>
              <w:t>組</w:t>
            </w:r>
            <w:r w:rsidRPr="0080072A">
              <w:rPr>
                <w:rFonts w:ascii="標楷體" w:eastAsia="標楷體" w:hAnsi="標楷體" w:hint="eastAsia"/>
                <w:color w:val="0000FF"/>
                <w:sz w:val="24"/>
                <w:szCs w:val="24"/>
              </w:rPr>
              <w:t>，</w:t>
            </w:r>
            <w:r w:rsidRPr="0080072A">
              <w:rPr>
                <w:rFonts w:ascii="標楷體" w:eastAsia="標楷體" w:hAnsi="標楷體" w:hint="eastAsia"/>
                <w:sz w:val="24"/>
                <w:szCs w:val="24"/>
              </w:rPr>
              <w:t>以便之後活動</w:t>
            </w:r>
          </w:p>
          <w:p w14:paraId="21E82297" w14:textId="77777777" w:rsidR="0080072A" w:rsidRDefault="0080072A" w:rsidP="0080072A">
            <w:pPr>
              <w:spacing w:line="360" w:lineRule="exact"/>
              <w:ind w:left="406" w:hanging="406"/>
              <w:rPr>
                <w:rFonts w:ascii="標楷體" w:eastAsia="標楷體" w:hAnsi="標楷體"/>
                <w:sz w:val="24"/>
                <w:szCs w:val="24"/>
              </w:rPr>
            </w:pPr>
            <w:r w:rsidRPr="0080072A">
              <w:rPr>
                <w:rFonts w:ascii="標楷體" w:eastAsia="標楷體" w:hAnsi="標楷體" w:hint="eastAsia"/>
                <w:sz w:val="24"/>
                <w:szCs w:val="24"/>
              </w:rPr>
              <w:t>的進行。</w:t>
            </w:r>
          </w:p>
          <w:p w14:paraId="77C33A4D" w14:textId="77777777" w:rsidR="0080072A" w:rsidRDefault="0080072A" w:rsidP="0080072A">
            <w:pPr>
              <w:spacing w:line="360" w:lineRule="exact"/>
              <w:ind w:left="406" w:hanging="406"/>
              <w:rPr>
                <w:rFonts w:ascii="標楷體" w:eastAsia="標楷體" w:hAnsi="標楷體"/>
                <w:sz w:val="24"/>
                <w:szCs w:val="24"/>
              </w:rPr>
            </w:pPr>
            <w:r>
              <w:rPr>
                <w:rFonts w:ascii="標楷體" w:eastAsia="標楷體" w:hAnsi="標楷體"/>
                <w:sz w:val="24"/>
                <w:szCs w:val="24"/>
              </w:rPr>
              <w:t>3.</w:t>
            </w:r>
            <w:r w:rsidRPr="0080072A">
              <w:rPr>
                <w:rFonts w:ascii="標楷體" w:eastAsia="標楷體" w:hAnsi="標楷體" w:hint="eastAsia"/>
                <w:sz w:val="24"/>
                <w:szCs w:val="24"/>
              </w:rPr>
              <w:t>發給學生每人</w:t>
            </w:r>
            <w:proofErr w:type="gramStart"/>
            <w:r w:rsidRPr="0080072A">
              <w:rPr>
                <w:rFonts w:ascii="標楷體" w:eastAsia="標楷體" w:hAnsi="標楷體" w:hint="eastAsia"/>
                <w:sz w:val="24"/>
                <w:szCs w:val="24"/>
              </w:rPr>
              <w:t>一</w:t>
            </w:r>
            <w:proofErr w:type="gramEnd"/>
          </w:p>
          <w:p w14:paraId="06130D6E" w14:textId="77777777" w:rsidR="0080072A" w:rsidRDefault="0080072A" w:rsidP="0080072A">
            <w:pPr>
              <w:spacing w:line="360" w:lineRule="exact"/>
              <w:ind w:left="406" w:hanging="406"/>
              <w:rPr>
                <w:rFonts w:ascii="標楷體" w:eastAsia="標楷體" w:hAnsi="標楷體"/>
                <w:sz w:val="24"/>
                <w:szCs w:val="24"/>
              </w:rPr>
            </w:pPr>
            <w:r w:rsidRPr="0080072A">
              <w:rPr>
                <w:rFonts w:ascii="標楷體" w:eastAsia="標楷體" w:hAnsi="標楷體" w:hint="eastAsia"/>
                <w:sz w:val="24"/>
                <w:szCs w:val="24"/>
              </w:rPr>
              <w:t>張學習單，並說明</w:t>
            </w:r>
          </w:p>
          <w:p w14:paraId="537B136F" w14:textId="17A09223" w:rsidR="0080072A" w:rsidRPr="0080072A" w:rsidRDefault="0080072A" w:rsidP="0080072A">
            <w:pPr>
              <w:spacing w:line="360" w:lineRule="exact"/>
              <w:ind w:left="406" w:hanging="406"/>
              <w:rPr>
                <w:rFonts w:ascii="標楷體" w:eastAsia="標楷體" w:hAnsi="標楷體"/>
                <w:sz w:val="24"/>
                <w:szCs w:val="24"/>
              </w:rPr>
            </w:pPr>
            <w:r w:rsidRPr="0080072A">
              <w:rPr>
                <w:rFonts w:ascii="標楷體" w:eastAsia="標楷體" w:hAnsi="標楷體" w:hint="eastAsia"/>
                <w:sz w:val="24"/>
                <w:szCs w:val="24"/>
              </w:rPr>
              <w:t>學習單內容。</w:t>
            </w:r>
          </w:p>
          <w:p w14:paraId="33A55BE5" w14:textId="603C74A4" w:rsidR="0080072A" w:rsidRPr="0080072A" w:rsidRDefault="0080072A" w:rsidP="0080072A">
            <w:pPr>
              <w:widowControl w:val="0"/>
              <w:spacing w:line="360" w:lineRule="exact"/>
              <w:rPr>
                <w:rFonts w:ascii="標楷體" w:eastAsia="標楷體" w:hAnsi="標楷體"/>
                <w:sz w:val="24"/>
                <w:szCs w:val="24"/>
              </w:rPr>
            </w:pPr>
            <w:r>
              <w:rPr>
                <w:rFonts w:ascii="標楷體" w:eastAsia="標楷體" w:hAnsi="標楷體" w:hint="eastAsia"/>
                <w:sz w:val="24"/>
                <w:szCs w:val="24"/>
              </w:rPr>
              <w:t>4.學生依據上一節小組之決定，拿取所</w:t>
            </w:r>
            <w:r w:rsidRPr="0080072A">
              <w:rPr>
                <w:rFonts w:ascii="標楷體" w:eastAsia="標楷體" w:hAnsi="標楷體" w:hint="eastAsia"/>
                <w:sz w:val="24"/>
                <w:szCs w:val="24"/>
              </w:rPr>
              <w:t>需之藥品器材，進行工作分配，準備進行實驗。</w:t>
            </w:r>
          </w:p>
          <w:p w14:paraId="028D4B76" w14:textId="520A856E" w:rsidR="0080072A" w:rsidRPr="0080072A" w:rsidRDefault="0080072A" w:rsidP="0080072A">
            <w:pPr>
              <w:spacing w:line="360" w:lineRule="exact"/>
              <w:ind w:firstLine="0"/>
              <w:rPr>
                <w:rFonts w:ascii="標楷體" w:eastAsia="標楷體" w:hAnsi="標楷體"/>
                <w:sz w:val="24"/>
                <w:szCs w:val="24"/>
              </w:rPr>
            </w:pPr>
            <w:r>
              <w:rPr>
                <w:rFonts w:ascii="標楷體" w:eastAsia="標楷體" w:hAnsi="標楷體"/>
                <w:sz w:val="24"/>
                <w:szCs w:val="24"/>
              </w:rPr>
              <w:lastRenderedPageBreak/>
              <w:t>5.</w:t>
            </w:r>
            <w:r w:rsidRPr="0080072A">
              <w:rPr>
                <w:rFonts w:ascii="標楷體" w:eastAsia="標楷體" w:hAnsi="標楷體" w:hint="eastAsia"/>
                <w:sz w:val="24"/>
                <w:szCs w:val="24"/>
              </w:rPr>
              <w:t>學生分組操作。</w:t>
            </w:r>
          </w:p>
          <w:p w14:paraId="7F5068F8" w14:textId="77777777" w:rsidR="0080072A" w:rsidRDefault="0080072A" w:rsidP="0080072A">
            <w:pPr>
              <w:widowControl w:val="0"/>
              <w:spacing w:line="360" w:lineRule="exact"/>
              <w:ind w:firstLine="0"/>
              <w:rPr>
                <w:rFonts w:ascii="標楷體" w:eastAsia="標楷體" w:hAnsi="標楷體"/>
                <w:sz w:val="24"/>
                <w:szCs w:val="24"/>
              </w:rPr>
            </w:pPr>
            <w:r>
              <w:rPr>
                <w:rFonts w:ascii="標楷體" w:eastAsia="標楷體" w:hAnsi="標楷體" w:hint="eastAsia"/>
                <w:sz w:val="24"/>
                <w:szCs w:val="24"/>
              </w:rPr>
              <w:t>6.將實驗結果，記錄於學習單</w:t>
            </w:r>
          </w:p>
          <w:p w14:paraId="441857F6" w14:textId="58BF27A2" w:rsidR="0080072A" w:rsidRPr="0080072A" w:rsidRDefault="0080072A" w:rsidP="0080072A">
            <w:pPr>
              <w:widowControl w:val="0"/>
              <w:spacing w:line="360" w:lineRule="exact"/>
              <w:ind w:firstLine="0"/>
              <w:rPr>
                <w:rFonts w:ascii="標楷體" w:eastAsia="標楷體" w:hAnsi="標楷體"/>
                <w:sz w:val="24"/>
                <w:szCs w:val="24"/>
              </w:rPr>
            </w:pPr>
            <w:r>
              <w:rPr>
                <w:rFonts w:ascii="標楷體" w:eastAsia="標楷體" w:hAnsi="標楷體"/>
                <w:sz w:val="24"/>
                <w:szCs w:val="24"/>
              </w:rPr>
              <w:t>7.</w:t>
            </w:r>
            <w:r w:rsidRPr="0080072A">
              <w:rPr>
                <w:rFonts w:ascii="標楷體" w:eastAsia="標楷體" w:hAnsi="標楷體" w:hint="eastAsia"/>
                <w:sz w:val="24"/>
                <w:szCs w:val="24"/>
              </w:rPr>
              <w:t>教師針對實驗過程與結果提出講評</w:t>
            </w:r>
          </w:p>
          <w:p w14:paraId="33FEFFF0" w14:textId="07B42B56" w:rsidR="0080072A" w:rsidRPr="0080072A" w:rsidRDefault="0080072A" w:rsidP="0080072A">
            <w:pPr>
              <w:widowControl w:val="0"/>
              <w:spacing w:line="360" w:lineRule="exact"/>
              <w:ind w:firstLine="0"/>
              <w:rPr>
                <w:rFonts w:ascii="標楷體" w:eastAsia="標楷體" w:hAnsi="標楷體"/>
                <w:sz w:val="24"/>
                <w:szCs w:val="24"/>
              </w:rPr>
            </w:pPr>
            <w:r>
              <w:rPr>
                <w:rFonts w:ascii="標楷體" w:eastAsia="標楷體" w:hAnsi="標楷體" w:hint="eastAsia"/>
                <w:sz w:val="24"/>
                <w:szCs w:val="24"/>
              </w:rPr>
              <w:t>8.</w:t>
            </w:r>
            <w:r w:rsidRPr="0080072A">
              <w:rPr>
                <w:rFonts w:ascii="標楷體" w:eastAsia="標楷體" w:hAnsi="標楷體" w:hint="eastAsia"/>
                <w:sz w:val="24"/>
                <w:szCs w:val="24"/>
              </w:rPr>
              <w:t>收回學習單，進行評量</w:t>
            </w:r>
          </w:p>
          <w:p w14:paraId="58AD6BA2" w14:textId="77777777" w:rsidR="0080072A" w:rsidRPr="0080072A" w:rsidRDefault="0080072A" w:rsidP="0080072A">
            <w:pPr>
              <w:spacing w:line="360" w:lineRule="exact"/>
              <w:ind w:left="840"/>
              <w:rPr>
                <w:rFonts w:ascii="標楷體" w:eastAsia="標楷體" w:hAnsi="標楷體"/>
                <w:sz w:val="24"/>
                <w:szCs w:val="24"/>
              </w:rPr>
            </w:pPr>
          </w:p>
          <w:p w14:paraId="5130A023" w14:textId="7945FEA2" w:rsidR="0080072A" w:rsidRPr="0080072A" w:rsidRDefault="0080072A" w:rsidP="00DB358A">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7C4A50" w14:textId="18F497EE" w:rsidR="00DB358A" w:rsidRPr="00FF31F0" w:rsidRDefault="00DB358A" w:rsidP="00DB358A">
            <w:pPr>
              <w:ind w:left="317" w:hanging="317"/>
              <w:jc w:val="center"/>
              <w:rPr>
                <w:rFonts w:ascii="標楷體" w:eastAsia="標楷體" w:hAnsi="標楷體" w:cs="標楷體"/>
                <w:color w:val="FF0000"/>
                <w:sz w:val="24"/>
                <w:szCs w:val="24"/>
              </w:rPr>
            </w:pPr>
            <w:r w:rsidRPr="00FF31F0">
              <w:rPr>
                <w:rFonts w:ascii="標楷體" w:eastAsia="標楷體" w:hAnsi="標楷體" w:cs="標楷體" w:hint="eastAsia"/>
                <w:color w:val="auto"/>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754D9D" w14:textId="77777777" w:rsidR="00DB358A" w:rsidRPr="00FF31F0" w:rsidRDefault="00DB358A" w:rsidP="00DB358A">
            <w:pPr>
              <w:ind w:left="-22" w:hanging="7"/>
              <w:jc w:val="left"/>
              <w:rPr>
                <w:rFonts w:ascii="標楷體" w:eastAsia="標楷體" w:hAnsi="標楷體"/>
                <w:sz w:val="24"/>
                <w:szCs w:val="24"/>
              </w:rPr>
            </w:pPr>
            <w:r w:rsidRPr="00FF31F0">
              <w:rPr>
                <w:rFonts w:ascii="標楷體" w:eastAsia="標楷體" w:hAnsi="標楷體" w:hint="eastAsia"/>
                <w:sz w:val="24"/>
                <w:szCs w:val="24"/>
              </w:rPr>
              <w:t>【教學資源】</w:t>
            </w:r>
          </w:p>
          <w:p w14:paraId="012F7D2B" w14:textId="77777777" w:rsidR="00DB358A" w:rsidRPr="00FF31F0" w:rsidRDefault="00DB358A" w:rsidP="00DB358A">
            <w:pPr>
              <w:spacing w:line="240" w:lineRule="atLeast"/>
              <w:ind w:firstLine="0"/>
              <w:jc w:val="left"/>
              <w:rPr>
                <w:rFonts w:ascii="標楷體" w:eastAsia="標楷體" w:hAnsi="標楷體"/>
                <w:sz w:val="24"/>
                <w:szCs w:val="24"/>
              </w:rPr>
            </w:pPr>
            <w:r w:rsidRPr="00FF31F0">
              <w:rPr>
                <w:rFonts w:ascii="標楷體" w:eastAsia="標楷體" w:hAnsi="標楷體" w:hint="eastAsia"/>
                <w:sz w:val="24"/>
                <w:szCs w:val="24"/>
              </w:rPr>
              <w:t>燒杯，溫度計，</w:t>
            </w:r>
            <w:proofErr w:type="gramStart"/>
            <w:r w:rsidRPr="00FF31F0">
              <w:rPr>
                <w:rFonts w:ascii="標楷體" w:eastAsia="標楷體" w:hAnsi="標楷體" w:hint="eastAsia"/>
                <w:sz w:val="24"/>
                <w:szCs w:val="24"/>
              </w:rPr>
              <w:t>玻</w:t>
            </w:r>
            <w:proofErr w:type="gramEnd"/>
          </w:p>
          <w:p w14:paraId="15E19B49" w14:textId="77777777" w:rsidR="00DB358A" w:rsidRPr="00FF31F0" w:rsidRDefault="00DB358A" w:rsidP="00DB358A">
            <w:pPr>
              <w:spacing w:line="240" w:lineRule="atLeast"/>
              <w:ind w:firstLine="0"/>
              <w:jc w:val="left"/>
              <w:rPr>
                <w:rFonts w:ascii="標楷體" w:eastAsia="標楷體" w:hAnsi="標楷體"/>
                <w:sz w:val="24"/>
                <w:szCs w:val="24"/>
              </w:rPr>
            </w:pPr>
            <w:proofErr w:type="gramStart"/>
            <w:r w:rsidRPr="00FF31F0">
              <w:rPr>
                <w:rFonts w:ascii="標楷體" w:eastAsia="標楷體" w:hAnsi="標楷體" w:hint="eastAsia"/>
                <w:sz w:val="24"/>
                <w:szCs w:val="24"/>
              </w:rPr>
              <w:t>璃</w:t>
            </w:r>
            <w:proofErr w:type="gramEnd"/>
            <w:r w:rsidRPr="00FF31F0">
              <w:rPr>
                <w:rFonts w:ascii="標楷體" w:eastAsia="標楷體" w:hAnsi="標楷體" w:hint="eastAsia"/>
                <w:sz w:val="24"/>
                <w:szCs w:val="24"/>
              </w:rPr>
              <w:t>棒，試管，硫</w:t>
            </w:r>
          </w:p>
          <w:p w14:paraId="0B0F0FFF" w14:textId="77777777" w:rsidR="00DB358A" w:rsidRPr="00FF31F0" w:rsidRDefault="00DB358A" w:rsidP="00DB358A">
            <w:pPr>
              <w:spacing w:line="240" w:lineRule="atLeast"/>
              <w:ind w:firstLine="0"/>
              <w:jc w:val="left"/>
              <w:rPr>
                <w:rFonts w:ascii="標楷體" w:eastAsia="標楷體" w:hAnsi="標楷體"/>
                <w:sz w:val="24"/>
                <w:szCs w:val="24"/>
              </w:rPr>
            </w:pPr>
            <w:r w:rsidRPr="00FF31F0">
              <w:rPr>
                <w:rFonts w:ascii="標楷體" w:eastAsia="標楷體" w:hAnsi="標楷體" w:hint="eastAsia"/>
                <w:sz w:val="24"/>
                <w:szCs w:val="24"/>
              </w:rPr>
              <w:t>酸，硝酸，鹽酸，</w:t>
            </w:r>
          </w:p>
          <w:p w14:paraId="5BE56BC2" w14:textId="77777777" w:rsidR="00DB358A" w:rsidRPr="00FF31F0" w:rsidRDefault="00DB358A" w:rsidP="00DB358A">
            <w:pPr>
              <w:spacing w:line="240" w:lineRule="atLeast"/>
              <w:ind w:firstLine="0"/>
              <w:jc w:val="left"/>
              <w:rPr>
                <w:rFonts w:ascii="標楷體" w:eastAsia="標楷體" w:hAnsi="標楷體"/>
                <w:sz w:val="24"/>
                <w:szCs w:val="24"/>
              </w:rPr>
            </w:pPr>
            <w:r w:rsidRPr="00FF31F0">
              <w:rPr>
                <w:rFonts w:ascii="標楷體" w:eastAsia="標楷體" w:hAnsi="標楷體" w:hint="eastAsia"/>
                <w:sz w:val="24"/>
                <w:szCs w:val="24"/>
              </w:rPr>
              <w:t>硝酸鈉，鐵粉，食</w:t>
            </w:r>
          </w:p>
          <w:p w14:paraId="0B63E9ED" w14:textId="77777777" w:rsidR="00DB358A" w:rsidRPr="00FF31F0" w:rsidRDefault="00DB358A" w:rsidP="00DB358A">
            <w:pPr>
              <w:spacing w:line="240" w:lineRule="atLeast"/>
              <w:ind w:firstLine="0"/>
              <w:jc w:val="left"/>
              <w:rPr>
                <w:rFonts w:ascii="標楷體" w:eastAsia="標楷體" w:hAnsi="標楷體"/>
                <w:sz w:val="24"/>
                <w:szCs w:val="24"/>
              </w:rPr>
            </w:pPr>
            <w:r w:rsidRPr="00FF31F0">
              <w:rPr>
                <w:rFonts w:ascii="標楷體" w:eastAsia="標楷體" w:hAnsi="標楷體" w:hint="eastAsia"/>
                <w:sz w:val="24"/>
                <w:szCs w:val="24"/>
              </w:rPr>
              <w:t>鹽，碳粉，氯化</w:t>
            </w:r>
          </w:p>
          <w:p w14:paraId="1311EF3C" w14:textId="77777777" w:rsidR="00DB358A" w:rsidRPr="00FF31F0" w:rsidRDefault="00DB358A" w:rsidP="00DB358A">
            <w:pPr>
              <w:spacing w:line="240" w:lineRule="atLeast"/>
              <w:ind w:firstLine="0"/>
              <w:jc w:val="left"/>
              <w:rPr>
                <w:rFonts w:ascii="標楷體" w:eastAsia="標楷體" w:hAnsi="標楷體"/>
                <w:sz w:val="24"/>
                <w:szCs w:val="24"/>
              </w:rPr>
            </w:pPr>
            <w:r w:rsidRPr="00FF31F0">
              <w:rPr>
                <w:rFonts w:ascii="標楷體" w:eastAsia="標楷體" w:hAnsi="標楷體" w:hint="eastAsia"/>
                <w:sz w:val="24"/>
                <w:szCs w:val="24"/>
              </w:rPr>
              <w:t>鈣，</w:t>
            </w:r>
            <w:proofErr w:type="gramStart"/>
            <w:r w:rsidRPr="00FF31F0">
              <w:rPr>
                <w:rFonts w:ascii="標楷體" w:eastAsia="標楷體" w:hAnsi="標楷體" w:hint="eastAsia"/>
                <w:sz w:val="24"/>
                <w:szCs w:val="24"/>
              </w:rPr>
              <w:t>鈉粒</w:t>
            </w:r>
            <w:proofErr w:type="gramEnd"/>
            <w:r w:rsidRPr="00FF31F0">
              <w:rPr>
                <w:rFonts w:ascii="標楷體" w:eastAsia="標楷體" w:hAnsi="標楷體" w:hint="eastAsia"/>
                <w:sz w:val="24"/>
                <w:szCs w:val="24"/>
              </w:rPr>
              <w:t>，氫氧化</w:t>
            </w:r>
          </w:p>
          <w:p w14:paraId="321384E0" w14:textId="77777777" w:rsidR="00DB358A" w:rsidRPr="00FF31F0" w:rsidRDefault="00DB358A" w:rsidP="00DB358A">
            <w:pPr>
              <w:spacing w:line="240" w:lineRule="atLeast"/>
              <w:ind w:firstLine="0"/>
              <w:jc w:val="left"/>
              <w:rPr>
                <w:rFonts w:ascii="標楷體" w:eastAsia="標楷體" w:hAnsi="標楷體"/>
                <w:sz w:val="24"/>
                <w:szCs w:val="24"/>
              </w:rPr>
            </w:pPr>
            <w:r w:rsidRPr="00FF31F0">
              <w:rPr>
                <w:rFonts w:ascii="標楷體" w:eastAsia="標楷體" w:hAnsi="標楷體" w:hint="eastAsia"/>
                <w:sz w:val="24"/>
                <w:szCs w:val="24"/>
              </w:rPr>
              <w:t>鈉，水。</w:t>
            </w:r>
          </w:p>
          <w:p w14:paraId="283BB29C" w14:textId="31DD4211" w:rsidR="00DB358A" w:rsidRPr="00FF31F0" w:rsidRDefault="00DB358A" w:rsidP="00DB358A">
            <w:pPr>
              <w:ind w:left="-22" w:hanging="7"/>
              <w:rPr>
                <w:rFonts w:ascii="標楷體" w:eastAsia="標楷體" w:hAnsi="標楷體" w:cs="標楷體"/>
                <w:color w:val="FF0000"/>
                <w:sz w:val="24"/>
                <w:szCs w:val="24"/>
              </w:rPr>
            </w:pPr>
            <w:r w:rsidRPr="00FF31F0">
              <w:rPr>
                <w:rFonts w:ascii="標楷體" w:eastAsia="標楷體" w:hAnsi="標楷體" w:hint="eastAsia"/>
                <w:sz w:val="24"/>
                <w:szCs w:val="24"/>
              </w:rPr>
              <w:t>【學習策略】在本次的活動希望學生利用所學知識，激發自己的創意及培養學生組織能力，參閱相關資料先行設計一組放熱反應實驗，同組同學再將自己構思之想法與大家一起討論，決定最後小組要進行之化學反應之相關藥品、器材及實驗步驟，最後請老師評定是否可行及給予相關建議。</w:t>
            </w: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AA8163" w14:textId="77777777" w:rsidR="00D377E2" w:rsidRPr="00FF31F0" w:rsidRDefault="00D377E2" w:rsidP="00D377E2">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討論</w:t>
            </w:r>
          </w:p>
          <w:p w14:paraId="7132AD65" w14:textId="77777777" w:rsidR="00D377E2" w:rsidRPr="00FF31F0" w:rsidRDefault="00D377E2" w:rsidP="00D377E2">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4032F440" w14:textId="77777777" w:rsidR="00D377E2" w:rsidRDefault="00D377E2" w:rsidP="00D377E2">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7DD11F20" w14:textId="77777777" w:rsidR="00D377E2" w:rsidRPr="00FF31F0" w:rsidRDefault="00D377E2" w:rsidP="00D377E2">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5AA413B2" w14:textId="77777777" w:rsidR="00D377E2" w:rsidRPr="00FF31F0" w:rsidRDefault="00D377E2" w:rsidP="00D377E2">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學習單</w:t>
            </w:r>
          </w:p>
          <w:p w14:paraId="63948448" w14:textId="77777777" w:rsidR="00D377E2" w:rsidRPr="00FF31F0" w:rsidRDefault="00D377E2" w:rsidP="00D377E2">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103C64F7" w14:textId="53A39838" w:rsidR="00DB358A" w:rsidRPr="00FF31F0" w:rsidRDefault="00D377E2" w:rsidP="00D377E2">
            <w:pPr>
              <w:pStyle w:val="aff9"/>
              <w:spacing w:line="240" w:lineRule="exact"/>
              <w:rPr>
                <w:rFonts w:ascii="標楷體" w:eastAsia="標楷體" w:hAnsi="標楷體" w:cs="Times New Roman"/>
                <w:color w:val="000000"/>
                <w:kern w:val="0"/>
                <w:szCs w:val="24"/>
              </w:rPr>
            </w:pPr>
            <w:r w:rsidRPr="00FF31F0">
              <w:rPr>
                <w:rFonts w:ascii="標楷體" w:eastAsia="標楷體" w:hAnsi="標楷體" w:cs="標楷體"/>
                <w:color w:val="000000" w:themeColor="text1"/>
                <w:szCs w:val="24"/>
              </w:rPr>
              <w:t>合作能力</w:t>
            </w:r>
          </w:p>
          <w:p w14:paraId="77FA0296" w14:textId="6FA97711" w:rsidR="00DB358A" w:rsidRPr="00FF31F0" w:rsidRDefault="00DB358A" w:rsidP="00DB358A">
            <w:pPr>
              <w:pStyle w:val="aff9"/>
              <w:spacing w:line="240" w:lineRule="exact"/>
              <w:rPr>
                <w:rFonts w:ascii="標楷體" w:eastAsia="標楷體" w:hAnsi="標楷體" w:cs="Times New Roman"/>
                <w:color w:val="000000"/>
                <w:kern w:val="0"/>
                <w:szCs w:val="24"/>
              </w:rPr>
            </w:pPr>
          </w:p>
          <w:p w14:paraId="153FD275" w14:textId="5FA4DCAB" w:rsidR="00DB358A" w:rsidRPr="00FF31F0" w:rsidRDefault="00DB358A" w:rsidP="00DB358A">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79866E" w14:textId="16518944" w:rsidR="00DB358A" w:rsidRPr="00FF31F0" w:rsidRDefault="00DB358A" w:rsidP="00DB358A">
            <w:pPr>
              <w:ind w:left="-22" w:hanging="7"/>
              <w:rPr>
                <w:rFonts w:ascii="標楷體" w:eastAsia="標楷體" w:hAnsi="標楷體" w:cs="標楷體"/>
                <w:color w:val="FF0000"/>
                <w:sz w:val="24"/>
                <w:szCs w:val="24"/>
              </w:rPr>
            </w:pPr>
            <w:r w:rsidRPr="00FF31F0">
              <w:rPr>
                <w:rFonts w:ascii="標楷體" w:eastAsia="標楷體" w:hAnsi="標楷體" w:hint="eastAsia"/>
                <w:sz w:val="24"/>
                <w:szCs w:val="24"/>
              </w:rPr>
              <w:t>環境</w:t>
            </w:r>
            <w:r w:rsidRPr="00FF31F0">
              <w:rPr>
                <w:rFonts w:ascii="標楷體" w:eastAsia="標楷體" w:hAnsi="標楷體"/>
                <w:sz w:val="24"/>
                <w:szCs w:val="24"/>
              </w:rPr>
              <w:t>教育</w:t>
            </w:r>
            <w:r w:rsidRPr="00FF31F0">
              <w:rPr>
                <w:rFonts w:ascii="標楷體" w:eastAsia="標楷體" w:hAnsi="標楷體" w:hint="eastAsia"/>
                <w:sz w:val="24"/>
                <w:szCs w:val="24"/>
              </w:rPr>
              <w:t>、科技</w:t>
            </w:r>
            <w:r w:rsidRPr="00FF31F0">
              <w:rPr>
                <w:rFonts w:ascii="標楷體" w:eastAsia="標楷體" w:hAnsi="標楷體"/>
                <w:sz w:val="24"/>
                <w:szCs w:val="24"/>
              </w:rPr>
              <w:t>教育</w:t>
            </w:r>
            <w:r w:rsidRPr="00FF31F0">
              <w:rPr>
                <w:rFonts w:ascii="標楷體" w:eastAsia="標楷體" w:hAnsi="標楷體" w:hint="eastAsia"/>
                <w:sz w:val="24"/>
                <w:szCs w:val="24"/>
              </w:rPr>
              <w:t>、能源</w:t>
            </w:r>
            <w:r w:rsidRPr="00FF31F0">
              <w:rPr>
                <w:rFonts w:ascii="標楷體" w:eastAsia="標楷體" w:hAnsi="標楷體"/>
                <w:sz w:val="24"/>
                <w:szCs w:val="24"/>
              </w:rPr>
              <w:t>教育</w:t>
            </w:r>
            <w:r w:rsidRPr="00FF31F0">
              <w:rPr>
                <w:rFonts w:ascii="標楷體" w:eastAsia="標楷體" w:hAnsi="標楷體" w:hint="eastAsia"/>
                <w:sz w:val="24"/>
                <w:szCs w:val="24"/>
              </w:rPr>
              <w:t>、品德</w:t>
            </w:r>
            <w:r w:rsidRPr="00FF31F0">
              <w:rPr>
                <w:rFonts w:ascii="標楷體" w:eastAsia="標楷體" w:hAnsi="標楷體"/>
                <w:sz w:val="24"/>
                <w:szCs w:val="24"/>
              </w:rPr>
              <w:t>教育</w:t>
            </w:r>
            <w:r w:rsidRPr="00FF31F0">
              <w:rPr>
                <w:rFonts w:ascii="標楷體" w:eastAsia="標楷體" w:hAnsi="標楷體" w:hint="eastAsia"/>
                <w:sz w:val="24"/>
                <w:szCs w:val="24"/>
              </w:rPr>
              <w:t>、生命</w:t>
            </w:r>
            <w:r w:rsidRPr="00FF31F0">
              <w:rPr>
                <w:rFonts w:ascii="標楷體" w:eastAsia="標楷體" w:hAnsi="標楷體"/>
                <w:sz w:val="24"/>
                <w:szCs w:val="24"/>
              </w:rPr>
              <w:t>教育</w:t>
            </w:r>
            <w:r w:rsidRPr="00FF31F0">
              <w:rPr>
                <w:rFonts w:ascii="標楷體" w:eastAsia="標楷體" w:hAnsi="標楷體" w:hint="eastAsia"/>
                <w:sz w:val="24"/>
                <w:szCs w:val="24"/>
              </w:rPr>
              <w:t>、資訊</w:t>
            </w:r>
            <w:r w:rsidRPr="00FF31F0">
              <w:rPr>
                <w:rFonts w:ascii="標楷體" w:eastAsia="標楷體" w:hAnsi="標楷體"/>
                <w:sz w:val="24"/>
                <w:szCs w:val="24"/>
              </w:rPr>
              <w:t>教育</w:t>
            </w:r>
            <w:r w:rsidRPr="00FF31F0">
              <w:rPr>
                <w:rFonts w:ascii="標楷體" w:eastAsia="標楷體" w:hAnsi="標楷體" w:hint="eastAsia"/>
                <w:sz w:val="24"/>
                <w:szCs w:val="24"/>
              </w:rPr>
              <w:t>、安全</w:t>
            </w:r>
            <w:r w:rsidRPr="00FF31F0">
              <w:rPr>
                <w:rFonts w:ascii="標楷體" w:eastAsia="標楷體" w:hAnsi="標楷體"/>
                <w:sz w:val="24"/>
                <w:szCs w:val="24"/>
              </w:rPr>
              <w:t>教育</w:t>
            </w:r>
            <w:r w:rsidRPr="00FF31F0">
              <w:rPr>
                <w:rFonts w:ascii="標楷體" w:eastAsia="標楷體" w:hAnsi="標楷體" w:hint="eastAsia"/>
                <w:sz w:val="24"/>
                <w:szCs w:val="24"/>
              </w:rPr>
              <w:t>、生涯規劃</w:t>
            </w:r>
            <w:r w:rsidRPr="00FF31F0">
              <w:rPr>
                <w:rFonts w:ascii="標楷體" w:eastAsia="標楷體" w:hAnsi="標楷體"/>
                <w:sz w:val="24"/>
                <w:szCs w:val="24"/>
              </w:rPr>
              <w:t>教育</w:t>
            </w:r>
            <w:r w:rsidRPr="00FF31F0">
              <w:rPr>
                <w:rFonts w:ascii="標楷體" w:eastAsia="標楷體" w:hAnsi="標楷體" w:hint="eastAsia"/>
                <w:sz w:val="24"/>
                <w:szCs w:val="24"/>
              </w:rPr>
              <w:t>、多元文化</w:t>
            </w:r>
            <w:r w:rsidRPr="00FF31F0">
              <w:rPr>
                <w:rFonts w:ascii="標楷體" w:eastAsia="標楷體" w:hAnsi="標楷體"/>
                <w:sz w:val="24"/>
                <w:szCs w:val="24"/>
              </w:rPr>
              <w:t>教育</w:t>
            </w:r>
            <w:r w:rsidRPr="00FF31F0">
              <w:rPr>
                <w:rFonts w:ascii="標楷體" w:eastAsia="標楷體" w:hAnsi="標楷體" w:hint="eastAsia"/>
                <w:sz w:val="24"/>
                <w:szCs w:val="24"/>
              </w:rPr>
              <w:t>、閱讀素養</w:t>
            </w:r>
            <w:r w:rsidRPr="00FF31F0">
              <w:rPr>
                <w:rFonts w:ascii="標楷體" w:eastAsia="標楷體" w:hAnsi="標楷體"/>
                <w:sz w:val="24"/>
                <w:szCs w:val="24"/>
              </w:rPr>
              <w:t>教育</w:t>
            </w:r>
            <w:r w:rsidRPr="00FF31F0">
              <w:rPr>
                <w:rFonts w:ascii="標楷體" w:eastAsia="標楷體" w:hAnsi="標楷體" w:hint="eastAsia"/>
                <w:sz w:val="24"/>
                <w:szCs w:val="24"/>
              </w:rPr>
              <w:t>、國際</w:t>
            </w:r>
            <w:r w:rsidRPr="00FF31F0">
              <w:rPr>
                <w:rFonts w:ascii="標楷體" w:eastAsia="標楷體" w:hAnsi="標楷體"/>
                <w:sz w:val="24"/>
                <w:szCs w:val="24"/>
              </w:rPr>
              <w:t>教育</w:t>
            </w:r>
          </w:p>
        </w:tc>
        <w:tc>
          <w:tcPr>
            <w:tcW w:w="1339" w:type="dxa"/>
            <w:tcBorders>
              <w:top w:val="single" w:sz="8" w:space="0" w:color="000000"/>
              <w:bottom w:val="single" w:sz="8" w:space="0" w:color="000000"/>
              <w:right w:val="single" w:sz="8" w:space="0" w:color="000000"/>
            </w:tcBorders>
          </w:tcPr>
          <w:p w14:paraId="248E5A6C" w14:textId="77777777" w:rsidR="00DB358A" w:rsidRPr="00FF31F0" w:rsidRDefault="00DB358A" w:rsidP="00DB358A">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042F95FD" w14:textId="77777777" w:rsidR="00DB358A" w:rsidRPr="00FF31F0" w:rsidRDefault="00DB358A" w:rsidP="00DB358A">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3099B997" w14:textId="77777777" w:rsidR="00DB358A" w:rsidRPr="00FF31F0" w:rsidRDefault="00DB358A" w:rsidP="00DB358A">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1471B5EB" w14:textId="77777777" w:rsidR="00DB358A" w:rsidRPr="00FF31F0" w:rsidRDefault="00DB358A" w:rsidP="00DB358A">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6D26FF14" w14:textId="695CA69A" w:rsidR="00DB358A" w:rsidRPr="00FF31F0" w:rsidRDefault="00DB358A" w:rsidP="00DB358A">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1E4E9B" w:rsidRPr="00FF31F0" w14:paraId="60C54BC8"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47439AF4" w14:textId="51F90997"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第17</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(12/21~12/27)</w:t>
            </w:r>
          </w:p>
        </w:tc>
        <w:tc>
          <w:tcPr>
            <w:tcW w:w="1824" w:type="dxa"/>
            <w:tcBorders>
              <w:top w:val="single" w:sz="8" w:space="0" w:color="000000"/>
              <w:left w:val="single" w:sz="8" w:space="0" w:color="000000"/>
              <w:bottom w:val="single" w:sz="8" w:space="0" w:color="000000"/>
              <w:right w:val="single" w:sz="8" w:space="0" w:color="000000"/>
            </w:tcBorders>
          </w:tcPr>
          <w:p w14:paraId="079C4C73" w14:textId="77777777" w:rsidR="001E4E9B" w:rsidRPr="00FF31F0" w:rsidRDefault="001E4E9B" w:rsidP="001E4E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22D8809" w14:textId="32ED0D7C" w:rsidR="001E4E9B" w:rsidRPr="00FF31F0" w:rsidRDefault="00DB358A" w:rsidP="001E4E9B">
            <w:pPr>
              <w:jc w:val="cente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同第16</w:t>
            </w:r>
            <w:proofErr w:type="gramStart"/>
            <w:r w:rsidRPr="00FF31F0">
              <w:rPr>
                <w:rFonts w:ascii="標楷體" w:eastAsia="標楷體" w:hAnsi="標楷體" w:cs="標楷體" w:hint="eastAsia"/>
                <w:color w:val="000000" w:themeColor="text1"/>
                <w:sz w:val="24"/>
                <w:szCs w:val="24"/>
              </w:rPr>
              <w:t>週</w:t>
            </w:r>
            <w:proofErr w:type="gramEnd"/>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A7D66F" w14:textId="77777777" w:rsidR="001E4E9B" w:rsidRDefault="00DB358A" w:rsidP="001E4E9B">
            <w:pPr>
              <w:rPr>
                <w:rFonts w:ascii="標楷體" w:eastAsia="標楷體" w:hAnsi="標楷體"/>
                <w:color w:val="000000" w:themeColor="text1"/>
                <w:sz w:val="24"/>
                <w:szCs w:val="24"/>
              </w:rPr>
            </w:pPr>
            <w:r w:rsidRPr="00FF31F0">
              <w:rPr>
                <w:rFonts w:ascii="標楷體" w:eastAsia="標楷體" w:hAnsi="標楷體" w:hint="eastAsia"/>
                <w:color w:val="000000" w:themeColor="text1"/>
                <w:sz w:val="24"/>
                <w:szCs w:val="24"/>
              </w:rPr>
              <w:t>釋放你的熱情</w:t>
            </w:r>
          </w:p>
          <w:p w14:paraId="77C873D8" w14:textId="1D4A0DB6" w:rsidR="0080072A" w:rsidRPr="00FF31F0" w:rsidRDefault="0080072A" w:rsidP="001E4E9B">
            <w:pP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同第16</w:t>
            </w:r>
            <w:proofErr w:type="gramStart"/>
            <w:r w:rsidRPr="00FF31F0">
              <w:rPr>
                <w:rFonts w:ascii="標楷體" w:eastAsia="標楷體" w:hAnsi="標楷體" w:cs="標楷體" w:hint="eastAsia"/>
                <w:color w:val="000000" w:themeColor="text1"/>
                <w:sz w:val="24"/>
                <w:szCs w:val="24"/>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11169C" w14:textId="49C98D5F" w:rsidR="001E4E9B" w:rsidRPr="00FF31F0" w:rsidRDefault="00DB358A" w:rsidP="001E4E9B">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9D434E" w14:textId="77777777" w:rsidR="001E4E9B" w:rsidRPr="00FF31F0" w:rsidRDefault="001E4E9B" w:rsidP="001E4E9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2BB8A3" w14:textId="77777777" w:rsidR="001E4E9B" w:rsidRPr="00FF31F0" w:rsidRDefault="001E4E9B" w:rsidP="001E4E9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5732FB" w14:textId="77777777" w:rsidR="001E4E9B" w:rsidRPr="00FF31F0" w:rsidRDefault="001E4E9B" w:rsidP="001E4E9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22703E8F"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w:t>
            </w:r>
            <w:r w:rsidRPr="00FF31F0">
              <w:rPr>
                <w:rFonts w:ascii="標楷體" w:eastAsia="標楷體" w:hAnsi="標楷體" w:cs="標楷體" w:hint="eastAsia"/>
                <w:sz w:val="24"/>
                <w:szCs w:val="24"/>
              </w:rPr>
              <w:lastRenderedPageBreak/>
              <w:t>申請授課鐘點費)</w:t>
            </w:r>
          </w:p>
          <w:p w14:paraId="471CBAE8" w14:textId="77777777" w:rsidR="001E4E9B" w:rsidRPr="00FF31F0" w:rsidRDefault="001E4E9B" w:rsidP="001E4E9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343B30A5" w14:textId="77777777" w:rsidR="001E4E9B" w:rsidRPr="00FF31F0" w:rsidRDefault="001E4E9B" w:rsidP="001E4E9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5DC60607"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724BCB5B" w14:textId="10E21D74"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DB358A" w:rsidRPr="00FF31F0" w14:paraId="6A605E92"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6F874AE4" w14:textId="03B44DAF" w:rsidR="00DB358A" w:rsidRPr="00FF31F0" w:rsidRDefault="00DB358A" w:rsidP="00DB358A">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第18</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(12/28~1/3)</w:t>
            </w:r>
          </w:p>
        </w:tc>
        <w:tc>
          <w:tcPr>
            <w:tcW w:w="1824" w:type="dxa"/>
            <w:tcBorders>
              <w:top w:val="single" w:sz="8" w:space="0" w:color="000000"/>
              <w:left w:val="single" w:sz="8" w:space="0" w:color="000000"/>
              <w:bottom w:val="single" w:sz="8" w:space="0" w:color="000000"/>
              <w:right w:val="single" w:sz="8" w:space="0" w:color="000000"/>
            </w:tcBorders>
          </w:tcPr>
          <w:p w14:paraId="34B1B5D8" w14:textId="77777777" w:rsidR="00DB358A" w:rsidRPr="00FF31F0" w:rsidRDefault="00DB358A" w:rsidP="00DB358A">
            <w:pPr>
              <w:rPr>
                <w:rFonts w:ascii="標楷體" w:eastAsia="標楷體" w:hAnsi="標楷體"/>
                <w:sz w:val="24"/>
                <w:szCs w:val="24"/>
              </w:rPr>
            </w:pPr>
            <w:r w:rsidRPr="00FF31F0">
              <w:rPr>
                <w:rFonts w:ascii="標楷體" w:eastAsia="標楷體" w:hAnsi="標楷體" w:hint="eastAsia"/>
                <w:sz w:val="24"/>
                <w:szCs w:val="24"/>
              </w:rPr>
              <w:t>pa-Ⅳ-1 能分析歸納、製作圖表、使用資訊及數學等方法，整理資訊或數據。</w:t>
            </w:r>
          </w:p>
          <w:p w14:paraId="2099EC92" w14:textId="77777777" w:rsidR="00DB358A" w:rsidRPr="00FF31F0" w:rsidRDefault="00DB358A" w:rsidP="00DB358A">
            <w:pPr>
              <w:rPr>
                <w:rFonts w:ascii="標楷體" w:eastAsia="標楷體" w:hAnsi="標楷體"/>
                <w:sz w:val="24"/>
                <w:szCs w:val="24"/>
              </w:rPr>
            </w:pPr>
            <w:r w:rsidRPr="00FF31F0">
              <w:rPr>
                <w:rFonts w:ascii="標楷體" w:eastAsia="標楷體" w:hAnsi="標楷體" w:hint="eastAsia"/>
                <w:sz w:val="24"/>
                <w:szCs w:val="24"/>
              </w:rPr>
              <w:t>pa-Ⅳ-2能運用科學原理、思考智能、數學等方法，從（所得的）資訊或數據，形成解釋、發現新知、獲知因果關係、解決問題或是發現新的問題。並</w:t>
            </w:r>
            <w:r w:rsidRPr="00FF31F0">
              <w:rPr>
                <w:rFonts w:ascii="標楷體" w:eastAsia="標楷體" w:hAnsi="標楷體" w:hint="eastAsia"/>
                <w:sz w:val="24"/>
                <w:szCs w:val="24"/>
              </w:rPr>
              <w:lastRenderedPageBreak/>
              <w:t>能將自己的探究結果和同學的結果或其他相關的資訊比較對照，相互檢核，確認結果。</w:t>
            </w:r>
          </w:p>
          <w:p w14:paraId="4C15735B" w14:textId="77777777" w:rsidR="00DB358A" w:rsidRPr="00FF31F0" w:rsidRDefault="00DB358A" w:rsidP="00DB358A">
            <w:pPr>
              <w:rPr>
                <w:rFonts w:ascii="標楷體" w:eastAsia="標楷體" w:hAnsi="標楷體"/>
                <w:sz w:val="24"/>
                <w:szCs w:val="24"/>
              </w:rPr>
            </w:pPr>
            <w:r w:rsidRPr="00FF31F0">
              <w:rPr>
                <w:rFonts w:ascii="標楷體" w:eastAsia="標楷體" w:hAnsi="標楷體"/>
                <w:sz w:val="24"/>
                <w:szCs w:val="24"/>
              </w:rPr>
              <w:t>pc-</w:t>
            </w:r>
            <w:r w:rsidRPr="00FF31F0">
              <w:rPr>
                <w:rFonts w:ascii="標楷體" w:eastAsia="標楷體" w:hAnsi="標楷體" w:hint="eastAsia"/>
                <w:sz w:val="24"/>
                <w:szCs w:val="24"/>
              </w:rPr>
              <w:t>Ⅳ</w:t>
            </w:r>
            <w:r w:rsidRPr="00FF31F0">
              <w:rPr>
                <w:rFonts w:ascii="標楷體" w:eastAsia="標楷體" w:hAnsi="標楷體"/>
                <w:sz w:val="24"/>
                <w:szCs w:val="24"/>
              </w:rPr>
              <w:t>-1</w:t>
            </w:r>
            <w:r w:rsidRPr="00FF31F0">
              <w:rPr>
                <w:rFonts w:ascii="標楷體" w:eastAsia="標楷體" w:hAnsi="標楷體" w:hint="eastAsia"/>
                <w:sz w:val="24"/>
                <w:szCs w:val="24"/>
              </w:rPr>
              <w:t>能理解同學的探究過程和結果（或經簡化過的科學報告），提出合理而且具有根據的疑問或意見。並能對問題、探究方法、證據及發現，</w:t>
            </w:r>
            <w:proofErr w:type="gramStart"/>
            <w:r w:rsidRPr="00FF31F0">
              <w:rPr>
                <w:rFonts w:ascii="標楷體" w:eastAsia="標楷體" w:hAnsi="標楷體" w:hint="eastAsia"/>
                <w:sz w:val="24"/>
                <w:szCs w:val="24"/>
              </w:rPr>
              <w:t>彼此間的符應</w:t>
            </w:r>
            <w:proofErr w:type="gramEnd"/>
            <w:r w:rsidRPr="00FF31F0">
              <w:rPr>
                <w:rFonts w:ascii="標楷體" w:eastAsia="標楷體" w:hAnsi="標楷體" w:hint="eastAsia"/>
                <w:sz w:val="24"/>
                <w:szCs w:val="24"/>
              </w:rPr>
              <w:t>情形，進行檢核並提出可能的改善方案。</w:t>
            </w:r>
          </w:p>
          <w:p w14:paraId="3450F428" w14:textId="6DF74D7C" w:rsidR="00DB358A" w:rsidRPr="00FF31F0" w:rsidRDefault="00DB358A" w:rsidP="00DB358A">
            <w:pPr>
              <w:jc w:val="center"/>
              <w:rPr>
                <w:rFonts w:ascii="標楷體" w:eastAsia="標楷體" w:hAnsi="標楷體" w:cs="標楷體"/>
                <w:color w:val="FF0000"/>
                <w:sz w:val="24"/>
                <w:szCs w:val="24"/>
              </w:rPr>
            </w:pPr>
            <w:proofErr w:type="spellStart"/>
            <w:r w:rsidRPr="00FF31F0">
              <w:rPr>
                <w:rFonts w:ascii="標楷體" w:eastAsia="標楷體" w:hAnsi="標楷體"/>
                <w:sz w:val="24"/>
                <w:szCs w:val="24"/>
              </w:rPr>
              <w:t>ai</w:t>
            </w:r>
            <w:proofErr w:type="spellEnd"/>
            <w:r w:rsidRPr="00FF31F0">
              <w:rPr>
                <w:rFonts w:ascii="標楷體" w:eastAsia="標楷體" w:hAnsi="標楷體"/>
                <w:sz w:val="24"/>
                <w:szCs w:val="24"/>
              </w:rPr>
              <w:t xml:space="preserve"> -</w:t>
            </w:r>
            <w:r w:rsidRPr="00FF31F0">
              <w:rPr>
                <w:rFonts w:ascii="標楷體" w:eastAsia="標楷體" w:hAnsi="標楷體" w:hint="eastAsia"/>
                <w:sz w:val="24"/>
                <w:szCs w:val="24"/>
              </w:rPr>
              <w:t>Ⅳ</w:t>
            </w:r>
            <w:r w:rsidRPr="00FF31F0">
              <w:rPr>
                <w:rFonts w:ascii="標楷體" w:eastAsia="標楷體" w:hAnsi="標楷體"/>
                <w:sz w:val="24"/>
                <w:szCs w:val="24"/>
              </w:rPr>
              <w:t xml:space="preserve">-2 </w:t>
            </w:r>
            <w:r w:rsidRPr="00FF31F0">
              <w:rPr>
                <w:rFonts w:ascii="標楷體" w:eastAsia="標楷體" w:hAnsi="標楷體" w:hint="eastAsia"/>
                <w:sz w:val="24"/>
                <w:szCs w:val="24"/>
              </w:rPr>
              <w:t>透過與同儕的討論，分享科學發現的樂趣。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648FAC" w14:textId="77777777" w:rsidR="00DB358A" w:rsidRPr="00FF31F0" w:rsidRDefault="00DB358A" w:rsidP="00DB358A">
            <w:pPr>
              <w:snapToGrid w:val="0"/>
              <w:spacing w:line="240" w:lineRule="atLeast"/>
              <w:rPr>
                <w:rFonts w:ascii="標楷體" w:eastAsia="標楷體" w:hAnsi="標楷體"/>
                <w:sz w:val="24"/>
                <w:szCs w:val="24"/>
              </w:rPr>
            </w:pPr>
            <w:r w:rsidRPr="00FF31F0">
              <w:rPr>
                <w:rFonts w:ascii="標楷體" w:eastAsia="標楷體" w:hAnsi="標楷體"/>
                <w:sz w:val="24"/>
                <w:szCs w:val="24"/>
              </w:rPr>
              <w:lastRenderedPageBreak/>
              <w:t>Aa-Ⅳ-1</w:t>
            </w:r>
            <w:r w:rsidRPr="00FF31F0">
              <w:rPr>
                <w:rFonts w:ascii="標楷體" w:eastAsia="標楷體" w:hAnsi="標楷體" w:hint="eastAsia"/>
                <w:sz w:val="24"/>
                <w:szCs w:val="24"/>
              </w:rPr>
              <w:t xml:space="preserve">  </w:t>
            </w:r>
            <w:r w:rsidRPr="00FF31F0">
              <w:rPr>
                <w:rFonts w:ascii="標楷體" w:eastAsia="標楷體" w:hAnsi="標楷體"/>
                <w:sz w:val="24"/>
                <w:szCs w:val="24"/>
              </w:rPr>
              <w:br/>
              <w:t>原子模型的發展。</w:t>
            </w:r>
          </w:p>
          <w:p w14:paraId="03E89C9E" w14:textId="77777777" w:rsidR="00DB358A" w:rsidRPr="00FF31F0" w:rsidRDefault="00DB358A" w:rsidP="00DB358A">
            <w:pPr>
              <w:snapToGrid w:val="0"/>
              <w:spacing w:line="240" w:lineRule="atLeast"/>
              <w:rPr>
                <w:rFonts w:ascii="標楷體" w:eastAsia="標楷體" w:hAnsi="標楷體"/>
                <w:sz w:val="24"/>
                <w:szCs w:val="24"/>
              </w:rPr>
            </w:pPr>
            <w:r w:rsidRPr="00FF31F0">
              <w:rPr>
                <w:rFonts w:ascii="標楷體" w:eastAsia="標楷體" w:hAnsi="標楷體"/>
                <w:sz w:val="24"/>
                <w:szCs w:val="24"/>
              </w:rPr>
              <w:t>Aa-Ⅳ-2</w:t>
            </w:r>
            <w:r w:rsidRPr="00FF31F0">
              <w:rPr>
                <w:rFonts w:ascii="標楷體" w:eastAsia="標楷體" w:hAnsi="標楷體" w:hint="eastAsia"/>
                <w:sz w:val="24"/>
                <w:szCs w:val="24"/>
              </w:rPr>
              <w:t xml:space="preserve">  </w:t>
            </w:r>
            <w:r w:rsidRPr="00FF31F0">
              <w:rPr>
                <w:rFonts w:ascii="標楷體" w:eastAsia="標楷體" w:hAnsi="標楷體"/>
                <w:sz w:val="24"/>
                <w:szCs w:val="24"/>
              </w:rPr>
              <w:br/>
              <w:t>原子量與分子量是原子、分子之間的相對質量。</w:t>
            </w:r>
          </w:p>
          <w:p w14:paraId="0DCD18CB" w14:textId="77777777" w:rsidR="00DB358A" w:rsidRPr="00FF31F0" w:rsidRDefault="00DB358A" w:rsidP="00DB358A">
            <w:pPr>
              <w:snapToGrid w:val="0"/>
              <w:spacing w:line="240" w:lineRule="atLeast"/>
              <w:rPr>
                <w:rFonts w:ascii="標楷體" w:eastAsia="標楷體" w:hAnsi="標楷體"/>
                <w:sz w:val="24"/>
                <w:szCs w:val="24"/>
              </w:rPr>
            </w:pPr>
            <w:r w:rsidRPr="00FF31F0">
              <w:rPr>
                <w:rFonts w:ascii="標楷體" w:eastAsia="標楷體" w:hAnsi="標楷體"/>
                <w:sz w:val="24"/>
                <w:szCs w:val="24"/>
              </w:rPr>
              <w:t>Aa-Ⅳ-3</w:t>
            </w:r>
            <w:r w:rsidRPr="00FF31F0">
              <w:rPr>
                <w:rFonts w:ascii="標楷體" w:eastAsia="標楷體" w:hAnsi="標楷體" w:hint="eastAsia"/>
                <w:sz w:val="24"/>
                <w:szCs w:val="24"/>
              </w:rPr>
              <w:t xml:space="preserve">  </w:t>
            </w:r>
            <w:r w:rsidRPr="00FF31F0">
              <w:rPr>
                <w:rFonts w:ascii="標楷體" w:eastAsia="標楷體" w:hAnsi="標楷體"/>
                <w:sz w:val="24"/>
                <w:szCs w:val="24"/>
              </w:rPr>
              <w:br/>
              <w:t>純物質包括元素與化合物。</w:t>
            </w:r>
          </w:p>
          <w:p w14:paraId="103CCA7D" w14:textId="77777777" w:rsidR="00DB358A" w:rsidRPr="00FF31F0" w:rsidRDefault="00DB358A" w:rsidP="00DB358A">
            <w:pPr>
              <w:snapToGrid w:val="0"/>
              <w:spacing w:line="240" w:lineRule="atLeast"/>
              <w:rPr>
                <w:rFonts w:ascii="標楷體" w:eastAsia="標楷體" w:hAnsi="標楷體"/>
                <w:sz w:val="24"/>
                <w:szCs w:val="24"/>
              </w:rPr>
            </w:pPr>
            <w:r w:rsidRPr="00FF31F0">
              <w:rPr>
                <w:rFonts w:ascii="標楷體" w:eastAsia="標楷體" w:hAnsi="標楷體"/>
                <w:sz w:val="24"/>
                <w:szCs w:val="24"/>
              </w:rPr>
              <w:t>Aa-Ⅳ-4</w:t>
            </w:r>
            <w:r w:rsidRPr="00FF31F0">
              <w:rPr>
                <w:rFonts w:ascii="標楷體" w:eastAsia="標楷體" w:hAnsi="標楷體" w:hint="eastAsia"/>
                <w:sz w:val="24"/>
                <w:szCs w:val="24"/>
              </w:rPr>
              <w:t xml:space="preserve">  </w:t>
            </w:r>
            <w:r w:rsidRPr="00FF31F0">
              <w:rPr>
                <w:rFonts w:ascii="標楷體" w:eastAsia="標楷體" w:hAnsi="標楷體"/>
                <w:sz w:val="24"/>
                <w:szCs w:val="24"/>
              </w:rPr>
              <w:br/>
              <w:t>元素的性質有規律性和週期性。</w:t>
            </w:r>
          </w:p>
          <w:p w14:paraId="20B36897" w14:textId="0730CD5E" w:rsidR="00DB358A" w:rsidRPr="00FF31F0" w:rsidRDefault="00DB358A" w:rsidP="00DB358A">
            <w:pPr>
              <w:jc w:val="center"/>
              <w:rPr>
                <w:rFonts w:ascii="標楷體" w:eastAsia="標楷體" w:hAnsi="標楷體" w:cs="標楷體"/>
                <w:color w:val="FF0000"/>
                <w:sz w:val="24"/>
                <w:szCs w:val="24"/>
              </w:rPr>
            </w:pPr>
            <w:r w:rsidRPr="00FF31F0">
              <w:rPr>
                <w:rFonts w:ascii="標楷體" w:eastAsia="標楷體" w:hAnsi="標楷體"/>
                <w:sz w:val="24"/>
                <w:szCs w:val="24"/>
              </w:rPr>
              <w:t>Aa-Ⅳ-5</w:t>
            </w:r>
            <w:r w:rsidRPr="00FF31F0">
              <w:rPr>
                <w:rFonts w:ascii="標楷體" w:eastAsia="標楷體" w:hAnsi="標楷體" w:hint="eastAsia"/>
                <w:sz w:val="24"/>
                <w:szCs w:val="24"/>
              </w:rPr>
              <w:t xml:space="preserve">  </w:t>
            </w:r>
            <w:r w:rsidRPr="00FF31F0">
              <w:rPr>
                <w:rFonts w:ascii="標楷體" w:eastAsia="標楷體" w:hAnsi="標楷體"/>
                <w:sz w:val="24"/>
                <w:szCs w:val="24"/>
              </w:rPr>
              <w:br/>
              <w:t>元素與化合物</w:t>
            </w:r>
            <w:r w:rsidRPr="00FF31F0">
              <w:rPr>
                <w:rFonts w:ascii="標楷體" w:eastAsia="標楷體" w:hAnsi="標楷體"/>
                <w:sz w:val="24"/>
                <w:szCs w:val="24"/>
              </w:rPr>
              <w:lastRenderedPageBreak/>
              <w:t>有特定的化學符號表示法。</w:t>
            </w: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B5B2FF" w14:textId="77777777" w:rsidR="00DB358A" w:rsidRDefault="00DB358A" w:rsidP="00DB358A">
            <w:pPr>
              <w:rPr>
                <w:rFonts w:ascii="標楷體" w:eastAsia="標楷體" w:hAnsi="標楷體"/>
                <w:sz w:val="24"/>
                <w:szCs w:val="24"/>
              </w:rPr>
            </w:pPr>
            <w:r w:rsidRPr="00FF31F0">
              <w:rPr>
                <w:rFonts w:ascii="標楷體" w:eastAsia="標楷體" w:hAnsi="標楷體" w:hint="eastAsia"/>
                <w:sz w:val="24"/>
                <w:szCs w:val="24"/>
              </w:rPr>
              <w:lastRenderedPageBreak/>
              <w:t>認識校園中的物質</w:t>
            </w:r>
          </w:p>
          <w:p w14:paraId="43278880" w14:textId="5F849AF9" w:rsidR="00151B19" w:rsidRPr="00151B19" w:rsidRDefault="00151B19" w:rsidP="00151B19">
            <w:pPr>
              <w:widowControl w:val="0"/>
              <w:spacing w:line="360" w:lineRule="exact"/>
              <w:rPr>
                <w:rFonts w:ascii="標楷體" w:eastAsia="標楷體" w:hAnsi="標楷體"/>
                <w:sz w:val="24"/>
                <w:szCs w:val="24"/>
              </w:rPr>
            </w:pPr>
            <w:r>
              <w:rPr>
                <w:rFonts w:ascii="標楷體" w:eastAsia="標楷體" w:hAnsi="標楷體"/>
                <w:sz w:val="24"/>
                <w:szCs w:val="24"/>
              </w:rPr>
              <w:t>1.</w:t>
            </w:r>
            <w:r w:rsidRPr="00151B19">
              <w:rPr>
                <w:rFonts w:ascii="標楷體" w:eastAsia="標楷體" w:hAnsi="標楷體" w:hint="eastAsia"/>
                <w:sz w:val="24"/>
                <w:szCs w:val="24"/>
              </w:rPr>
              <w:t>教師展示學校內的位置相關圖，然後舉例說明學校裡常見元素組成之物質。</w:t>
            </w:r>
          </w:p>
          <w:p w14:paraId="5EAC6E3D" w14:textId="3A8FF372" w:rsidR="00151B19" w:rsidRPr="00151B19" w:rsidRDefault="00151B19" w:rsidP="00151B19">
            <w:pPr>
              <w:widowControl w:val="0"/>
              <w:spacing w:line="360" w:lineRule="exact"/>
              <w:rPr>
                <w:rFonts w:ascii="標楷體" w:eastAsia="標楷體" w:hAnsi="標楷體"/>
                <w:sz w:val="24"/>
                <w:szCs w:val="24"/>
              </w:rPr>
            </w:pPr>
            <w:r>
              <w:rPr>
                <w:rFonts w:ascii="標楷體" w:eastAsia="標楷體" w:hAnsi="標楷體"/>
                <w:sz w:val="24"/>
                <w:szCs w:val="24"/>
              </w:rPr>
              <w:t>2.</w:t>
            </w:r>
            <w:r w:rsidRPr="00151B19">
              <w:rPr>
                <w:rFonts w:ascii="標楷體" w:eastAsia="標楷體" w:hAnsi="標楷體" w:hint="eastAsia"/>
                <w:sz w:val="24"/>
                <w:szCs w:val="24"/>
              </w:rPr>
              <w:t>請學生分組並討論後至校園中尋找並紀錄於學習單中。</w:t>
            </w:r>
          </w:p>
          <w:p w14:paraId="180E0EE7" w14:textId="71F78EA6" w:rsidR="00151B19" w:rsidRPr="00151B19" w:rsidRDefault="00151B19" w:rsidP="00151B19">
            <w:pPr>
              <w:widowControl w:val="0"/>
              <w:spacing w:line="360" w:lineRule="exact"/>
              <w:rPr>
                <w:rFonts w:ascii="標楷體" w:eastAsia="標楷體" w:hAnsi="標楷體"/>
                <w:sz w:val="24"/>
                <w:szCs w:val="24"/>
              </w:rPr>
            </w:pPr>
            <w:r>
              <w:rPr>
                <w:rFonts w:ascii="標楷體" w:eastAsia="標楷體" w:hAnsi="標楷體" w:hint="eastAsia"/>
                <w:sz w:val="24"/>
                <w:szCs w:val="24"/>
              </w:rPr>
              <w:t>3.</w:t>
            </w:r>
            <w:r w:rsidRPr="00151B19">
              <w:rPr>
                <w:rFonts w:ascii="標楷體" w:eastAsia="標楷體" w:hAnsi="標楷體" w:hint="eastAsia"/>
                <w:sz w:val="24"/>
                <w:szCs w:val="24"/>
              </w:rPr>
              <w:t>請各小組於尋找過程中針對所發現問題提出討論或說明。</w:t>
            </w:r>
          </w:p>
          <w:p w14:paraId="6E5E673E" w14:textId="76A9E735" w:rsidR="00151B19" w:rsidRPr="00151B19" w:rsidRDefault="00151B19" w:rsidP="00151B19">
            <w:pPr>
              <w:spacing w:line="360" w:lineRule="exact"/>
              <w:rPr>
                <w:rFonts w:ascii="標楷體" w:eastAsia="標楷體" w:hAnsi="標楷體"/>
                <w:sz w:val="24"/>
                <w:szCs w:val="24"/>
              </w:rPr>
            </w:pPr>
            <w:r>
              <w:rPr>
                <w:rFonts w:ascii="標楷體" w:eastAsia="標楷體" w:hAnsi="標楷體"/>
                <w:sz w:val="24"/>
                <w:szCs w:val="24"/>
              </w:rPr>
              <w:lastRenderedPageBreak/>
              <w:t>4.</w:t>
            </w:r>
            <w:r w:rsidRPr="00151B19">
              <w:rPr>
                <w:rFonts w:ascii="標楷體" w:eastAsia="標楷體" w:hAnsi="標楷體" w:hint="eastAsia"/>
                <w:sz w:val="24"/>
                <w:szCs w:val="24"/>
              </w:rPr>
              <w:t>老師再對整個活動作個總結，並收回學習單。</w:t>
            </w:r>
          </w:p>
          <w:p w14:paraId="36AB9F9F" w14:textId="513CEF85" w:rsidR="00151B19" w:rsidRPr="00151B19" w:rsidRDefault="00151B19" w:rsidP="00151B19">
            <w:pPr>
              <w:spacing w:line="360" w:lineRule="exact"/>
              <w:rPr>
                <w:rFonts w:ascii="標楷體" w:eastAsia="標楷體" w:hAnsi="標楷體"/>
                <w:sz w:val="24"/>
                <w:szCs w:val="24"/>
              </w:rPr>
            </w:pPr>
            <w:r>
              <w:rPr>
                <w:rFonts w:ascii="標楷體" w:eastAsia="標楷體" w:hAnsi="標楷體"/>
                <w:sz w:val="24"/>
                <w:szCs w:val="24"/>
              </w:rPr>
              <w:t>5.</w:t>
            </w:r>
            <w:r w:rsidRPr="00151B19">
              <w:rPr>
                <w:rFonts w:ascii="標楷體" w:eastAsia="標楷體" w:hAnsi="標楷體" w:hint="eastAsia"/>
                <w:sz w:val="24"/>
                <w:szCs w:val="24"/>
              </w:rPr>
              <w:t>學生依據學習單之工作要求，進行工作分配，上網或至圖書館查詢資料，發揮合作精神。</w:t>
            </w:r>
          </w:p>
          <w:p w14:paraId="71177864" w14:textId="1B74504F" w:rsidR="00151B19" w:rsidRPr="00151B19" w:rsidRDefault="00151B19" w:rsidP="00151B19">
            <w:pPr>
              <w:spacing w:line="360" w:lineRule="exact"/>
              <w:rPr>
                <w:rFonts w:ascii="標楷體" w:eastAsia="標楷體" w:hAnsi="標楷體"/>
                <w:sz w:val="24"/>
                <w:szCs w:val="24"/>
              </w:rPr>
            </w:pPr>
            <w:r>
              <w:rPr>
                <w:rFonts w:ascii="標楷體" w:eastAsia="標楷體" w:hAnsi="標楷體" w:hint="eastAsia"/>
                <w:sz w:val="24"/>
                <w:szCs w:val="24"/>
              </w:rPr>
              <w:t>6.</w:t>
            </w:r>
            <w:r w:rsidRPr="00151B19">
              <w:rPr>
                <w:rFonts w:ascii="標楷體" w:eastAsia="標楷體" w:hAnsi="標楷體" w:hint="eastAsia"/>
                <w:sz w:val="24"/>
                <w:szCs w:val="24"/>
              </w:rPr>
              <w:t>學生分組執行學習單工作要求操作。</w:t>
            </w:r>
          </w:p>
          <w:p w14:paraId="2C72882B" w14:textId="257F6E22" w:rsidR="00151B19" w:rsidRPr="00151B19" w:rsidRDefault="00151B19" w:rsidP="00A26E68">
            <w:pPr>
              <w:spacing w:line="360" w:lineRule="exact"/>
              <w:rPr>
                <w:rFonts w:ascii="標楷體" w:eastAsia="標楷體" w:hAnsi="標楷體"/>
                <w:sz w:val="24"/>
                <w:szCs w:val="24"/>
              </w:rPr>
            </w:pPr>
            <w:bookmarkStart w:id="0" w:name="_GoBack"/>
            <w:bookmarkEnd w:id="0"/>
            <w:r>
              <w:rPr>
                <w:rFonts w:ascii="標楷體" w:eastAsia="標楷體" w:hAnsi="標楷體"/>
                <w:sz w:val="24"/>
                <w:szCs w:val="24"/>
              </w:rPr>
              <w:t>7.</w:t>
            </w:r>
            <w:r w:rsidRPr="00151B19">
              <w:rPr>
                <w:rFonts w:ascii="標楷體" w:eastAsia="標楷體" w:hAnsi="標楷體" w:hint="eastAsia"/>
                <w:sz w:val="24"/>
                <w:szCs w:val="24"/>
              </w:rPr>
              <w:t>將所查詢之資料記錄於學習單中。</w:t>
            </w:r>
          </w:p>
          <w:p w14:paraId="59901A40" w14:textId="0E6BB34D" w:rsidR="00151B19" w:rsidRPr="00151B19" w:rsidRDefault="00B0316E" w:rsidP="00B0316E">
            <w:pPr>
              <w:spacing w:line="360" w:lineRule="exact"/>
              <w:rPr>
                <w:rFonts w:ascii="標楷體" w:eastAsia="標楷體" w:hAnsi="標楷體"/>
                <w:sz w:val="24"/>
                <w:szCs w:val="24"/>
              </w:rPr>
            </w:pPr>
            <w:r>
              <w:rPr>
                <w:rFonts w:ascii="標楷體" w:eastAsia="標楷體" w:hAnsi="標楷體" w:hint="eastAsia"/>
                <w:sz w:val="24"/>
                <w:szCs w:val="24"/>
              </w:rPr>
              <w:t>8.</w:t>
            </w:r>
            <w:r w:rsidR="00151B19" w:rsidRPr="00151B19">
              <w:rPr>
                <w:rFonts w:ascii="標楷體" w:eastAsia="標楷體" w:hAnsi="標楷體" w:hint="eastAsia"/>
                <w:sz w:val="24"/>
                <w:szCs w:val="24"/>
              </w:rPr>
              <w:t>教師針對小組之整體表現予以講評。</w:t>
            </w:r>
          </w:p>
          <w:p w14:paraId="084BE617" w14:textId="77777777" w:rsidR="00151B19" w:rsidRPr="00151B19" w:rsidRDefault="00151B19" w:rsidP="00151B19">
            <w:pPr>
              <w:spacing w:line="360" w:lineRule="exact"/>
              <w:rPr>
                <w:rFonts w:ascii="標楷體" w:eastAsia="標楷體" w:hAnsi="標楷體"/>
                <w:sz w:val="24"/>
                <w:szCs w:val="24"/>
              </w:rPr>
            </w:pPr>
          </w:p>
          <w:p w14:paraId="1DC03C54" w14:textId="6971E045" w:rsidR="00151B19" w:rsidRPr="00151B19" w:rsidRDefault="00151B19" w:rsidP="00DB358A">
            <w:pPr>
              <w:rPr>
                <w:rFonts w:ascii="標楷體" w:eastAsia="標楷體" w:hAnsi="標楷體" w:cs="標楷體"/>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D72353" w14:textId="667392C1" w:rsidR="00DB358A" w:rsidRPr="00FF31F0" w:rsidRDefault="00DB358A" w:rsidP="00DB358A">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lastRenderedPageBreak/>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D1E946" w14:textId="77777777" w:rsidR="00DB358A" w:rsidRPr="00FF31F0" w:rsidRDefault="00DB358A" w:rsidP="00DB358A">
            <w:pPr>
              <w:ind w:left="-22" w:hanging="7"/>
              <w:rPr>
                <w:rFonts w:ascii="標楷體" w:eastAsia="標楷體" w:hAnsi="標楷體"/>
                <w:sz w:val="24"/>
                <w:szCs w:val="24"/>
              </w:rPr>
            </w:pPr>
            <w:r w:rsidRPr="00FF31F0">
              <w:rPr>
                <w:rFonts w:ascii="標楷體" w:eastAsia="標楷體" w:hAnsi="標楷體" w:hint="eastAsia"/>
                <w:sz w:val="24"/>
                <w:szCs w:val="24"/>
              </w:rPr>
              <w:t>【教學資源】</w:t>
            </w:r>
          </w:p>
          <w:p w14:paraId="61EF2999" w14:textId="77777777" w:rsidR="00DB358A" w:rsidRPr="00FF31F0" w:rsidRDefault="00DB358A" w:rsidP="00DB358A">
            <w:pPr>
              <w:ind w:left="-22" w:hanging="7"/>
              <w:rPr>
                <w:rFonts w:ascii="標楷體" w:eastAsia="標楷體" w:hAnsi="標楷體"/>
                <w:sz w:val="24"/>
                <w:szCs w:val="24"/>
              </w:rPr>
            </w:pPr>
            <w:r w:rsidRPr="00FF31F0">
              <w:rPr>
                <w:rFonts w:ascii="標楷體" w:eastAsia="標楷體" w:hAnsi="標楷體" w:hint="eastAsia"/>
                <w:sz w:val="24"/>
                <w:szCs w:val="24"/>
              </w:rPr>
              <w:t>放大鏡、週期表、參考書籍</w:t>
            </w:r>
          </w:p>
          <w:p w14:paraId="2F1BC67F" w14:textId="77777777" w:rsidR="00DB358A" w:rsidRPr="00FF31F0" w:rsidRDefault="00DB358A" w:rsidP="00DB358A">
            <w:pPr>
              <w:ind w:left="-22" w:hanging="7"/>
              <w:rPr>
                <w:rFonts w:ascii="標楷體" w:eastAsia="標楷體" w:hAnsi="標楷體"/>
                <w:sz w:val="24"/>
                <w:szCs w:val="24"/>
              </w:rPr>
            </w:pPr>
            <w:r w:rsidRPr="00FF31F0">
              <w:rPr>
                <w:rFonts w:ascii="標楷體" w:eastAsia="標楷體" w:hAnsi="標楷體" w:hint="eastAsia"/>
                <w:sz w:val="24"/>
                <w:szCs w:val="24"/>
              </w:rPr>
              <w:t>【學習策略】</w:t>
            </w:r>
          </w:p>
          <w:p w14:paraId="579ACFE6" w14:textId="77777777" w:rsidR="00DB358A" w:rsidRPr="00FF31F0" w:rsidRDefault="00DB358A" w:rsidP="00DB358A">
            <w:pPr>
              <w:ind w:left="-22" w:hanging="7"/>
              <w:rPr>
                <w:rFonts w:ascii="標楷體" w:eastAsia="標楷體" w:hAnsi="標楷體" w:cs="標楷體"/>
                <w:color w:val="FF0000"/>
                <w:sz w:val="24"/>
                <w:szCs w:val="24"/>
              </w:rPr>
            </w:pPr>
            <w:r w:rsidRPr="00FF31F0">
              <w:rPr>
                <w:rFonts w:ascii="標楷體" w:eastAsia="標楷體" w:hAnsi="標楷體" w:hint="eastAsia"/>
                <w:sz w:val="24"/>
                <w:szCs w:val="24"/>
              </w:rPr>
              <w:t>本次的活動希望學生利用所學知識，實際在校園中發現常見物質之元素，並利用學校圖書館及網路資源，查詢常見元素資料，並培養學生組織能力及團隊精神。</w:t>
            </w:r>
          </w:p>
          <w:p w14:paraId="42732BED" w14:textId="77777777" w:rsidR="00DB358A" w:rsidRPr="00FF31F0" w:rsidRDefault="00DB358A" w:rsidP="00DB358A">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FB4CC8" w14:textId="77777777" w:rsidR="00D377E2" w:rsidRPr="00FF31F0" w:rsidRDefault="00D377E2" w:rsidP="00D377E2">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討論</w:t>
            </w:r>
          </w:p>
          <w:p w14:paraId="65BD50D2" w14:textId="77777777" w:rsidR="00D377E2" w:rsidRPr="00FF31F0" w:rsidRDefault="00D377E2" w:rsidP="00D377E2">
            <w:pPr>
              <w:pStyle w:val="aff9"/>
              <w:spacing w:line="240" w:lineRule="exact"/>
              <w:rPr>
                <w:rFonts w:ascii="標楷體" w:eastAsia="標楷體" w:hAnsi="標楷體" w:cs="Times New Roman"/>
                <w:color w:val="000000"/>
                <w:kern w:val="0"/>
                <w:szCs w:val="24"/>
              </w:rPr>
            </w:pPr>
            <w:r w:rsidRPr="00FF31F0">
              <w:rPr>
                <w:rFonts w:ascii="標楷體" w:eastAsia="標楷體" w:hAnsi="標楷體" w:cs="Times New Roman" w:hint="eastAsia"/>
                <w:color w:val="000000"/>
                <w:kern w:val="0"/>
                <w:szCs w:val="24"/>
              </w:rPr>
              <w:t>口語評量</w:t>
            </w:r>
          </w:p>
          <w:p w14:paraId="2AD28306" w14:textId="77777777" w:rsidR="00D377E2" w:rsidRDefault="00D377E2" w:rsidP="00D377E2">
            <w:pPr>
              <w:ind w:left="-22" w:hanging="7"/>
              <w:rPr>
                <w:rFonts w:ascii="標楷體" w:eastAsia="標楷體" w:hAnsi="標楷體"/>
                <w:sz w:val="24"/>
                <w:szCs w:val="24"/>
              </w:rPr>
            </w:pPr>
            <w:r w:rsidRPr="00FF31F0">
              <w:rPr>
                <w:rFonts w:ascii="標楷體" w:eastAsia="標楷體" w:hAnsi="標楷體" w:hint="eastAsia"/>
                <w:sz w:val="24"/>
                <w:szCs w:val="24"/>
              </w:rPr>
              <w:t>活動進行</w:t>
            </w:r>
          </w:p>
          <w:p w14:paraId="68F944E2" w14:textId="77777777" w:rsidR="00D377E2" w:rsidRPr="00FF31F0" w:rsidRDefault="00D377E2" w:rsidP="00D377E2">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觀察記錄</w:t>
            </w:r>
          </w:p>
          <w:p w14:paraId="3DD48BC9" w14:textId="77777777" w:rsidR="00D377E2" w:rsidRPr="00FF31F0" w:rsidRDefault="00D377E2" w:rsidP="00D377E2">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學習單</w:t>
            </w:r>
          </w:p>
          <w:p w14:paraId="1E037743" w14:textId="77777777" w:rsidR="00D377E2" w:rsidRPr="00FF31F0" w:rsidRDefault="00D377E2" w:rsidP="00D377E2">
            <w:pPr>
              <w:jc w:val="left"/>
              <w:rPr>
                <w:rFonts w:ascii="標楷體" w:eastAsia="標楷體" w:hAnsi="標楷體" w:cs="標楷體"/>
                <w:color w:val="000000" w:themeColor="text1"/>
                <w:sz w:val="24"/>
                <w:szCs w:val="24"/>
              </w:rPr>
            </w:pPr>
            <w:r w:rsidRPr="00FF31F0">
              <w:rPr>
                <w:rFonts w:ascii="標楷體" w:eastAsia="標楷體" w:hAnsi="標楷體" w:cs="標楷體"/>
                <w:color w:val="000000" w:themeColor="text1"/>
                <w:sz w:val="24"/>
                <w:szCs w:val="24"/>
              </w:rPr>
              <w:t>參與態度</w:t>
            </w:r>
          </w:p>
          <w:p w14:paraId="092D0047" w14:textId="060305A2" w:rsidR="00DB358A" w:rsidRPr="00FF31F0" w:rsidRDefault="00D377E2" w:rsidP="00D377E2">
            <w:pPr>
              <w:pStyle w:val="aff9"/>
              <w:spacing w:line="240" w:lineRule="exact"/>
              <w:rPr>
                <w:rFonts w:ascii="標楷體" w:eastAsia="標楷體" w:hAnsi="標楷體" w:cs="Times New Roman"/>
                <w:color w:val="000000"/>
                <w:kern w:val="0"/>
                <w:szCs w:val="24"/>
              </w:rPr>
            </w:pPr>
            <w:r w:rsidRPr="00FF31F0">
              <w:rPr>
                <w:rFonts w:ascii="標楷體" w:eastAsia="標楷體" w:hAnsi="標楷體" w:cs="標楷體"/>
                <w:color w:val="000000" w:themeColor="text1"/>
                <w:szCs w:val="24"/>
              </w:rPr>
              <w:t>合作能力</w:t>
            </w:r>
          </w:p>
          <w:p w14:paraId="5768F7D7" w14:textId="56F698AB" w:rsidR="00DB358A" w:rsidRPr="00FF31F0" w:rsidRDefault="00DB358A" w:rsidP="00DB358A">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F8DDA7" w14:textId="089D4618" w:rsidR="00DB358A" w:rsidRPr="00FF31F0" w:rsidRDefault="00DB358A" w:rsidP="00DB358A">
            <w:pPr>
              <w:ind w:left="-22" w:hanging="7"/>
              <w:rPr>
                <w:rFonts w:ascii="標楷體" w:eastAsia="標楷體" w:hAnsi="標楷體" w:cs="標楷體"/>
                <w:color w:val="FF0000"/>
                <w:sz w:val="24"/>
                <w:szCs w:val="24"/>
              </w:rPr>
            </w:pPr>
            <w:r w:rsidRPr="00FF31F0">
              <w:rPr>
                <w:rFonts w:ascii="標楷體" w:eastAsia="標楷體" w:hAnsi="標楷體" w:hint="eastAsia"/>
                <w:sz w:val="24"/>
                <w:szCs w:val="24"/>
              </w:rPr>
              <w:t>環境</w:t>
            </w:r>
            <w:r w:rsidRPr="00FF31F0">
              <w:rPr>
                <w:rFonts w:ascii="標楷體" w:eastAsia="標楷體" w:hAnsi="標楷體"/>
                <w:sz w:val="24"/>
                <w:szCs w:val="24"/>
              </w:rPr>
              <w:t>教育、</w:t>
            </w:r>
            <w:r w:rsidRPr="00FF31F0">
              <w:rPr>
                <w:rFonts w:ascii="標楷體" w:eastAsia="標楷體" w:hAnsi="標楷體" w:hint="eastAsia"/>
                <w:sz w:val="24"/>
                <w:szCs w:val="24"/>
              </w:rPr>
              <w:t>科技</w:t>
            </w:r>
            <w:r w:rsidRPr="00FF31F0">
              <w:rPr>
                <w:rFonts w:ascii="標楷體" w:eastAsia="標楷體" w:hAnsi="標楷體"/>
                <w:sz w:val="24"/>
                <w:szCs w:val="24"/>
              </w:rPr>
              <w:t>教育、</w:t>
            </w:r>
            <w:r w:rsidRPr="00FF31F0">
              <w:rPr>
                <w:rFonts w:ascii="標楷體" w:eastAsia="標楷體" w:hAnsi="標楷體" w:hint="eastAsia"/>
                <w:sz w:val="24"/>
                <w:szCs w:val="24"/>
              </w:rPr>
              <w:t>能源</w:t>
            </w:r>
            <w:r w:rsidR="00DE164D">
              <w:rPr>
                <w:rFonts w:ascii="標楷體" w:eastAsia="標楷體" w:hAnsi="標楷體"/>
                <w:sz w:val="24"/>
                <w:szCs w:val="24"/>
              </w:rPr>
              <w:t>教育</w:t>
            </w:r>
            <w:r w:rsidRPr="00FF31F0">
              <w:rPr>
                <w:rFonts w:ascii="標楷體" w:eastAsia="標楷體" w:hAnsi="標楷體"/>
                <w:sz w:val="24"/>
                <w:szCs w:val="24"/>
              </w:rPr>
              <w:t>、</w:t>
            </w:r>
            <w:r w:rsidRPr="00FF31F0">
              <w:rPr>
                <w:rFonts w:ascii="標楷體" w:eastAsia="標楷體" w:hAnsi="標楷體" w:hint="eastAsia"/>
                <w:sz w:val="24"/>
                <w:szCs w:val="24"/>
              </w:rPr>
              <w:t>品德</w:t>
            </w:r>
            <w:r w:rsidRPr="00FF31F0">
              <w:rPr>
                <w:rFonts w:ascii="標楷體" w:eastAsia="標楷體" w:hAnsi="標楷體"/>
                <w:sz w:val="24"/>
                <w:szCs w:val="24"/>
              </w:rPr>
              <w:t>教育、</w:t>
            </w:r>
            <w:r w:rsidRPr="00FF31F0">
              <w:rPr>
                <w:rFonts w:ascii="標楷體" w:eastAsia="標楷體" w:hAnsi="標楷體" w:hint="eastAsia"/>
                <w:sz w:val="24"/>
                <w:szCs w:val="24"/>
              </w:rPr>
              <w:t>資訊</w:t>
            </w:r>
            <w:r w:rsidRPr="00FF31F0">
              <w:rPr>
                <w:rFonts w:ascii="標楷體" w:eastAsia="標楷體" w:hAnsi="標楷體"/>
                <w:sz w:val="24"/>
                <w:szCs w:val="24"/>
              </w:rPr>
              <w:t>教育、</w:t>
            </w:r>
            <w:r w:rsidRPr="00FF31F0">
              <w:rPr>
                <w:rFonts w:ascii="標楷體" w:eastAsia="標楷體" w:hAnsi="標楷體" w:hint="eastAsia"/>
                <w:sz w:val="24"/>
                <w:szCs w:val="24"/>
              </w:rPr>
              <w:t>安全</w:t>
            </w:r>
            <w:r w:rsidRPr="00FF31F0">
              <w:rPr>
                <w:rFonts w:ascii="標楷體" w:eastAsia="標楷體" w:hAnsi="標楷體"/>
                <w:sz w:val="24"/>
                <w:szCs w:val="24"/>
              </w:rPr>
              <w:t>教育、</w:t>
            </w:r>
            <w:r w:rsidRPr="00FF31F0">
              <w:rPr>
                <w:rFonts w:ascii="標楷體" w:eastAsia="標楷體" w:hAnsi="標楷體" w:hint="eastAsia"/>
                <w:sz w:val="24"/>
                <w:szCs w:val="24"/>
              </w:rPr>
              <w:t>防災</w:t>
            </w:r>
            <w:r w:rsidRPr="00FF31F0">
              <w:rPr>
                <w:rFonts w:ascii="標楷體" w:eastAsia="標楷體" w:hAnsi="標楷體"/>
                <w:sz w:val="24"/>
                <w:szCs w:val="24"/>
              </w:rPr>
              <w:t>教育、</w:t>
            </w:r>
            <w:r w:rsidRPr="00FF31F0">
              <w:rPr>
                <w:rFonts w:ascii="標楷體" w:eastAsia="標楷體" w:hAnsi="標楷體" w:hint="eastAsia"/>
                <w:sz w:val="24"/>
                <w:szCs w:val="24"/>
              </w:rPr>
              <w:t>生涯規劃</w:t>
            </w:r>
            <w:r w:rsidRPr="00FF31F0">
              <w:rPr>
                <w:rFonts w:ascii="標楷體" w:eastAsia="標楷體" w:hAnsi="標楷體"/>
                <w:sz w:val="24"/>
                <w:szCs w:val="24"/>
              </w:rPr>
              <w:t>教育、</w:t>
            </w:r>
            <w:r w:rsidRPr="00FF31F0">
              <w:rPr>
                <w:rFonts w:ascii="標楷體" w:eastAsia="標楷體" w:hAnsi="標楷體" w:hint="eastAsia"/>
                <w:sz w:val="24"/>
                <w:szCs w:val="24"/>
              </w:rPr>
              <w:t>多元文化</w:t>
            </w:r>
            <w:r w:rsidRPr="00FF31F0">
              <w:rPr>
                <w:rFonts w:ascii="標楷體" w:eastAsia="標楷體" w:hAnsi="標楷體"/>
                <w:sz w:val="24"/>
                <w:szCs w:val="24"/>
              </w:rPr>
              <w:t>教育、</w:t>
            </w:r>
            <w:r w:rsidRPr="00FF31F0">
              <w:rPr>
                <w:rFonts w:ascii="標楷體" w:eastAsia="標楷體" w:hAnsi="標楷體" w:hint="eastAsia"/>
                <w:sz w:val="24"/>
                <w:szCs w:val="24"/>
              </w:rPr>
              <w:t>閱讀素養</w:t>
            </w:r>
            <w:r w:rsidRPr="00FF31F0">
              <w:rPr>
                <w:rFonts w:ascii="標楷體" w:eastAsia="標楷體" w:hAnsi="標楷體"/>
                <w:sz w:val="24"/>
                <w:szCs w:val="24"/>
              </w:rPr>
              <w:t>教育、</w:t>
            </w:r>
            <w:r w:rsidRPr="00FF31F0">
              <w:rPr>
                <w:rFonts w:ascii="標楷體" w:eastAsia="標楷體" w:hAnsi="標楷體" w:hint="eastAsia"/>
                <w:sz w:val="24"/>
                <w:szCs w:val="24"/>
              </w:rPr>
              <w:t>國際</w:t>
            </w:r>
            <w:r w:rsidRPr="00FF31F0">
              <w:rPr>
                <w:rFonts w:ascii="標楷體" w:eastAsia="標楷體" w:hAnsi="標楷體"/>
                <w:sz w:val="24"/>
                <w:szCs w:val="24"/>
              </w:rPr>
              <w:t>教育</w:t>
            </w:r>
          </w:p>
        </w:tc>
        <w:tc>
          <w:tcPr>
            <w:tcW w:w="1339" w:type="dxa"/>
            <w:tcBorders>
              <w:top w:val="single" w:sz="8" w:space="0" w:color="000000"/>
              <w:bottom w:val="single" w:sz="8" w:space="0" w:color="000000"/>
              <w:right w:val="single" w:sz="8" w:space="0" w:color="000000"/>
            </w:tcBorders>
          </w:tcPr>
          <w:p w14:paraId="4D9095A0" w14:textId="77777777" w:rsidR="00DB358A" w:rsidRPr="00FF31F0" w:rsidRDefault="00DB358A" w:rsidP="00DB358A">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3EC8F497" w14:textId="77777777" w:rsidR="00DB358A" w:rsidRPr="00FF31F0" w:rsidRDefault="00DB358A" w:rsidP="00DB358A">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3E5C1A0D" w14:textId="77777777" w:rsidR="00DB358A" w:rsidRPr="00FF31F0" w:rsidRDefault="00DB358A" w:rsidP="00DB358A">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6E602C5A" w14:textId="77777777" w:rsidR="00DB358A" w:rsidRPr="00FF31F0" w:rsidRDefault="00DB358A" w:rsidP="00DB358A">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165C34C0" w14:textId="7A926B68" w:rsidR="00DB358A" w:rsidRPr="00FF31F0" w:rsidRDefault="00DB358A" w:rsidP="00DB358A">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1E4E9B" w:rsidRPr="00FF31F0" w14:paraId="2A25FE56"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4FD790FB" w14:textId="7CECE0FE"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第19</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(1/4~1/10)</w:t>
            </w:r>
          </w:p>
        </w:tc>
        <w:tc>
          <w:tcPr>
            <w:tcW w:w="1824" w:type="dxa"/>
            <w:tcBorders>
              <w:top w:val="single" w:sz="8" w:space="0" w:color="000000"/>
              <w:left w:val="single" w:sz="8" w:space="0" w:color="000000"/>
              <w:bottom w:val="single" w:sz="8" w:space="0" w:color="000000"/>
              <w:right w:val="single" w:sz="8" w:space="0" w:color="000000"/>
            </w:tcBorders>
          </w:tcPr>
          <w:p w14:paraId="1BE1CCB8" w14:textId="77777777" w:rsidR="001E4E9B" w:rsidRPr="00FF31F0" w:rsidRDefault="001E4E9B" w:rsidP="001E4E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0777906" w14:textId="7D7A0060" w:rsidR="001E4E9B" w:rsidRPr="00FF31F0" w:rsidRDefault="00DB358A" w:rsidP="001E4E9B">
            <w:pPr>
              <w:jc w:val="cente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同第18</w:t>
            </w:r>
            <w:proofErr w:type="gramStart"/>
            <w:r w:rsidRPr="00FF31F0">
              <w:rPr>
                <w:rFonts w:ascii="標楷體" w:eastAsia="標楷體" w:hAnsi="標楷體" w:cs="標楷體" w:hint="eastAsia"/>
                <w:color w:val="000000" w:themeColor="text1"/>
                <w:sz w:val="24"/>
                <w:szCs w:val="24"/>
              </w:rPr>
              <w:t>週</w:t>
            </w:r>
            <w:proofErr w:type="gramEnd"/>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034D81" w14:textId="77777777" w:rsidR="001E4E9B" w:rsidRDefault="00DB358A" w:rsidP="001E4E9B">
            <w:pPr>
              <w:rPr>
                <w:rFonts w:ascii="標楷體" w:eastAsia="標楷體" w:hAnsi="標楷體"/>
                <w:sz w:val="24"/>
                <w:szCs w:val="24"/>
              </w:rPr>
            </w:pPr>
            <w:r w:rsidRPr="00FF31F0">
              <w:rPr>
                <w:rFonts w:ascii="標楷體" w:eastAsia="標楷體" w:hAnsi="標楷體" w:hint="eastAsia"/>
                <w:sz w:val="24"/>
                <w:szCs w:val="24"/>
              </w:rPr>
              <w:t>認識校園中的物質</w:t>
            </w:r>
          </w:p>
          <w:p w14:paraId="426AAE46" w14:textId="4E6A100A" w:rsidR="002160A1" w:rsidRPr="00FF31F0" w:rsidRDefault="002160A1" w:rsidP="001E4E9B">
            <w:pP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同第18</w:t>
            </w:r>
            <w:proofErr w:type="gramStart"/>
            <w:r w:rsidRPr="00FF31F0">
              <w:rPr>
                <w:rFonts w:ascii="標楷體" w:eastAsia="標楷體" w:hAnsi="標楷體" w:cs="標楷體" w:hint="eastAsia"/>
                <w:color w:val="000000" w:themeColor="text1"/>
                <w:sz w:val="24"/>
                <w:szCs w:val="24"/>
              </w:rPr>
              <w:t>週</w:t>
            </w:r>
            <w:proofErr w:type="gramEnd"/>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AC9E21" w14:textId="6CCCBA4F" w:rsidR="001E4E9B" w:rsidRPr="00FF31F0" w:rsidRDefault="00DB358A" w:rsidP="001E4E9B">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3B24A4" w14:textId="77777777" w:rsidR="001E4E9B" w:rsidRPr="00FF31F0" w:rsidRDefault="001E4E9B" w:rsidP="001E4E9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F97A73" w14:textId="77777777" w:rsidR="001E4E9B" w:rsidRPr="00FF31F0" w:rsidRDefault="001E4E9B" w:rsidP="001E4E9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DB6393" w14:textId="77777777" w:rsidR="001E4E9B" w:rsidRPr="00FF31F0" w:rsidRDefault="001E4E9B" w:rsidP="001E4E9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1187B10F"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實施跨領域或跨科目</w:t>
            </w:r>
            <w:r w:rsidRPr="00FF31F0">
              <w:rPr>
                <w:rFonts w:ascii="標楷體" w:eastAsia="標楷體" w:hAnsi="標楷體" w:cs="標楷體"/>
                <w:sz w:val="24"/>
                <w:szCs w:val="24"/>
              </w:rPr>
              <w:t>協同</w:t>
            </w:r>
            <w:r w:rsidRPr="00FF31F0">
              <w:rPr>
                <w:rFonts w:ascii="標楷體" w:eastAsia="標楷體" w:hAnsi="標楷體" w:cs="標楷體" w:hint="eastAsia"/>
                <w:sz w:val="24"/>
                <w:szCs w:val="24"/>
              </w:rPr>
              <w:t>教學(需另申請授課鐘點費)</w:t>
            </w:r>
          </w:p>
          <w:p w14:paraId="1DA037D6" w14:textId="77777777" w:rsidR="001E4E9B" w:rsidRPr="00FF31F0" w:rsidRDefault="001E4E9B" w:rsidP="001E4E9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268AC6BD" w14:textId="77777777" w:rsidR="001E4E9B" w:rsidRPr="00FF31F0" w:rsidRDefault="001E4E9B" w:rsidP="001E4E9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34F70AC4"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0464CD56"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1E4E9B" w:rsidRPr="00FF31F0" w14:paraId="68414904"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0E9AF586" w14:textId="546F652A"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t>第20</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(1/11~1/17)</w:t>
            </w:r>
          </w:p>
        </w:tc>
        <w:tc>
          <w:tcPr>
            <w:tcW w:w="1824" w:type="dxa"/>
            <w:tcBorders>
              <w:top w:val="single" w:sz="8" w:space="0" w:color="000000"/>
              <w:left w:val="single" w:sz="8" w:space="0" w:color="000000"/>
              <w:bottom w:val="single" w:sz="8" w:space="0" w:color="000000"/>
              <w:right w:val="single" w:sz="8" w:space="0" w:color="000000"/>
            </w:tcBorders>
          </w:tcPr>
          <w:p w14:paraId="69C9C5B5" w14:textId="77777777" w:rsidR="001E4E9B" w:rsidRPr="00FF31F0" w:rsidRDefault="001E4E9B" w:rsidP="001E4E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CB29B26" w14:textId="5C21478D" w:rsidR="001E4E9B" w:rsidRPr="00FF31F0" w:rsidRDefault="00DB358A" w:rsidP="001E4E9B">
            <w:pPr>
              <w:jc w:val="cente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同第18</w:t>
            </w:r>
            <w:proofErr w:type="gramStart"/>
            <w:r w:rsidRPr="00FF31F0">
              <w:rPr>
                <w:rFonts w:ascii="標楷體" w:eastAsia="標楷體" w:hAnsi="標楷體" w:cs="標楷體" w:hint="eastAsia"/>
                <w:color w:val="000000" w:themeColor="text1"/>
                <w:sz w:val="24"/>
                <w:szCs w:val="24"/>
              </w:rPr>
              <w:t>週</w:t>
            </w:r>
            <w:proofErr w:type="gramEnd"/>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F7BDBA" w14:textId="77777777" w:rsidR="001E4E9B" w:rsidRDefault="00DB358A" w:rsidP="001E4E9B">
            <w:pPr>
              <w:rPr>
                <w:rFonts w:ascii="標楷體" w:eastAsia="標楷體" w:hAnsi="標楷體"/>
                <w:sz w:val="24"/>
                <w:szCs w:val="24"/>
              </w:rPr>
            </w:pPr>
            <w:r w:rsidRPr="00FF31F0">
              <w:rPr>
                <w:rFonts w:ascii="標楷體" w:eastAsia="標楷體" w:hAnsi="標楷體" w:hint="eastAsia"/>
                <w:sz w:val="24"/>
                <w:szCs w:val="24"/>
              </w:rPr>
              <w:t>認識校園中的物質</w:t>
            </w:r>
          </w:p>
          <w:p w14:paraId="6AF6FE4F" w14:textId="78367B22" w:rsidR="002160A1" w:rsidRPr="00FF31F0" w:rsidRDefault="002160A1" w:rsidP="001E4E9B">
            <w:pPr>
              <w:rPr>
                <w:rFonts w:ascii="標楷體" w:eastAsia="標楷體" w:hAnsi="標楷體" w:cs="標楷體"/>
                <w:color w:val="FF0000"/>
                <w:sz w:val="24"/>
                <w:szCs w:val="24"/>
              </w:rPr>
            </w:pPr>
            <w:r w:rsidRPr="00FF31F0">
              <w:rPr>
                <w:rFonts w:ascii="標楷體" w:eastAsia="標楷體" w:hAnsi="標楷體" w:cs="標楷體" w:hint="eastAsia"/>
                <w:color w:val="000000" w:themeColor="text1"/>
                <w:sz w:val="24"/>
                <w:szCs w:val="24"/>
              </w:rPr>
              <w:t>同第18週</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870022" w14:textId="051447DD" w:rsidR="001E4E9B" w:rsidRPr="00FF31F0" w:rsidRDefault="00DB358A" w:rsidP="001E4E9B">
            <w:pPr>
              <w:ind w:left="317" w:hanging="317"/>
              <w:jc w:val="center"/>
              <w:rPr>
                <w:rFonts w:ascii="標楷體" w:eastAsia="標楷體" w:hAnsi="標楷體" w:cs="標楷體"/>
                <w:color w:val="FF0000"/>
                <w:sz w:val="24"/>
                <w:szCs w:val="24"/>
              </w:rPr>
            </w:pPr>
            <w:r w:rsidRPr="00FF31F0">
              <w:rPr>
                <w:rFonts w:ascii="標楷體" w:eastAsia="標楷體" w:hAnsi="標楷體" w:hint="eastAsia"/>
                <w:sz w:val="24"/>
                <w:szCs w:val="24"/>
              </w:rPr>
              <w:t>1</w:t>
            </w: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1CCD53" w14:textId="77777777" w:rsidR="001E4E9B" w:rsidRPr="00FF31F0" w:rsidRDefault="001E4E9B" w:rsidP="001E4E9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FDD31A" w14:textId="77777777" w:rsidR="001E4E9B" w:rsidRPr="00FF31F0" w:rsidRDefault="001E4E9B" w:rsidP="001E4E9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98604B" w14:textId="77777777" w:rsidR="001E4E9B" w:rsidRPr="00FF31F0" w:rsidRDefault="001E4E9B" w:rsidP="001E4E9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55B2DA89"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w:t>
            </w:r>
            <w:proofErr w:type="gramStart"/>
            <w:r w:rsidRPr="00FF31F0">
              <w:rPr>
                <w:rFonts w:ascii="標楷體" w:eastAsia="標楷體" w:hAnsi="標楷體" w:cs="標楷體" w:hint="eastAsia"/>
                <w:sz w:val="24"/>
                <w:szCs w:val="24"/>
              </w:rPr>
              <w:t>或跨目</w:t>
            </w:r>
            <w:r w:rsidRPr="00FF31F0">
              <w:rPr>
                <w:rFonts w:ascii="標楷體" w:eastAsia="標楷體" w:hAnsi="標楷體" w:cs="標楷體"/>
                <w:sz w:val="24"/>
                <w:szCs w:val="24"/>
              </w:rPr>
              <w:t>協同</w:t>
            </w:r>
            <w:proofErr w:type="gramEnd"/>
            <w:r w:rsidRPr="00FF31F0">
              <w:rPr>
                <w:rFonts w:ascii="標楷體" w:eastAsia="標楷體" w:hAnsi="標楷體" w:cs="標楷體" w:hint="eastAsia"/>
                <w:sz w:val="24"/>
                <w:szCs w:val="24"/>
              </w:rPr>
              <w:t>教學(需另申請授課鐘點費)</w:t>
            </w:r>
          </w:p>
          <w:p w14:paraId="4976A9F0" w14:textId="68601B54" w:rsidR="001E4E9B" w:rsidRPr="00FF31F0" w:rsidRDefault="001E4E9B" w:rsidP="001E4E9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686232CD" w14:textId="77777777" w:rsidR="001E4E9B" w:rsidRPr="00FF31F0" w:rsidRDefault="001E4E9B" w:rsidP="001E4E9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1A43E1C7"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39395A12"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lastRenderedPageBreak/>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r w:rsidR="001E4E9B" w:rsidRPr="00FF31F0" w14:paraId="4CA44033" w14:textId="77777777" w:rsidTr="00003AA2">
        <w:trPr>
          <w:trHeight w:val="332"/>
          <w:jc w:val="center"/>
        </w:trPr>
        <w:tc>
          <w:tcPr>
            <w:tcW w:w="1124" w:type="dxa"/>
            <w:tcBorders>
              <w:top w:val="single" w:sz="8" w:space="0" w:color="000000"/>
              <w:left w:val="single" w:sz="8" w:space="0" w:color="000000"/>
              <w:bottom w:val="single" w:sz="8" w:space="0" w:color="000000"/>
              <w:right w:val="single" w:sz="8" w:space="0" w:color="000000"/>
            </w:tcBorders>
          </w:tcPr>
          <w:p w14:paraId="4E616CBE" w14:textId="77777777"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auto"/>
                <w:sz w:val="24"/>
                <w:szCs w:val="24"/>
              </w:rPr>
              <w:lastRenderedPageBreak/>
              <w:t>第21</w:t>
            </w:r>
            <w:proofErr w:type="gramStart"/>
            <w:r w:rsidRPr="00FF31F0">
              <w:rPr>
                <w:rFonts w:ascii="標楷體" w:eastAsia="標楷體" w:hAnsi="標楷體" w:cs="標楷體" w:hint="eastAsia"/>
                <w:color w:val="auto"/>
                <w:sz w:val="24"/>
                <w:szCs w:val="24"/>
              </w:rPr>
              <w:t>週</w:t>
            </w:r>
            <w:proofErr w:type="gramEnd"/>
            <w:r w:rsidRPr="00FF31F0">
              <w:rPr>
                <w:rFonts w:ascii="標楷體" w:eastAsia="標楷體" w:hAnsi="標楷體" w:cs="標楷體" w:hint="eastAsia"/>
                <w:color w:val="auto"/>
                <w:sz w:val="24"/>
                <w:szCs w:val="24"/>
              </w:rPr>
              <w:t>(1/18~1/20)</w:t>
            </w:r>
          </w:p>
          <w:p w14:paraId="0A959C3E" w14:textId="77777777" w:rsidR="001E4E9B" w:rsidRPr="00FF31F0" w:rsidRDefault="001E4E9B" w:rsidP="001E4E9B">
            <w:pPr>
              <w:jc w:val="center"/>
              <w:rPr>
                <w:rFonts w:ascii="標楷體" w:eastAsia="標楷體" w:hAnsi="標楷體" w:cs="標楷體"/>
                <w:color w:val="FF0000"/>
                <w:sz w:val="24"/>
                <w:szCs w:val="24"/>
              </w:rPr>
            </w:pPr>
            <w:r w:rsidRPr="00FF31F0">
              <w:rPr>
                <w:rFonts w:ascii="標楷體" w:eastAsia="標楷體" w:hAnsi="標楷體" w:cs="標楷體" w:hint="eastAsia"/>
                <w:color w:val="FF0000"/>
                <w:sz w:val="24"/>
                <w:szCs w:val="24"/>
              </w:rPr>
              <w:t>1/18~1/19第3次定期評量</w:t>
            </w:r>
          </w:p>
          <w:p w14:paraId="0B6654F3" w14:textId="28979ED6" w:rsidR="001E4E9B" w:rsidRPr="00FF31F0" w:rsidRDefault="001E4E9B" w:rsidP="001E4E9B">
            <w:pPr>
              <w:jc w:val="center"/>
              <w:rPr>
                <w:rFonts w:ascii="標楷體" w:eastAsia="標楷體" w:hAnsi="標楷體" w:cs="標楷體"/>
                <w:color w:val="auto"/>
                <w:sz w:val="24"/>
                <w:szCs w:val="24"/>
              </w:rPr>
            </w:pPr>
            <w:r w:rsidRPr="00FF31F0">
              <w:rPr>
                <w:rFonts w:ascii="標楷體" w:eastAsia="標楷體" w:hAnsi="標楷體" w:cs="標楷體" w:hint="eastAsia"/>
                <w:color w:val="FF0000"/>
                <w:sz w:val="24"/>
                <w:szCs w:val="24"/>
              </w:rPr>
              <w:t>1/20休業式</w:t>
            </w:r>
          </w:p>
        </w:tc>
        <w:tc>
          <w:tcPr>
            <w:tcW w:w="1824" w:type="dxa"/>
            <w:tcBorders>
              <w:top w:val="single" w:sz="8" w:space="0" w:color="000000"/>
              <w:left w:val="single" w:sz="8" w:space="0" w:color="000000"/>
              <w:bottom w:val="single" w:sz="8" w:space="0" w:color="000000"/>
              <w:right w:val="single" w:sz="8" w:space="0" w:color="000000"/>
            </w:tcBorders>
          </w:tcPr>
          <w:p w14:paraId="6FD5B754" w14:textId="77777777" w:rsidR="001E4E9B" w:rsidRPr="00FF31F0" w:rsidRDefault="001E4E9B" w:rsidP="001E4E9B">
            <w:pPr>
              <w:jc w:val="center"/>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4E71589" w14:textId="77777777" w:rsidR="001E4E9B" w:rsidRPr="00FF31F0" w:rsidRDefault="001E4E9B" w:rsidP="001E4E9B">
            <w:pPr>
              <w:jc w:val="center"/>
              <w:rPr>
                <w:rFonts w:ascii="標楷體" w:eastAsia="標楷體" w:hAnsi="標楷體" w:cs="標楷體"/>
                <w:color w:val="FF0000"/>
                <w:sz w:val="24"/>
                <w:szCs w:val="24"/>
              </w:rPr>
            </w:pPr>
          </w:p>
        </w:tc>
        <w:tc>
          <w:tcPr>
            <w:tcW w:w="20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322B11" w14:textId="2EDDCECE" w:rsidR="001E4E9B" w:rsidRPr="00FF31F0" w:rsidRDefault="00DB358A" w:rsidP="001E4E9B">
            <w:pPr>
              <w:rPr>
                <w:rFonts w:ascii="標楷體" w:eastAsia="標楷體" w:hAnsi="標楷體" w:cs="標楷體"/>
                <w:color w:val="000000" w:themeColor="text1"/>
                <w:sz w:val="24"/>
                <w:szCs w:val="24"/>
              </w:rPr>
            </w:pPr>
            <w:r w:rsidRPr="00FF31F0">
              <w:rPr>
                <w:rFonts w:ascii="標楷體" w:eastAsia="標楷體" w:hAnsi="標楷體" w:cs="標楷體" w:hint="eastAsia"/>
                <w:color w:val="000000" w:themeColor="text1"/>
                <w:sz w:val="24"/>
                <w:szCs w:val="24"/>
              </w:rPr>
              <w:t>第3次定期評量</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AB2694" w14:textId="77777777" w:rsidR="001E4E9B" w:rsidRPr="00FF31F0" w:rsidRDefault="001E4E9B" w:rsidP="001E4E9B">
            <w:pPr>
              <w:ind w:left="317" w:hanging="317"/>
              <w:jc w:val="center"/>
              <w:rPr>
                <w:rFonts w:ascii="標楷體" w:eastAsia="標楷體" w:hAnsi="標楷體" w:cs="標楷體"/>
                <w:color w:val="FF0000"/>
                <w:sz w:val="24"/>
                <w:szCs w:val="24"/>
              </w:rPr>
            </w:pPr>
          </w:p>
        </w:tc>
        <w:tc>
          <w:tcPr>
            <w:tcW w:w="309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F4022F" w14:textId="77777777" w:rsidR="001E4E9B" w:rsidRPr="00FF31F0" w:rsidRDefault="001E4E9B" w:rsidP="001E4E9B">
            <w:pPr>
              <w:ind w:left="-22" w:hanging="7"/>
              <w:rPr>
                <w:rFonts w:ascii="標楷體" w:eastAsia="標楷體" w:hAnsi="標楷體" w:cs="標楷體"/>
                <w:color w:val="FF0000"/>
                <w:sz w:val="24"/>
                <w:szCs w:val="24"/>
              </w:rPr>
            </w:pPr>
          </w:p>
        </w:tc>
        <w:tc>
          <w:tcPr>
            <w:tcW w:w="157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04C02F" w14:textId="77777777" w:rsidR="001E4E9B" w:rsidRPr="00FF31F0" w:rsidRDefault="001E4E9B" w:rsidP="001E4E9B">
            <w:pPr>
              <w:ind w:left="-22" w:hanging="7"/>
              <w:rPr>
                <w:rFonts w:ascii="標楷體" w:eastAsia="標楷體" w:hAnsi="標楷體" w:cs="標楷體"/>
                <w:color w:val="FF0000"/>
                <w:sz w:val="24"/>
                <w:szCs w:val="24"/>
              </w:rPr>
            </w:pP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4D8F43" w14:textId="77777777" w:rsidR="001E4E9B" w:rsidRPr="00FF31F0" w:rsidRDefault="001E4E9B" w:rsidP="001E4E9B">
            <w:pPr>
              <w:ind w:left="-22" w:hanging="7"/>
              <w:rPr>
                <w:rFonts w:ascii="標楷體" w:eastAsia="標楷體" w:hAnsi="標楷體" w:cs="標楷體"/>
                <w:color w:val="FF0000"/>
                <w:sz w:val="24"/>
                <w:szCs w:val="24"/>
              </w:rPr>
            </w:pPr>
          </w:p>
        </w:tc>
        <w:tc>
          <w:tcPr>
            <w:tcW w:w="1339" w:type="dxa"/>
            <w:tcBorders>
              <w:top w:val="single" w:sz="8" w:space="0" w:color="000000"/>
              <w:bottom w:val="single" w:sz="8" w:space="0" w:color="000000"/>
              <w:right w:val="single" w:sz="8" w:space="0" w:color="000000"/>
            </w:tcBorders>
          </w:tcPr>
          <w:p w14:paraId="3A5EF58A"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r w:rsidRPr="00FF31F0">
              <w:rPr>
                <w:rFonts w:ascii="標楷體" w:eastAsia="標楷體" w:hAnsi="標楷體" w:cs="標楷體"/>
                <w:sz w:val="24"/>
                <w:szCs w:val="24"/>
              </w:rPr>
              <w:t>□</w:t>
            </w:r>
            <w:r w:rsidRPr="00FF31F0">
              <w:rPr>
                <w:rFonts w:ascii="標楷體" w:eastAsia="標楷體" w:hAnsi="標楷體" w:cs="標楷體" w:hint="eastAsia"/>
                <w:sz w:val="24"/>
                <w:szCs w:val="24"/>
              </w:rPr>
              <w:t>實施跨領域</w:t>
            </w:r>
            <w:proofErr w:type="gramStart"/>
            <w:r w:rsidRPr="00FF31F0">
              <w:rPr>
                <w:rFonts w:ascii="標楷體" w:eastAsia="標楷體" w:hAnsi="標楷體" w:cs="標楷體" w:hint="eastAsia"/>
                <w:sz w:val="24"/>
                <w:szCs w:val="24"/>
              </w:rPr>
              <w:t>或跨目</w:t>
            </w:r>
            <w:r w:rsidRPr="00FF31F0">
              <w:rPr>
                <w:rFonts w:ascii="標楷體" w:eastAsia="標楷體" w:hAnsi="標楷體" w:cs="標楷體"/>
                <w:sz w:val="24"/>
                <w:szCs w:val="24"/>
              </w:rPr>
              <w:t>協同</w:t>
            </w:r>
            <w:proofErr w:type="gramEnd"/>
            <w:r w:rsidRPr="00FF31F0">
              <w:rPr>
                <w:rFonts w:ascii="標楷體" w:eastAsia="標楷體" w:hAnsi="標楷體" w:cs="標楷體" w:hint="eastAsia"/>
                <w:sz w:val="24"/>
                <w:szCs w:val="24"/>
              </w:rPr>
              <w:t>教學(需另申請授課鐘點費)</w:t>
            </w:r>
          </w:p>
          <w:p w14:paraId="67FE9209" w14:textId="77777777" w:rsidR="001E4E9B" w:rsidRPr="00FF31F0" w:rsidRDefault="001E4E9B" w:rsidP="001E4E9B">
            <w:pPr>
              <w:adjustRightInd w:val="0"/>
              <w:snapToGrid w:val="0"/>
              <w:spacing w:line="0" w:lineRule="atLeast"/>
              <w:ind w:left="120" w:hangingChars="50" w:hanging="120"/>
              <w:jc w:val="left"/>
              <w:rPr>
                <w:rFonts w:ascii="標楷體" w:eastAsia="標楷體" w:hAnsi="標楷體" w:cs="標楷體"/>
                <w:sz w:val="24"/>
                <w:szCs w:val="24"/>
              </w:rPr>
            </w:pPr>
            <w:r w:rsidRPr="00FF31F0">
              <w:rPr>
                <w:rFonts w:ascii="標楷體" w:eastAsia="標楷體" w:hAnsi="標楷體" w:cs="標楷體" w:hint="eastAsia"/>
                <w:sz w:val="24"/>
                <w:szCs w:val="24"/>
              </w:rPr>
              <w:t>1.協同科目：</w:t>
            </w:r>
          </w:p>
          <w:p w14:paraId="2C355A7B" w14:textId="77777777" w:rsidR="001E4E9B" w:rsidRPr="00FF31F0" w:rsidRDefault="001E4E9B" w:rsidP="001E4E9B">
            <w:pPr>
              <w:adjustRightInd w:val="0"/>
              <w:snapToGrid w:val="0"/>
              <w:spacing w:line="0" w:lineRule="atLeast"/>
              <w:jc w:val="left"/>
              <w:rPr>
                <w:rFonts w:ascii="標楷體" w:eastAsia="標楷體" w:hAnsi="標楷體" w:cs="標楷體"/>
                <w:sz w:val="24"/>
                <w:szCs w:val="24"/>
                <w:u w:val="single"/>
              </w:rPr>
            </w:pPr>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
          <w:p w14:paraId="15DCFA27" w14:textId="77777777" w:rsidR="001E4E9B" w:rsidRPr="00FF31F0" w:rsidRDefault="001E4E9B" w:rsidP="001E4E9B">
            <w:pPr>
              <w:adjustRightInd w:val="0"/>
              <w:snapToGrid w:val="0"/>
              <w:spacing w:line="0" w:lineRule="atLeast"/>
              <w:ind w:hanging="7"/>
              <w:jc w:val="left"/>
              <w:rPr>
                <w:rFonts w:ascii="標楷體" w:eastAsia="標楷體" w:hAnsi="標楷體" w:cs="標楷體"/>
                <w:sz w:val="24"/>
                <w:szCs w:val="24"/>
                <w:u w:val="single"/>
              </w:rPr>
            </w:pPr>
            <w:r w:rsidRPr="00FF31F0">
              <w:rPr>
                <w:rFonts w:ascii="標楷體" w:eastAsia="標楷體" w:hAnsi="標楷體" w:cs="標楷體" w:hint="eastAsia"/>
                <w:sz w:val="24"/>
                <w:szCs w:val="24"/>
              </w:rPr>
              <w:t>2.協同</w:t>
            </w:r>
            <w:r w:rsidRPr="00FF31F0">
              <w:rPr>
                <w:rFonts w:ascii="標楷體" w:eastAsia="標楷體" w:hAnsi="標楷體" w:cs="標楷體"/>
                <w:sz w:val="24"/>
                <w:szCs w:val="24"/>
              </w:rPr>
              <w:t>節數</w:t>
            </w:r>
            <w:r w:rsidRPr="00FF31F0">
              <w:rPr>
                <w:rFonts w:ascii="標楷體" w:eastAsia="標楷體" w:hAnsi="標楷體" w:cs="標楷體" w:hint="eastAsia"/>
                <w:sz w:val="24"/>
                <w:szCs w:val="24"/>
              </w:rPr>
              <w:t>：</w:t>
            </w:r>
          </w:p>
          <w:p w14:paraId="227DBC0F" w14:textId="597558FF" w:rsidR="001E4E9B" w:rsidRPr="00FF31F0" w:rsidRDefault="001E4E9B" w:rsidP="001E4E9B">
            <w:pPr>
              <w:adjustRightInd w:val="0"/>
              <w:snapToGrid w:val="0"/>
              <w:spacing w:line="0" w:lineRule="atLeast"/>
              <w:ind w:hanging="7"/>
              <w:jc w:val="left"/>
              <w:rPr>
                <w:rFonts w:ascii="標楷體" w:eastAsia="標楷體" w:hAnsi="標楷體" w:cs="標楷體"/>
                <w:sz w:val="24"/>
                <w:szCs w:val="24"/>
              </w:rPr>
            </w:pPr>
            <w:proofErr w:type="gramStart"/>
            <w:r w:rsidRPr="00FF31F0">
              <w:rPr>
                <w:rFonts w:ascii="標楷體" w:eastAsia="標楷體" w:hAnsi="標楷體" w:cs="標楷體" w:hint="eastAsia"/>
                <w:sz w:val="24"/>
                <w:szCs w:val="24"/>
                <w:u w:val="single"/>
              </w:rPr>
              <w:t>＿</w:t>
            </w:r>
            <w:proofErr w:type="gramEnd"/>
            <w:r w:rsidRPr="00FF31F0">
              <w:rPr>
                <w:rFonts w:ascii="標楷體" w:eastAsia="標楷體" w:hAnsi="標楷體" w:cs="標楷體" w:hint="eastAsia"/>
                <w:sz w:val="24"/>
                <w:szCs w:val="24"/>
                <w:u w:val="single"/>
              </w:rPr>
              <w:t xml:space="preserve">      </w:t>
            </w:r>
            <w:proofErr w:type="gramStart"/>
            <w:r w:rsidRPr="00FF31F0">
              <w:rPr>
                <w:rFonts w:ascii="標楷體" w:eastAsia="標楷體" w:hAnsi="標楷體" w:cs="標楷體" w:hint="eastAsia"/>
                <w:sz w:val="24"/>
                <w:szCs w:val="24"/>
                <w:u w:val="single"/>
              </w:rPr>
              <w:t>＿＿</w:t>
            </w:r>
            <w:proofErr w:type="gramEnd"/>
          </w:p>
        </w:tc>
      </w:tr>
    </w:tbl>
    <w:p w14:paraId="2B9B0E8C" w14:textId="77777777" w:rsidR="00A30498" w:rsidRPr="00FF31F0" w:rsidRDefault="00A30498" w:rsidP="00D31588">
      <w:pPr>
        <w:spacing w:line="0" w:lineRule="atLeast"/>
        <w:rPr>
          <w:rFonts w:ascii="標楷體" w:eastAsia="標楷體" w:hAnsi="標楷體" w:cs="標楷體"/>
          <w:color w:val="FF0000"/>
          <w:sz w:val="24"/>
          <w:szCs w:val="24"/>
        </w:rPr>
      </w:pPr>
    </w:p>
    <w:sectPr w:rsidR="00A30498" w:rsidRPr="00FF31F0"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D055C" w14:textId="77777777" w:rsidR="001F3673" w:rsidRDefault="001F3673">
      <w:r>
        <w:separator/>
      </w:r>
    </w:p>
  </w:endnote>
  <w:endnote w:type="continuationSeparator" w:id="0">
    <w:p w14:paraId="620B13AB" w14:textId="77777777" w:rsidR="001F3673" w:rsidRDefault="001F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52302" w14:textId="77777777" w:rsidR="00356BE9" w:rsidRDefault="00356BE9">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6A8E6" w14:textId="77777777" w:rsidR="001F3673" w:rsidRDefault="001F3673">
      <w:r>
        <w:separator/>
      </w:r>
    </w:p>
  </w:footnote>
  <w:footnote w:type="continuationSeparator" w:id="0">
    <w:p w14:paraId="02034635" w14:textId="77777777" w:rsidR="001F3673" w:rsidRDefault="001F36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52461D3"/>
    <w:multiLevelType w:val="hybridMultilevel"/>
    <w:tmpl w:val="97D4091E"/>
    <w:lvl w:ilvl="0" w:tplc="A23A2396">
      <w:start w:val="1"/>
      <w:numFmt w:val="decimalFullWidth"/>
      <w:lvlText w:val="%1."/>
      <w:lvlJc w:val="left"/>
      <w:pPr>
        <w:ind w:left="361" w:hanging="39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2434AF7"/>
    <w:multiLevelType w:val="hybridMultilevel"/>
    <w:tmpl w:val="F0D83B9A"/>
    <w:lvl w:ilvl="0" w:tplc="98AEFA44">
      <w:start w:val="1"/>
      <w:numFmt w:val="decimal"/>
      <w:lvlText w:val="%1."/>
      <w:lvlJc w:val="left"/>
      <w:pPr>
        <w:tabs>
          <w:tab w:val="num" w:pos="360"/>
        </w:tabs>
        <w:ind w:left="340" w:hanging="34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425064F"/>
    <w:multiLevelType w:val="hybridMultilevel"/>
    <w:tmpl w:val="688C3370"/>
    <w:lvl w:ilvl="0" w:tplc="012C3A34">
      <w:start w:val="1"/>
      <w:numFmt w:val="decimalFullWidth"/>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4"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5"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C6E7199"/>
    <w:multiLevelType w:val="hybridMultilevel"/>
    <w:tmpl w:val="8B3854B8"/>
    <w:lvl w:ilvl="0" w:tplc="85208428">
      <w:start w:val="1"/>
      <w:numFmt w:val="decimalFullWidth"/>
      <w:lvlText w:val="%1."/>
      <w:lvlJc w:val="left"/>
      <w:pPr>
        <w:ind w:left="413" w:hanging="39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1" w15:restartNumberingAfterBreak="0">
    <w:nsid w:val="2EE96B92"/>
    <w:multiLevelType w:val="hybridMultilevel"/>
    <w:tmpl w:val="2CFAF0FE"/>
    <w:lvl w:ilvl="0" w:tplc="E60E36D8">
      <w:start w:val="1"/>
      <w:numFmt w:val="taiwaneseCountingThousand"/>
      <w:lvlText w:val="%1、"/>
      <w:lvlJc w:val="left"/>
      <w:pPr>
        <w:ind w:left="390" w:hanging="39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5"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D787354"/>
    <w:multiLevelType w:val="hybridMultilevel"/>
    <w:tmpl w:val="E6ECA4E0"/>
    <w:lvl w:ilvl="0" w:tplc="756A00DA">
      <w:start w:val="1"/>
      <w:numFmt w:val="decimalFullWidth"/>
      <w:lvlText w:val="%1."/>
      <w:lvlJc w:val="left"/>
      <w:pPr>
        <w:ind w:left="413" w:hanging="39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8" w15:restartNumberingAfterBreak="0">
    <w:nsid w:val="3F4A481D"/>
    <w:multiLevelType w:val="hybridMultilevel"/>
    <w:tmpl w:val="EA0C56BC"/>
    <w:lvl w:ilvl="0" w:tplc="04090015">
      <w:start w:val="3"/>
      <w:numFmt w:val="taiwaneseCountingThousand"/>
      <w:lvlText w:val="%1、"/>
      <w:lvlJc w:val="left"/>
      <w:pPr>
        <w:ind w:left="480" w:hanging="480"/>
      </w:pPr>
      <w:rPr>
        <w:rFonts w:hint="default"/>
      </w:rPr>
    </w:lvl>
    <w:lvl w:ilvl="1" w:tplc="A79ED488">
      <w:start w:val="1"/>
      <w:numFmt w:val="decimal"/>
      <w:lvlText w:val="%2."/>
      <w:lvlJc w:val="left"/>
      <w:pPr>
        <w:ind w:left="840" w:hanging="360"/>
      </w:pPr>
      <w:rPr>
        <w:rFonts w:hint="default"/>
      </w:rPr>
    </w:lvl>
    <w:lvl w:ilvl="2" w:tplc="D1320F3C">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48232D5E"/>
    <w:multiLevelType w:val="hybridMultilevel"/>
    <w:tmpl w:val="FFCA9F10"/>
    <w:lvl w:ilvl="0" w:tplc="FFFFFFFF">
      <w:start w:val="1"/>
      <w:numFmt w:val="taiwaneseCountingThousand"/>
      <w:lvlText w:val="%1、"/>
      <w:lvlJc w:val="left"/>
      <w:pPr>
        <w:tabs>
          <w:tab w:val="num" w:pos="480"/>
        </w:tabs>
        <w:ind w:left="480" w:hanging="48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2"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4"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5"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15:restartNumberingAfterBreak="0">
    <w:nsid w:val="5BDE2421"/>
    <w:multiLevelType w:val="hybridMultilevel"/>
    <w:tmpl w:val="B832039E"/>
    <w:lvl w:ilvl="0" w:tplc="FFFFFFFF">
      <w:start w:val="1"/>
      <w:numFmt w:val="decimal"/>
      <w:suff w:val="space"/>
      <w:lvlText w:val="%1."/>
      <w:lvlJc w:val="left"/>
      <w:pPr>
        <w:ind w:left="660" w:hanging="180"/>
      </w:pPr>
      <w:rPr>
        <w:rFonts w:hint="default"/>
      </w:rPr>
    </w:lvl>
    <w:lvl w:ilvl="1" w:tplc="FFFFFFFF" w:tentative="1">
      <w:start w:val="1"/>
      <w:numFmt w:val="ideographTraditional"/>
      <w:lvlText w:val="%2、"/>
      <w:lvlJc w:val="left"/>
      <w:pPr>
        <w:tabs>
          <w:tab w:val="num" w:pos="1440"/>
        </w:tabs>
        <w:ind w:left="1440" w:hanging="480"/>
      </w:p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38"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9"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0" w15:restartNumberingAfterBreak="0">
    <w:nsid w:val="62C57C3A"/>
    <w:multiLevelType w:val="hybridMultilevel"/>
    <w:tmpl w:val="F0D83B9A"/>
    <w:lvl w:ilvl="0" w:tplc="98AEFA44">
      <w:start w:val="1"/>
      <w:numFmt w:val="decimal"/>
      <w:lvlText w:val="%1."/>
      <w:lvlJc w:val="left"/>
      <w:pPr>
        <w:tabs>
          <w:tab w:val="num" w:pos="360"/>
        </w:tabs>
        <w:ind w:left="340" w:hanging="34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F8D4A78"/>
    <w:multiLevelType w:val="hybridMultilevel"/>
    <w:tmpl w:val="087CD020"/>
    <w:lvl w:ilvl="0" w:tplc="F4807A72">
      <w:start w:val="1"/>
      <w:numFmt w:val="taiwaneseCountingThousand"/>
      <w:lvlText w:val="%1、"/>
      <w:lvlJc w:val="left"/>
      <w:pPr>
        <w:ind w:left="451" w:hanging="480"/>
      </w:pPr>
      <w:rPr>
        <w:rFonts w:hint="default"/>
        <w:color w:val="000000" w:themeColor="text1"/>
        <w:sz w:val="24"/>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2"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3"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4"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3"/>
  </w:num>
  <w:num w:numId="2">
    <w:abstractNumId w:val="44"/>
  </w:num>
  <w:num w:numId="3">
    <w:abstractNumId w:val="30"/>
  </w:num>
  <w:num w:numId="4">
    <w:abstractNumId w:val="38"/>
  </w:num>
  <w:num w:numId="5">
    <w:abstractNumId w:val="34"/>
  </w:num>
  <w:num w:numId="6">
    <w:abstractNumId w:val="33"/>
  </w:num>
  <w:num w:numId="7">
    <w:abstractNumId w:val="3"/>
  </w:num>
  <w:num w:numId="8">
    <w:abstractNumId w:val="25"/>
  </w:num>
  <w:num w:numId="9">
    <w:abstractNumId w:val="22"/>
  </w:num>
  <w:num w:numId="10">
    <w:abstractNumId w:val="36"/>
  </w:num>
  <w:num w:numId="11">
    <w:abstractNumId w:val="42"/>
  </w:num>
  <w:num w:numId="12">
    <w:abstractNumId w:val="43"/>
  </w:num>
  <w:num w:numId="13">
    <w:abstractNumId w:val="24"/>
  </w:num>
  <w:num w:numId="14">
    <w:abstractNumId w:val="14"/>
  </w:num>
  <w:num w:numId="15">
    <w:abstractNumId w:val="10"/>
  </w:num>
  <w:num w:numId="16">
    <w:abstractNumId w:val="32"/>
  </w:num>
  <w:num w:numId="17">
    <w:abstractNumId w:val="13"/>
  </w:num>
  <w:num w:numId="18">
    <w:abstractNumId w:val="0"/>
  </w:num>
  <w:num w:numId="19">
    <w:abstractNumId w:val="26"/>
  </w:num>
  <w:num w:numId="20">
    <w:abstractNumId w:val="29"/>
  </w:num>
  <w:num w:numId="21">
    <w:abstractNumId w:val="19"/>
  </w:num>
  <w:num w:numId="22">
    <w:abstractNumId w:val="6"/>
  </w:num>
  <w:num w:numId="23">
    <w:abstractNumId w:val="4"/>
  </w:num>
  <w:num w:numId="24">
    <w:abstractNumId w:val="39"/>
  </w:num>
  <w:num w:numId="25">
    <w:abstractNumId w:val="15"/>
  </w:num>
  <w:num w:numId="26">
    <w:abstractNumId w:val="9"/>
  </w:num>
  <w:num w:numId="27">
    <w:abstractNumId w:val="8"/>
  </w:num>
  <w:num w:numId="28">
    <w:abstractNumId w:val="17"/>
  </w:num>
  <w:num w:numId="29">
    <w:abstractNumId w:val="20"/>
  </w:num>
  <w:num w:numId="30">
    <w:abstractNumId w:val="1"/>
  </w:num>
  <w:num w:numId="31">
    <w:abstractNumId w:val="35"/>
  </w:num>
  <w:num w:numId="32">
    <w:abstractNumId w:val="16"/>
  </w:num>
  <w:num w:numId="33">
    <w:abstractNumId w:val="5"/>
  </w:num>
  <w:num w:numId="34">
    <w:abstractNumId w:val="7"/>
  </w:num>
  <w:num w:numId="35">
    <w:abstractNumId w:val="31"/>
  </w:num>
  <w:num w:numId="36">
    <w:abstractNumId w:val="41"/>
  </w:num>
  <w:num w:numId="37">
    <w:abstractNumId w:val="2"/>
  </w:num>
  <w:num w:numId="38">
    <w:abstractNumId w:val="21"/>
  </w:num>
  <w:num w:numId="39">
    <w:abstractNumId w:val="11"/>
  </w:num>
  <w:num w:numId="40">
    <w:abstractNumId w:val="28"/>
  </w:num>
  <w:num w:numId="41">
    <w:abstractNumId w:val="40"/>
  </w:num>
  <w:num w:numId="42">
    <w:abstractNumId w:val="37"/>
  </w:num>
  <w:num w:numId="43">
    <w:abstractNumId w:val="27"/>
  </w:num>
  <w:num w:numId="44">
    <w:abstractNumId w:val="18"/>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zh-TW" w:vendorID="64" w:dllVersion="131077"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3AA2"/>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5DA0"/>
    <w:rsid w:val="000944AF"/>
    <w:rsid w:val="0009638F"/>
    <w:rsid w:val="00096419"/>
    <w:rsid w:val="00097C2E"/>
    <w:rsid w:val="000A0375"/>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6784"/>
    <w:rsid w:val="00104927"/>
    <w:rsid w:val="00105275"/>
    <w:rsid w:val="00107B78"/>
    <w:rsid w:val="00110487"/>
    <w:rsid w:val="001112EF"/>
    <w:rsid w:val="00111853"/>
    <w:rsid w:val="001139FC"/>
    <w:rsid w:val="0011580C"/>
    <w:rsid w:val="00115A2F"/>
    <w:rsid w:val="0012196C"/>
    <w:rsid w:val="00123A2D"/>
    <w:rsid w:val="001248B8"/>
    <w:rsid w:val="001265EE"/>
    <w:rsid w:val="00130353"/>
    <w:rsid w:val="001360E9"/>
    <w:rsid w:val="0013663B"/>
    <w:rsid w:val="00141E97"/>
    <w:rsid w:val="00143740"/>
    <w:rsid w:val="001445B1"/>
    <w:rsid w:val="0014796F"/>
    <w:rsid w:val="00150A4C"/>
    <w:rsid w:val="00151B19"/>
    <w:rsid w:val="00151B64"/>
    <w:rsid w:val="00156A6B"/>
    <w:rsid w:val="00170D0B"/>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4E9B"/>
    <w:rsid w:val="001E5752"/>
    <w:rsid w:val="001E724D"/>
    <w:rsid w:val="001F1F5B"/>
    <w:rsid w:val="001F3673"/>
    <w:rsid w:val="001F4460"/>
    <w:rsid w:val="002026C7"/>
    <w:rsid w:val="002058E2"/>
    <w:rsid w:val="00205A5D"/>
    <w:rsid w:val="00210F9A"/>
    <w:rsid w:val="00212259"/>
    <w:rsid w:val="00214156"/>
    <w:rsid w:val="00214BA9"/>
    <w:rsid w:val="002160A1"/>
    <w:rsid w:val="00221BF0"/>
    <w:rsid w:val="00225853"/>
    <w:rsid w:val="00227D43"/>
    <w:rsid w:val="002465A9"/>
    <w:rsid w:val="0025196E"/>
    <w:rsid w:val="00252E0C"/>
    <w:rsid w:val="00263A25"/>
    <w:rsid w:val="002664FE"/>
    <w:rsid w:val="002670FA"/>
    <w:rsid w:val="00271201"/>
    <w:rsid w:val="0027628A"/>
    <w:rsid w:val="00281385"/>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6AF3"/>
    <w:rsid w:val="002F74D8"/>
    <w:rsid w:val="00301426"/>
    <w:rsid w:val="0030151E"/>
    <w:rsid w:val="00302B24"/>
    <w:rsid w:val="003054B9"/>
    <w:rsid w:val="00306DEF"/>
    <w:rsid w:val="003079A8"/>
    <w:rsid w:val="00310872"/>
    <w:rsid w:val="00314C01"/>
    <w:rsid w:val="00315311"/>
    <w:rsid w:val="00316E9B"/>
    <w:rsid w:val="0032064E"/>
    <w:rsid w:val="00320E8E"/>
    <w:rsid w:val="003219D1"/>
    <w:rsid w:val="00323167"/>
    <w:rsid w:val="00334965"/>
    <w:rsid w:val="00334F63"/>
    <w:rsid w:val="0034044A"/>
    <w:rsid w:val="00342067"/>
    <w:rsid w:val="00355490"/>
    <w:rsid w:val="00356BE9"/>
    <w:rsid w:val="0035771B"/>
    <w:rsid w:val="00357A06"/>
    <w:rsid w:val="00360009"/>
    <w:rsid w:val="0036459A"/>
    <w:rsid w:val="003646AA"/>
    <w:rsid w:val="0037137A"/>
    <w:rsid w:val="0037218D"/>
    <w:rsid w:val="00376C12"/>
    <w:rsid w:val="00382A13"/>
    <w:rsid w:val="00392A6A"/>
    <w:rsid w:val="0039306C"/>
    <w:rsid w:val="003939AB"/>
    <w:rsid w:val="0039412B"/>
    <w:rsid w:val="00394268"/>
    <w:rsid w:val="00394743"/>
    <w:rsid w:val="003A1511"/>
    <w:rsid w:val="003A2FA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1618E"/>
    <w:rsid w:val="0042042E"/>
    <w:rsid w:val="004238FC"/>
    <w:rsid w:val="00426712"/>
    <w:rsid w:val="00431B0B"/>
    <w:rsid w:val="00433109"/>
    <w:rsid w:val="00434C48"/>
    <w:rsid w:val="00434CD7"/>
    <w:rsid w:val="00440B21"/>
    <w:rsid w:val="00441B99"/>
    <w:rsid w:val="00444D37"/>
    <w:rsid w:val="00454FAA"/>
    <w:rsid w:val="0046203E"/>
    <w:rsid w:val="00465A21"/>
    <w:rsid w:val="00466499"/>
    <w:rsid w:val="00467F96"/>
    <w:rsid w:val="00470E2B"/>
    <w:rsid w:val="00471A5D"/>
    <w:rsid w:val="00474E06"/>
    <w:rsid w:val="00481A87"/>
    <w:rsid w:val="004843EC"/>
    <w:rsid w:val="0048605F"/>
    <w:rsid w:val="00490278"/>
    <w:rsid w:val="00493294"/>
    <w:rsid w:val="00497E93"/>
    <w:rsid w:val="004A46BB"/>
    <w:rsid w:val="004A5072"/>
    <w:rsid w:val="004B0A44"/>
    <w:rsid w:val="004B103C"/>
    <w:rsid w:val="004B2A8F"/>
    <w:rsid w:val="004C27B2"/>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1C6E"/>
    <w:rsid w:val="005336C0"/>
    <w:rsid w:val="0053472D"/>
    <w:rsid w:val="00540EB2"/>
    <w:rsid w:val="00543640"/>
    <w:rsid w:val="00543FDF"/>
    <w:rsid w:val="00550328"/>
    <w:rsid w:val="005528F3"/>
    <w:rsid w:val="0055297F"/>
    <w:rsid w:val="005533E5"/>
    <w:rsid w:val="005571F5"/>
    <w:rsid w:val="00567DD9"/>
    <w:rsid w:val="00570442"/>
    <w:rsid w:val="00572D39"/>
    <w:rsid w:val="00573E05"/>
    <w:rsid w:val="00575BF8"/>
    <w:rsid w:val="00586943"/>
    <w:rsid w:val="005902DD"/>
    <w:rsid w:val="005A3DF5"/>
    <w:rsid w:val="005A4D9A"/>
    <w:rsid w:val="005B1A2D"/>
    <w:rsid w:val="005B39AB"/>
    <w:rsid w:val="005B3F5F"/>
    <w:rsid w:val="005B4FE2"/>
    <w:rsid w:val="005B69DE"/>
    <w:rsid w:val="005B722E"/>
    <w:rsid w:val="005C10D9"/>
    <w:rsid w:val="005C53B9"/>
    <w:rsid w:val="005C62F3"/>
    <w:rsid w:val="005D0143"/>
    <w:rsid w:val="005D3367"/>
    <w:rsid w:val="005D6008"/>
    <w:rsid w:val="005D74BC"/>
    <w:rsid w:val="005D7AB8"/>
    <w:rsid w:val="005E6CDD"/>
    <w:rsid w:val="005F1B74"/>
    <w:rsid w:val="005F562B"/>
    <w:rsid w:val="005F5C4A"/>
    <w:rsid w:val="0060022B"/>
    <w:rsid w:val="00607C91"/>
    <w:rsid w:val="00611AA4"/>
    <w:rsid w:val="006121F2"/>
    <w:rsid w:val="006177F3"/>
    <w:rsid w:val="00617F7F"/>
    <w:rsid w:val="00620634"/>
    <w:rsid w:val="00622E5F"/>
    <w:rsid w:val="00624805"/>
    <w:rsid w:val="00624D39"/>
    <w:rsid w:val="00635100"/>
    <w:rsid w:val="006352E5"/>
    <w:rsid w:val="00642508"/>
    <w:rsid w:val="00643AA3"/>
    <w:rsid w:val="0064489F"/>
    <w:rsid w:val="006453E2"/>
    <w:rsid w:val="00645503"/>
    <w:rsid w:val="006510A0"/>
    <w:rsid w:val="00654B9D"/>
    <w:rsid w:val="006550DD"/>
    <w:rsid w:val="00663336"/>
    <w:rsid w:val="006648FA"/>
    <w:rsid w:val="00666617"/>
    <w:rsid w:val="006711E0"/>
    <w:rsid w:val="006820EF"/>
    <w:rsid w:val="00682126"/>
    <w:rsid w:val="00683A76"/>
    <w:rsid w:val="00683DAF"/>
    <w:rsid w:val="006848A7"/>
    <w:rsid w:val="00684EC6"/>
    <w:rsid w:val="0068714E"/>
    <w:rsid w:val="00691588"/>
    <w:rsid w:val="006920B6"/>
    <w:rsid w:val="00692FBD"/>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6270"/>
    <w:rsid w:val="00707F8C"/>
    <w:rsid w:val="00712C94"/>
    <w:rsid w:val="00716139"/>
    <w:rsid w:val="007257DA"/>
    <w:rsid w:val="00725A45"/>
    <w:rsid w:val="00726FA3"/>
    <w:rsid w:val="007361BE"/>
    <w:rsid w:val="00736961"/>
    <w:rsid w:val="0074118C"/>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C7429"/>
    <w:rsid w:val="007D347C"/>
    <w:rsid w:val="007D39E5"/>
    <w:rsid w:val="007D42F0"/>
    <w:rsid w:val="0080072A"/>
    <w:rsid w:val="00800FF7"/>
    <w:rsid w:val="00811297"/>
    <w:rsid w:val="008151A2"/>
    <w:rsid w:val="0081613A"/>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6637"/>
    <w:rsid w:val="008C7AF6"/>
    <w:rsid w:val="008D2428"/>
    <w:rsid w:val="008E1F08"/>
    <w:rsid w:val="008F02AB"/>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81915"/>
    <w:rsid w:val="00982D4A"/>
    <w:rsid w:val="00987F14"/>
    <w:rsid w:val="00991898"/>
    <w:rsid w:val="0099240E"/>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07D2"/>
    <w:rsid w:val="009F264E"/>
    <w:rsid w:val="009F2A1A"/>
    <w:rsid w:val="009F2C5D"/>
    <w:rsid w:val="009F3543"/>
    <w:rsid w:val="009F5DAD"/>
    <w:rsid w:val="00A02765"/>
    <w:rsid w:val="00A05906"/>
    <w:rsid w:val="00A1338F"/>
    <w:rsid w:val="00A17F97"/>
    <w:rsid w:val="00A20A0D"/>
    <w:rsid w:val="00A22D08"/>
    <w:rsid w:val="00A25248"/>
    <w:rsid w:val="00A26E68"/>
    <w:rsid w:val="00A30498"/>
    <w:rsid w:val="00A311F1"/>
    <w:rsid w:val="00A3233F"/>
    <w:rsid w:val="00A33C25"/>
    <w:rsid w:val="00A4179C"/>
    <w:rsid w:val="00A43A34"/>
    <w:rsid w:val="00A448DC"/>
    <w:rsid w:val="00A45123"/>
    <w:rsid w:val="00A45C34"/>
    <w:rsid w:val="00A47E10"/>
    <w:rsid w:val="00A501E0"/>
    <w:rsid w:val="00A57619"/>
    <w:rsid w:val="00A60A64"/>
    <w:rsid w:val="00A62145"/>
    <w:rsid w:val="00A62A89"/>
    <w:rsid w:val="00A654F9"/>
    <w:rsid w:val="00A6655E"/>
    <w:rsid w:val="00A67682"/>
    <w:rsid w:val="00A676A7"/>
    <w:rsid w:val="00A76789"/>
    <w:rsid w:val="00A76F8F"/>
    <w:rsid w:val="00A77B85"/>
    <w:rsid w:val="00A77E44"/>
    <w:rsid w:val="00A81F57"/>
    <w:rsid w:val="00A836E0"/>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0316E"/>
    <w:rsid w:val="00B106EC"/>
    <w:rsid w:val="00B1179B"/>
    <w:rsid w:val="00B124D9"/>
    <w:rsid w:val="00B12AA8"/>
    <w:rsid w:val="00B14AB5"/>
    <w:rsid w:val="00B14B23"/>
    <w:rsid w:val="00B15D5D"/>
    <w:rsid w:val="00B200F9"/>
    <w:rsid w:val="00B20A8E"/>
    <w:rsid w:val="00B21708"/>
    <w:rsid w:val="00B308B6"/>
    <w:rsid w:val="00B346A1"/>
    <w:rsid w:val="00B40746"/>
    <w:rsid w:val="00B41FD5"/>
    <w:rsid w:val="00B47EBB"/>
    <w:rsid w:val="00B522FD"/>
    <w:rsid w:val="00B5253C"/>
    <w:rsid w:val="00B54810"/>
    <w:rsid w:val="00B5559D"/>
    <w:rsid w:val="00B62FC1"/>
    <w:rsid w:val="00B64B03"/>
    <w:rsid w:val="00B658CA"/>
    <w:rsid w:val="00B65EAF"/>
    <w:rsid w:val="00B66C53"/>
    <w:rsid w:val="00B7069B"/>
    <w:rsid w:val="00B85833"/>
    <w:rsid w:val="00B85FB0"/>
    <w:rsid w:val="00B8634E"/>
    <w:rsid w:val="00B87A7B"/>
    <w:rsid w:val="00B93C61"/>
    <w:rsid w:val="00B9600B"/>
    <w:rsid w:val="00BA1445"/>
    <w:rsid w:val="00BA2AA3"/>
    <w:rsid w:val="00BA61D7"/>
    <w:rsid w:val="00BB2520"/>
    <w:rsid w:val="00BB42E9"/>
    <w:rsid w:val="00BB69DE"/>
    <w:rsid w:val="00BC25C2"/>
    <w:rsid w:val="00BC285E"/>
    <w:rsid w:val="00BC3525"/>
    <w:rsid w:val="00BC75B2"/>
    <w:rsid w:val="00BD0C8A"/>
    <w:rsid w:val="00BD3CA2"/>
    <w:rsid w:val="00BD5193"/>
    <w:rsid w:val="00BD5366"/>
    <w:rsid w:val="00BE0970"/>
    <w:rsid w:val="00BE15BA"/>
    <w:rsid w:val="00BE3EEA"/>
    <w:rsid w:val="00BE7C71"/>
    <w:rsid w:val="00BF1A42"/>
    <w:rsid w:val="00C01B71"/>
    <w:rsid w:val="00C0277A"/>
    <w:rsid w:val="00C16726"/>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13"/>
    <w:rsid w:val="00CC59D8"/>
    <w:rsid w:val="00CC7279"/>
    <w:rsid w:val="00CC7789"/>
    <w:rsid w:val="00CD5BC7"/>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1572A"/>
    <w:rsid w:val="00D20DA2"/>
    <w:rsid w:val="00D23103"/>
    <w:rsid w:val="00D23BE9"/>
    <w:rsid w:val="00D26332"/>
    <w:rsid w:val="00D31588"/>
    <w:rsid w:val="00D31E75"/>
    <w:rsid w:val="00D336E5"/>
    <w:rsid w:val="00D37619"/>
    <w:rsid w:val="00D377E2"/>
    <w:rsid w:val="00D40406"/>
    <w:rsid w:val="00D4183B"/>
    <w:rsid w:val="00D41C2B"/>
    <w:rsid w:val="00D44219"/>
    <w:rsid w:val="00D4505C"/>
    <w:rsid w:val="00D4517C"/>
    <w:rsid w:val="00D4747A"/>
    <w:rsid w:val="00D55878"/>
    <w:rsid w:val="00D564D0"/>
    <w:rsid w:val="00D57FF1"/>
    <w:rsid w:val="00D63D19"/>
    <w:rsid w:val="00D660A8"/>
    <w:rsid w:val="00D67729"/>
    <w:rsid w:val="00D702C0"/>
    <w:rsid w:val="00D777C7"/>
    <w:rsid w:val="00D8163B"/>
    <w:rsid w:val="00D81B60"/>
    <w:rsid w:val="00D82CA1"/>
    <w:rsid w:val="00D85659"/>
    <w:rsid w:val="00D91CCA"/>
    <w:rsid w:val="00D94908"/>
    <w:rsid w:val="00DA3981"/>
    <w:rsid w:val="00DA3FCB"/>
    <w:rsid w:val="00DA4526"/>
    <w:rsid w:val="00DA52F8"/>
    <w:rsid w:val="00DB2FC8"/>
    <w:rsid w:val="00DB358A"/>
    <w:rsid w:val="00DB552D"/>
    <w:rsid w:val="00DC0AFE"/>
    <w:rsid w:val="00DC68AD"/>
    <w:rsid w:val="00DD4D59"/>
    <w:rsid w:val="00DE164D"/>
    <w:rsid w:val="00DE1D2A"/>
    <w:rsid w:val="00DE677C"/>
    <w:rsid w:val="00DF1923"/>
    <w:rsid w:val="00DF2965"/>
    <w:rsid w:val="00DF4173"/>
    <w:rsid w:val="00DF5C42"/>
    <w:rsid w:val="00DF608F"/>
    <w:rsid w:val="00DF698D"/>
    <w:rsid w:val="00DF6DD0"/>
    <w:rsid w:val="00E07B7B"/>
    <w:rsid w:val="00E131CD"/>
    <w:rsid w:val="00E13C58"/>
    <w:rsid w:val="00E13ECD"/>
    <w:rsid w:val="00E223AB"/>
    <w:rsid w:val="00E22722"/>
    <w:rsid w:val="00E24A57"/>
    <w:rsid w:val="00E325ED"/>
    <w:rsid w:val="00E3550F"/>
    <w:rsid w:val="00E371D8"/>
    <w:rsid w:val="00E428EF"/>
    <w:rsid w:val="00E46E43"/>
    <w:rsid w:val="00E47B31"/>
    <w:rsid w:val="00E51BC1"/>
    <w:rsid w:val="00E568E8"/>
    <w:rsid w:val="00E570C1"/>
    <w:rsid w:val="00E57107"/>
    <w:rsid w:val="00E57B91"/>
    <w:rsid w:val="00E662D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1416"/>
    <w:rsid w:val="00EE3F60"/>
    <w:rsid w:val="00EE5720"/>
    <w:rsid w:val="00EE6B9E"/>
    <w:rsid w:val="00EE7CBD"/>
    <w:rsid w:val="00EF1BAB"/>
    <w:rsid w:val="00EF1F52"/>
    <w:rsid w:val="00F00213"/>
    <w:rsid w:val="00F00E16"/>
    <w:rsid w:val="00F01103"/>
    <w:rsid w:val="00F10314"/>
    <w:rsid w:val="00F11260"/>
    <w:rsid w:val="00F13548"/>
    <w:rsid w:val="00F17733"/>
    <w:rsid w:val="00F22D75"/>
    <w:rsid w:val="00F30474"/>
    <w:rsid w:val="00F37A1E"/>
    <w:rsid w:val="00F471D9"/>
    <w:rsid w:val="00F50AA5"/>
    <w:rsid w:val="00F53B9A"/>
    <w:rsid w:val="00F55354"/>
    <w:rsid w:val="00F612CC"/>
    <w:rsid w:val="00F62980"/>
    <w:rsid w:val="00F62B3F"/>
    <w:rsid w:val="00F6351E"/>
    <w:rsid w:val="00F63EED"/>
    <w:rsid w:val="00F64A46"/>
    <w:rsid w:val="00F64A99"/>
    <w:rsid w:val="00F734A5"/>
    <w:rsid w:val="00F741D9"/>
    <w:rsid w:val="00F7647E"/>
    <w:rsid w:val="00F76AAA"/>
    <w:rsid w:val="00F80526"/>
    <w:rsid w:val="00F81C2A"/>
    <w:rsid w:val="00F83DDE"/>
    <w:rsid w:val="00F906D6"/>
    <w:rsid w:val="00F9202A"/>
    <w:rsid w:val="00F931AD"/>
    <w:rsid w:val="00F94E97"/>
    <w:rsid w:val="00FA2518"/>
    <w:rsid w:val="00FB5D9D"/>
    <w:rsid w:val="00FB7303"/>
    <w:rsid w:val="00FB7658"/>
    <w:rsid w:val="00FC01EC"/>
    <w:rsid w:val="00FC1ECF"/>
    <w:rsid w:val="00FC234E"/>
    <w:rsid w:val="00FC2E78"/>
    <w:rsid w:val="00FC384A"/>
    <w:rsid w:val="00FC42FB"/>
    <w:rsid w:val="00FC5594"/>
    <w:rsid w:val="00FC648B"/>
    <w:rsid w:val="00FD06EA"/>
    <w:rsid w:val="00FE5095"/>
    <w:rsid w:val="00FE6368"/>
    <w:rsid w:val="00FF31F0"/>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1F963"/>
  <w15:docId w15:val="{8CC6C90D-7698-45B2-94F2-D3EFFD78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ff9">
    <w:name w:val="Plain Text"/>
    <w:aliases w:val="Plain Text Char1"/>
    <w:basedOn w:val="a"/>
    <w:link w:val="affa"/>
    <w:rsid w:val="005D3367"/>
    <w:pPr>
      <w:widowControl w:val="0"/>
      <w:ind w:firstLine="0"/>
      <w:jc w:val="left"/>
    </w:pPr>
    <w:rPr>
      <w:rFonts w:ascii="細明體" w:eastAsia="細明體" w:hAnsi="Courier New" w:cs="Courier New"/>
      <w:color w:val="auto"/>
      <w:kern w:val="2"/>
      <w:sz w:val="24"/>
      <w:szCs w:val="22"/>
    </w:rPr>
  </w:style>
  <w:style w:type="character" w:customStyle="1" w:styleId="affa">
    <w:name w:val="純文字 字元"/>
    <w:aliases w:val="Plain Text Char1 字元"/>
    <w:basedOn w:val="a0"/>
    <w:link w:val="aff9"/>
    <w:rsid w:val="005D3367"/>
    <w:rPr>
      <w:rFonts w:ascii="細明體" w:eastAsia="細明體" w:hAnsi="Courier New" w:cs="Courier New"/>
      <w:color w:val="auto"/>
      <w:kern w:val="2"/>
      <w:sz w:val="24"/>
      <w:szCs w:val="22"/>
    </w:rPr>
  </w:style>
  <w:style w:type="character" w:styleId="affb">
    <w:name w:val="Hyperlink"/>
    <w:basedOn w:val="a0"/>
    <w:uiPriority w:val="99"/>
    <w:unhideWhenUsed/>
    <w:rsid w:val="009924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51630282">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NVwhTKzOh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3EDC0-9F00-4DA1-B636-89B0F2887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33</Pages>
  <Words>1819</Words>
  <Characters>10372</Characters>
  <Application>Microsoft Office Word</Application>
  <DocSecurity>0</DocSecurity>
  <Lines>86</Lines>
  <Paragraphs>24</Paragraphs>
  <ScaleCrop>false</ScaleCrop>
  <Company>Hewlett-Packard Company</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Computer</cp:lastModifiedBy>
  <cp:revision>21</cp:revision>
  <cp:lastPrinted>2018-10-23T01:56:00Z</cp:lastPrinted>
  <dcterms:created xsi:type="dcterms:W3CDTF">2020-06-29T03:20:00Z</dcterms:created>
  <dcterms:modified xsi:type="dcterms:W3CDTF">2020-07-01T13:14:00Z</dcterms:modified>
</cp:coreProperties>
</file>