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167EEC" w:rsidRDefault="002B5B91" w:rsidP="002B5B91">
      <w:pPr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</w:pPr>
      <w:r w:rsidRPr="00167EEC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新北市</w:t>
      </w:r>
      <w:r w:rsidR="003E3E65" w:rsidRPr="00167EE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汐止</w:t>
      </w:r>
      <w:r w:rsidRPr="00167EEC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國民</w:t>
      </w:r>
      <w:r w:rsidR="00BE0970" w:rsidRPr="00167EE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中</w:t>
      </w:r>
      <w:r w:rsidRPr="00167EEC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學</w:t>
      </w:r>
      <w:r w:rsidR="00BB7853" w:rsidRPr="00167EEC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>11</w:t>
      </w:r>
      <w:r w:rsidR="00BB7853" w:rsidRPr="00167EE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1</w:t>
      </w:r>
      <w:r w:rsidRPr="00167EEC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學年度</w:t>
      </w:r>
      <w:r w:rsidR="003E3E65" w:rsidRPr="00167EE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八</w:t>
      </w:r>
      <w:r w:rsidRPr="00167EEC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年級</w:t>
      </w:r>
      <w:r w:rsidRPr="00167EE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第</w:t>
      </w:r>
      <w:r w:rsidR="00BB7853" w:rsidRPr="00167EE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highlight w:val="yellow"/>
          <w:u w:val="single"/>
        </w:rPr>
        <w:t>一</w:t>
      </w:r>
      <w:r w:rsidRPr="00167EEC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學期</w:t>
      </w:r>
      <w:r w:rsidR="0019471B" w:rsidRPr="00167EE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校訂</w:t>
      </w:r>
      <w:r w:rsidRPr="00167EE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課</w:t>
      </w:r>
      <w:r w:rsidRPr="00167EEC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程計畫</w:t>
      </w:r>
      <w:r w:rsidR="00967DBF" w:rsidRPr="00167EE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67DBF" w:rsidRPr="00167EEC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設計者：</w:t>
      </w:r>
      <w:proofErr w:type="gramStart"/>
      <w:r w:rsidR="00967DBF" w:rsidRPr="00167EE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＿</w:t>
      </w:r>
      <w:proofErr w:type="gramEnd"/>
      <w:r w:rsidR="003E3E65" w:rsidRPr="00167EE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莊坤</w:t>
      </w:r>
      <w:proofErr w:type="gramStart"/>
      <w:r w:rsidR="003E3E65" w:rsidRPr="00167EE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簊＿</w:t>
      </w:r>
      <w:proofErr w:type="gramEnd"/>
    </w:p>
    <w:p w:rsidR="003939AB" w:rsidRPr="00167EEC" w:rsidRDefault="003939AB" w:rsidP="002B5B91">
      <w:pPr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529E0" w:rsidRPr="00167EEC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一、課程類別：</w:t>
      </w:r>
      <w:r w:rsidR="009476AD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(請勾選</w:t>
      </w:r>
      <w:r w:rsidR="003C6C2D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並於所勾選類別後填寫課程名稱</w:t>
      </w:r>
      <w:r w:rsidR="009476AD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)</w:t>
      </w:r>
      <w:r w:rsidR="00221BF0" w:rsidRPr="00167EEC">
        <w:rPr>
          <w:rFonts w:ascii="標楷體" w:eastAsia="標楷體" w:hAnsi="標楷體" w:cs="標楷體"/>
          <w:color w:val="000000" w:themeColor="text1"/>
          <w:sz w:val="24"/>
          <w:szCs w:val="24"/>
        </w:rPr>
        <w:tab/>
      </w:r>
    </w:p>
    <w:p w:rsidR="003219D1" w:rsidRPr="00167EEC" w:rsidRDefault="009529E0" w:rsidP="002026C7">
      <w:pP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   </w:t>
      </w:r>
      <w:r w:rsidR="003C6C2D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1</w:t>
      </w:r>
      <w:r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.</w:t>
      </w:r>
      <w:r w:rsidR="005B4AFF" w:rsidRPr="00167EEC">
        <w:rPr>
          <w:rFonts w:ascii="標楷體" w:eastAsia="標楷體" w:hAnsi="標楷體" w:cs="標楷體"/>
          <w:color w:val="000000" w:themeColor="text1"/>
          <w:sz w:val="24"/>
          <w:szCs w:val="24"/>
        </w:rPr>
        <w:sym w:font="Wingdings" w:char="F0FE"/>
      </w:r>
      <w:r w:rsidR="00D37619" w:rsidRPr="00167EEC">
        <w:rPr>
          <w:rFonts w:ascii="標楷體" w:eastAsia="標楷體" w:hAnsi="標楷體" w:cs="標楷體"/>
          <w:color w:val="000000" w:themeColor="text1"/>
          <w:sz w:val="24"/>
          <w:szCs w:val="24"/>
        </w:rPr>
        <w:t>統整</w:t>
      </w:r>
      <w:r w:rsidR="00793F87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性主題/專題/議題</w:t>
      </w:r>
      <w:r w:rsidR="00D37619" w:rsidRPr="00167EEC">
        <w:rPr>
          <w:rFonts w:ascii="標楷體" w:eastAsia="標楷體" w:hAnsi="標楷體" w:cs="標楷體"/>
          <w:color w:val="000000" w:themeColor="text1"/>
          <w:sz w:val="24"/>
          <w:szCs w:val="24"/>
        </w:rPr>
        <w:t>探究課程</w:t>
      </w:r>
      <w:r w:rsidR="00684EC6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：</w:t>
      </w:r>
      <w:r w:rsidR="00684EC6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 xml:space="preserve">   </w:t>
      </w:r>
      <w:r w:rsidR="0018527E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>汐中愛閱</w:t>
      </w:r>
      <w:bookmarkStart w:id="0" w:name="_GoBack"/>
      <w:bookmarkEnd w:id="0"/>
      <w:r w:rsidR="00684EC6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 xml:space="preserve">     </w:t>
      </w:r>
      <w:r w:rsidR="00D37619" w:rsidRPr="00167EEC">
        <w:rPr>
          <w:rFonts w:ascii="標楷體" w:eastAsia="標楷體" w:hAnsi="標楷體" w:cs="標楷體"/>
          <w:color w:val="000000" w:themeColor="text1"/>
          <w:sz w:val="24"/>
          <w:szCs w:val="24"/>
        </w:rPr>
        <w:t xml:space="preserve">  </w:t>
      </w:r>
      <w:r w:rsidR="003C6C2D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2.</w:t>
      </w:r>
      <w:r w:rsidR="00D37619" w:rsidRPr="00167EEC">
        <w:rPr>
          <w:rFonts w:ascii="標楷體" w:eastAsia="標楷體" w:hAnsi="標楷體" w:cs="標楷體"/>
          <w:color w:val="000000" w:themeColor="text1"/>
          <w:sz w:val="24"/>
          <w:szCs w:val="24"/>
        </w:rPr>
        <w:t>□社團活動與技藝課程</w:t>
      </w:r>
      <w:r w:rsidR="00684EC6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：</w:t>
      </w:r>
      <w:r w:rsidR="00684EC6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 xml:space="preserve">                             </w:t>
      </w:r>
      <w:r w:rsidR="00D37619" w:rsidRPr="00167EEC">
        <w:rPr>
          <w:rFonts w:ascii="標楷體" w:eastAsia="標楷體" w:hAnsi="標楷體" w:cs="標楷體"/>
          <w:color w:val="000000" w:themeColor="text1"/>
          <w:sz w:val="24"/>
          <w:szCs w:val="24"/>
        </w:rPr>
        <w:t xml:space="preserve">  □</w:t>
      </w:r>
    </w:p>
    <w:p w:rsidR="00D37619" w:rsidRPr="00167EEC" w:rsidRDefault="003219D1" w:rsidP="002026C7">
      <w:pP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   </w:t>
      </w:r>
      <w:r w:rsidR="003C6C2D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3.</w:t>
      </w:r>
      <w:r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□</w:t>
      </w:r>
      <w:r w:rsidR="00D37619" w:rsidRPr="00167EEC">
        <w:rPr>
          <w:rFonts w:ascii="標楷體" w:eastAsia="標楷體" w:hAnsi="標楷體" w:cs="標楷體"/>
          <w:color w:val="000000" w:themeColor="text1"/>
          <w:sz w:val="24"/>
          <w:szCs w:val="24"/>
        </w:rPr>
        <w:t>特殊需求領域課程</w:t>
      </w:r>
      <w:r w:rsidR="00684EC6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：</w:t>
      </w:r>
      <w:r w:rsidR="00684EC6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 xml:space="preserve">        </w:t>
      </w:r>
      <w:r w:rsidR="00B87A7B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 xml:space="preserve">                   </w:t>
      </w:r>
      <w:r w:rsidR="00D37619" w:rsidRPr="00167EEC">
        <w:rPr>
          <w:rFonts w:ascii="標楷體" w:eastAsia="標楷體" w:hAnsi="標楷體" w:cs="標楷體"/>
          <w:color w:val="000000" w:themeColor="text1"/>
          <w:sz w:val="24"/>
          <w:szCs w:val="24"/>
        </w:rPr>
        <w:t xml:space="preserve">  </w:t>
      </w:r>
      <w:r w:rsidR="003C6C2D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3.</w:t>
      </w:r>
      <w:r w:rsidR="00D37619" w:rsidRPr="00167EEC">
        <w:rPr>
          <w:rFonts w:ascii="標楷體" w:eastAsia="標楷體" w:hAnsi="標楷體" w:cs="標楷體"/>
          <w:color w:val="000000" w:themeColor="text1"/>
          <w:sz w:val="24"/>
          <w:szCs w:val="24"/>
        </w:rPr>
        <w:t>□其他</w:t>
      </w:r>
      <w:r w:rsidR="00793F87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類課程：</w:t>
      </w:r>
      <w:proofErr w:type="gramStart"/>
      <w:r w:rsidR="00470E2B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>＿</w:t>
      </w:r>
      <w:proofErr w:type="gramEnd"/>
      <w:r w:rsidR="00470E2B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>＿＿＿</w:t>
      </w:r>
      <w:r w:rsidR="00B87A7B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 xml:space="preserve">                         </w:t>
      </w:r>
      <w:r w:rsidR="00470E2B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>＿＿＿＿＿＿＿＿</w:t>
      </w:r>
      <w:r w:rsidR="00726FA3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 xml:space="preserve"> </w:t>
      </w:r>
      <w:r w:rsidR="000279DB" w:rsidRPr="00167EEC">
        <w:rPr>
          <w:rFonts w:ascii="標楷體" w:eastAsia="標楷體" w:hAnsi="標楷體" w:cs="標楷體"/>
          <w:color w:val="000000" w:themeColor="text1"/>
          <w:sz w:val="24"/>
          <w:szCs w:val="24"/>
          <w:u w:val="single"/>
        </w:rPr>
        <w:t xml:space="preserve">    </w:t>
      </w:r>
      <w:r w:rsidR="000279DB" w:rsidRPr="00167EEC">
        <w:rPr>
          <w:rFonts w:ascii="標楷體" w:eastAsia="標楷體" w:hAnsi="標楷體" w:cs="標楷體"/>
          <w:color w:val="000000" w:themeColor="text1"/>
          <w:sz w:val="24"/>
          <w:szCs w:val="24"/>
        </w:rPr>
        <w:t xml:space="preserve">     </w:t>
      </w:r>
      <w:r w:rsidR="00793F87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   </w:t>
      </w:r>
      <w:r w:rsidR="00D37619" w:rsidRPr="00167EEC">
        <w:rPr>
          <w:rFonts w:ascii="標楷體" w:eastAsia="標楷體" w:hAnsi="標楷體" w:cs="標楷體"/>
          <w:color w:val="000000" w:themeColor="text1"/>
          <w:sz w:val="24"/>
          <w:szCs w:val="24"/>
        </w:rPr>
        <w:t xml:space="preserve">        </w:t>
      </w:r>
    </w:p>
    <w:p w:rsidR="00D37619" w:rsidRPr="00167EE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  <w:u w:val="single"/>
        </w:rPr>
      </w:pPr>
      <w:r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二、</w:t>
      </w:r>
      <w:r w:rsidR="00517FDB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學習節數：</w:t>
      </w:r>
      <w:r w:rsidR="00D37619" w:rsidRPr="00167EEC">
        <w:rPr>
          <w:rFonts w:ascii="標楷體" w:eastAsia="標楷體" w:hAnsi="標楷體" w:cs="標楷體"/>
          <w:color w:val="000000" w:themeColor="text1"/>
          <w:sz w:val="24"/>
          <w:szCs w:val="24"/>
        </w:rPr>
        <w:t>每週</w:t>
      </w:r>
      <w:r w:rsidR="00031A53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( </w:t>
      </w:r>
      <w:r w:rsidR="003E3E65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1</w:t>
      </w:r>
      <w:r w:rsidR="00031A53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)</w:t>
      </w:r>
      <w:r w:rsidR="00D37619" w:rsidRPr="00167EEC">
        <w:rPr>
          <w:rFonts w:ascii="標楷體" w:eastAsia="標楷體" w:hAnsi="標楷體" w:cs="標楷體"/>
          <w:color w:val="000000" w:themeColor="text1"/>
          <w:sz w:val="24"/>
          <w:szCs w:val="24"/>
        </w:rPr>
        <w:t>節，</w:t>
      </w:r>
      <w:r w:rsidR="00C4704C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實施( </w:t>
      </w:r>
      <w:r w:rsidR="00C261EE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21</w:t>
      </w:r>
      <w:r w:rsidR="00C4704C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)</w:t>
      </w:r>
      <w:proofErr w:type="gramStart"/>
      <w:r w:rsidR="00C4704C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週</w:t>
      </w:r>
      <w:proofErr w:type="gramEnd"/>
      <w:r w:rsidR="00C4704C" w:rsidRPr="00167EEC">
        <w:rPr>
          <w:rFonts w:ascii="標楷體" w:eastAsia="標楷體" w:hAnsi="標楷體" w:cs="標楷體"/>
          <w:color w:val="000000" w:themeColor="text1"/>
          <w:sz w:val="24"/>
          <w:szCs w:val="24"/>
        </w:rPr>
        <w:t>，</w:t>
      </w:r>
      <w:r w:rsidR="00D37619" w:rsidRPr="00167EEC">
        <w:rPr>
          <w:rFonts w:ascii="標楷體" w:eastAsia="標楷體" w:hAnsi="標楷體" w:cs="標楷體"/>
          <w:color w:val="000000" w:themeColor="text1"/>
          <w:sz w:val="24"/>
          <w:szCs w:val="24"/>
        </w:rPr>
        <w:t>共</w:t>
      </w:r>
      <w:r w:rsidR="00031A53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( </w:t>
      </w:r>
      <w:r w:rsidR="00CB44B5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2</w:t>
      </w:r>
      <w:r w:rsidR="005B4AFF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1</w:t>
      </w:r>
      <w:r w:rsidR="00031A53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)</w:t>
      </w:r>
      <w:r w:rsidR="00D37619" w:rsidRPr="00167EEC">
        <w:rPr>
          <w:rFonts w:ascii="標楷體" w:eastAsia="標楷體" w:hAnsi="標楷體" w:cs="標楷體"/>
          <w:color w:val="000000" w:themeColor="text1"/>
          <w:sz w:val="24"/>
          <w:szCs w:val="24"/>
        </w:rPr>
        <w:t>節。</w:t>
      </w:r>
      <w:r w:rsidR="00726FA3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 </w:t>
      </w:r>
    </w:p>
    <w:p w:rsidR="0012196C" w:rsidRPr="00167EE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000000" w:themeColor="text1"/>
          <w:sz w:val="24"/>
          <w:szCs w:val="24"/>
        </w:rPr>
      </w:pPr>
      <w:r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三、</w:t>
      </w:r>
      <w:r w:rsidR="00D37619" w:rsidRPr="00167EEC">
        <w:rPr>
          <w:rFonts w:ascii="標楷體" w:eastAsia="標楷體" w:hAnsi="標楷體" w:cs="標楷體"/>
          <w:color w:val="000000" w:themeColor="text1"/>
          <w:sz w:val="24"/>
          <w:szCs w:val="24"/>
        </w:rPr>
        <w:t>課程內涵：</w:t>
      </w:r>
      <w:r w:rsidR="00BB7853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(至多勾選3項)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AE14C3" w:rsidRPr="00167EEC" w:rsidTr="001A1539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167EEC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167EEC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學習目標</w:t>
            </w:r>
          </w:p>
        </w:tc>
      </w:tr>
      <w:tr w:rsidR="00AE14C3" w:rsidRPr="00167EEC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167EEC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依</w:t>
            </w:r>
            <w:r w:rsidRPr="00167EEC">
              <w:rPr>
                <w:rFonts w:ascii="標楷體" w:eastAsia="標楷體" w:hAnsi="標楷體" w:cs="夹发砰" w:hint="eastAsia"/>
                <w:color w:val="000000" w:themeColor="text1"/>
                <w:sz w:val="24"/>
                <w:szCs w:val="24"/>
              </w:rPr>
              <w:t>總綱核心素養項目及具體內涵勾選</w:t>
            </w:r>
            <w:r w:rsidR="001445B1" w:rsidRPr="00167EEC">
              <w:rPr>
                <w:rFonts w:ascii="標楷體" w:eastAsia="標楷體" w:hAnsi="標楷體" w:cs="夹发砰" w:hint="eastAsia"/>
                <w:color w:val="000000" w:themeColor="text1"/>
                <w:sz w:val="24"/>
                <w:szCs w:val="24"/>
              </w:rPr>
              <w:t>。</w:t>
            </w:r>
          </w:p>
          <w:p w:rsidR="00BA2AA3" w:rsidRPr="00167EEC" w:rsidRDefault="00CB44B5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sym w:font="Wingdings" w:char="F0FE"/>
            </w:r>
            <w:r w:rsidR="00BA2AA3" w:rsidRPr="00167EEC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A2AA3" w:rsidRPr="00167EEC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A1</w:t>
            </w:r>
            <w:r w:rsidR="00BA2AA3" w:rsidRPr="00167EEC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身心素質與自我精進</w:t>
            </w:r>
          </w:p>
          <w:p w:rsidR="00BA2AA3" w:rsidRPr="00167EEC" w:rsidRDefault="00CB44B5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sym w:font="Wingdings" w:char="F0FE"/>
            </w:r>
            <w:r w:rsidR="00BA2AA3" w:rsidRPr="00167EEC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A2AA3" w:rsidRPr="00167EEC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A</w:t>
            </w:r>
            <w:r w:rsidR="00BA2AA3" w:rsidRPr="00167EEC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2</w:t>
            </w:r>
            <w:r w:rsidR="00BA2AA3" w:rsidRPr="00167EE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系統思考</w:t>
            </w:r>
            <w:r w:rsidR="00BA2AA3" w:rsidRPr="00167EEC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與解決問題</w:t>
            </w:r>
          </w:p>
          <w:p w:rsidR="00BA2AA3" w:rsidRPr="00167EEC" w:rsidRDefault="00CB44B5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sym w:font="Wingdings" w:char="F0FE"/>
            </w:r>
            <w:r w:rsidR="00BA2AA3" w:rsidRPr="00167EEC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A2AA3" w:rsidRPr="00167EEC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A</w:t>
            </w:r>
            <w:r w:rsidR="00BA2AA3" w:rsidRPr="00167EEC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3</w:t>
            </w:r>
            <w:r w:rsidR="00BA2AA3" w:rsidRPr="00167EE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規劃執行</w:t>
            </w:r>
            <w:r w:rsidR="00BA2AA3" w:rsidRPr="00167EEC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與創新應變</w:t>
            </w:r>
          </w:p>
          <w:p w:rsidR="00BA2AA3" w:rsidRPr="00167EEC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167EEC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B</w:t>
            </w:r>
            <w:r w:rsidRPr="00167EEC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1</w:t>
            </w:r>
            <w:r w:rsidRPr="00167EE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符號運用</w:t>
            </w:r>
            <w:r w:rsidRPr="00167EEC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與溝通表達</w:t>
            </w:r>
          </w:p>
          <w:p w:rsidR="00BA2AA3" w:rsidRPr="00167EEC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167EEC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B2</w:t>
            </w:r>
            <w:r w:rsidRPr="00167EE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科技資訊</w:t>
            </w:r>
            <w:r w:rsidRPr="00167EEC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與媒體素養</w:t>
            </w:r>
          </w:p>
          <w:p w:rsidR="00BA2AA3" w:rsidRPr="00167EEC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167EEC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B3</w:t>
            </w:r>
            <w:r w:rsidRPr="00167EE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藝術涵養</w:t>
            </w:r>
            <w:r w:rsidRPr="00167EEC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與美感素養</w:t>
            </w:r>
          </w:p>
          <w:p w:rsidR="00BA2AA3" w:rsidRPr="00167EEC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167EEC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C</w:t>
            </w:r>
            <w:r w:rsidRPr="00167EEC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1</w:t>
            </w:r>
            <w:r w:rsidRPr="00167EE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道德實踐</w:t>
            </w:r>
            <w:r w:rsidRPr="00167EEC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與公民意識</w:t>
            </w:r>
          </w:p>
          <w:p w:rsidR="00BA2AA3" w:rsidRPr="00167EEC" w:rsidRDefault="00CB44B5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sym w:font="Wingdings" w:char="F0FE"/>
            </w:r>
            <w:r w:rsidR="00BA2AA3" w:rsidRPr="00167EEC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A2AA3" w:rsidRPr="00167EEC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C2</w:t>
            </w:r>
            <w:r w:rsidR="00BA2AA3" w:rsidRPr="00167EE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人際關係</w:t>
            </w:r>
            <w:r w:rsidR="00BA2AA3" w:rsidRPr="00167EEC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與團隊合作</w:t>
            </w:r>
          </w:p>
          <w:p w:rsidR="00BA2AA3" w:rsidRPr="00167EEC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167EEC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C3</w:t>
            </w:r>
            <w:r w:rsidRPr="00167EE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多元文化</w:t>
            </w:r>
            <w:r w:rsidRPr="00167EEC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B2A6E" w:rsidRPr="00167EEC" w:rsidRDefault="008B2A6E" w:rsidP="008B2A6E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一、透過閱讀，增加語彙，提升理解力，並培養自學能力，為終身學習做準備。</w:t>
            </w:r>
          </w:p>
          <w:p w:rsidR="008B2A6E" w:rsidRPr="00167EEC" w:rsidRDefault="008B2A6E" w:rsidP="008B2A6E">
            <w:pPr>
              <w:ind w:left="22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二、了解資訊科技相關的法律、倫理及社會議題，以保護自己並尊重他人。</w:t>
            </w:r>
          </w:p>
          <w:p w:rsidR="008B2A6E" w:rsidRPr="00167EEC" w:rsidRDefault="008B2A6E" w:rsidP="008B2A6E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三、閱讀各類不同文章，培養正確的思考能力，並進而探索自己的性向，培養生涯</w:t>
            </w:r>
            <w:proofErr w:type="gramStart"/>
            <w:r w:rsidRPr="00167EEC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規</w:t>
            </w:r>
            <w:proofErr w:type="gramEnd"/>
            <w:r w:rsidRPr="00167EEC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畫的能力。</w:t>
            </w:r>
          </w:p>
          <w:p w:rsidR="008B2A6E" w:rsidRPr="00167EEC" w:rsidRDefault="008B2A6E" w:rsidP="008B2A6E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四、透過廣泛閱讀，能發展比對、分析、批判的能力。</w:t>
            </w:r>
          </w:p>
          <w:p w:rsidR="008B2A6E" w:rsidRPr="00167EEC" w:rsidRDefault="008B2A6E" w:rsidP="008B2A6E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五、具有正確的科技價值觀，並適當的選用科技產品輔助自學。</w:t>
            </w:r>
          </w:p>
          <w:p w:rsidR="008B2A6E" w:rsidRPr="00167EEC" w:rsidRDefault="008B2A6E" w:rsidP="008B2A6E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六、合宜美編自己的作品，增進美感經驗，並進而創造美感。</w:t>
            </w:r>
          </w:p>
          <w:p w:rsidR="008B2A6E" w:rsidRPr="00167EEC" w:rsidRDefault="008B2A6E" w:rsidP="008B2A6E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七、能使用合宜的態度，適當的語言表達自己的意見，增進與他人溝通的能力，建立和諧的人際關係。</w:t>
            </w:r>
          </w:p>
          <w:p w:rsidR="008B2A6E" w:rsidRPr="00167EEC" w:rsidRDefault="008B2A6E" w:rsidP="008B2A6E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八、關切本土事務，也培養國際觀與世界接軌，增進參與公共事務及問題解決的能力</w:t>
            </w:r>
          </w:p>
          <w:p w:rsidR="008B2A6E" w:rsidRPr="00167EEC" w:rsidRDefault="008B2A6E" w:rsidP="008B2A6E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九、關心自己、他人，建立對自我的尊重，也能尊重他人，並尊重環境，以提升生命的內涵。</w:t>
            </w:r>
          </w:p>
          <w:p w:rsidR="00BA2AA3" w:rsidRPr="00167EEC" w:rsidRDefault="008B2A6E" w:rsidP="008B2A6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十、關懷弱勢，進而理解、接納並尊重多元文化，促進社會和諧。</w:t>
            </w:r>
          </w:p>
        </w:tc>
      </w:tr>
    </w:tbl>
    <w:p w:rsidR="00BA2AA3" w:rsidRPr="00167EEC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000000" w:themeColor="text1"/>
          <w:sz w:val="24"/>
          <w:szCs w:val="24"/>
        </w:rPr>
      </w:pPr>
    </w:p>
    <w:p w:rsidR="00BA2AA3" w:rsidRPr="00167EEC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000000" w:themeColor="text1"/>
          <w:sz w:val="24"/>
          <w:szCs w:val="24"/>
        </w:rPr>
      </w:pPr>
    </w:p>
    <w:p w:rsidR="00BA2AA3" w:rsidRPr="00167EEC" w:rsidRDefault="001C6A2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000000" w:themeColor="text1"/>
          <w:sz w:val="24"/>
          <w:szCs w:val="24"/>
        </w:rPr>
      </w:pPr>
      <w:r w:rsidRPr="00167EEC">
        <w:rPr>
          <w:rFonts w:ascii="標楷體" w:eastAsia="標楷體" w:hAnsi="標楷體" w:cs="新細明體" w:hint="eastAsia"/>
          <w:color w:val="000000" w:themeColor="text1"/>
          <w:sz w:val="24"/>
          <w:szCs w:val="24"/>
        </w:rPr>
        <w:t>○</w:t>
      </w:r>
    </w:p>
    <w:p w:rsidR="00D37619" w:rsidRPr="00167EEC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lastRenderedPageBreak/>
        <w:t>四、</w:t>
      </w:r>
      <w:r w:rsidR="00D37619" w:rsidRPr="00167EEC">
        <w:rPr>
          <w:rFonts w:ascii="標楷體" w:eastAsia="標楷體" w:hAnsi="標楷體" w:cs="標楷體"/>
          <w:color w:val="000000" w:themeColor="text1"/>
          <w:sz w:val="24"/>
          <w:szCs w:val="24"/>
        </w:rPr>
        <w:t>課程架構：(自行視需要決定是否呈現)</w:t>
      </w:r>
    </w:p>
    <w:p w:rsidR="00760AB4" w:rsidRPr="00167EEC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:rsidR="00D37619" w:rsidRPr="00167EEC" w:rsidRDefault="00433109" w:rsidP="001948DA">
      <w:pPr>
        <w:spacing w:line="0" w:lineRule="atLeast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五、</w:t>
      </w:r>
      <w:r w:rsidR="00D37619" w:rsidRPr="00167EEC">
        <w:rPr>
          <w:rFonts w:ascii="標楷體" w:eastAsia="標楷體" w:hAnsi="標楷體" w:cs="標楷體"/>
          <w:color w:val="000000" w:themeColor="text1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66"/>
        <w:gridCol w:w="1682"/>
        <w:gridCol w:w="1701"/>
        <w:gridCol w:w="2835"/>
        <w:gridCol w:w="708"/>
        <w:gridCol w:w="2268"/>
        <w:gridCol w:w="1418"/>
        <w:gridCol w:w="1417"/>
        <w:gridCol w:w="1784"/>
      </w:tblGrid>
      <w:tr w:rsidR="00AE14C3" w:rsidRPr="00167EEC" w:rsidTr="00F81CD0">
        <w:trPr>
          <w:trHeight w:val="278"/>
          <w:jc w:val="center"/>
        </w:trPr>
        <w:tc>
          <w:tcPr>
            <w:tcW w:w="12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167EE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33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167EE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67EE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67EE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67EE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67EE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67EE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167EE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備註</w:t>
            </w:r>
          </w:p>
        </w:tc>
      </w:tr>
      <w:tr w:rsidR="00AE14C3" w:rsidRPr="00167EEC" w:rsidTr="00F81CD0">
        <w:trPr>
          <w:trHeight w:val="278"/>
          <w:jc w:val="center"/>
        </w:trPr>
        <w:tc>
          <w:tcPr>
            <w:tcW w:w="12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167EE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167EEC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67EEC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67EE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67EE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67EE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67EE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67EE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167EEC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AE14C3" w:rsidRPr="00167EEC" w:rsidTr="008C36A0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2A6E" w:rsidRPr="00167EEC" w:rsidRDefault="008B2A6E" w:rsidP="008B2A6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</w:t>
            </w:r>
            <w:proofErr w:type="gramStart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8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/30~9/3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2A6E" w:rsidRPr="00167EEC" w:rsidRDefault="008B2A6E" w:rsidP="008B2A6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5-Ⅰ-8認識圖書館的功能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2A6E" w:rsidRPr="00167EEC" w:rsidRDefault="008B2A6E" w:rsidP="008B2A6E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了解新北圖書館汐止分館的書籍分類</w:t>
            </w:r>
          </w:p>
          <w:p w:rsidR="008B2A6E" w:rsidRPr="00167EEC" w:rsidRDefault="008B2A6E" w:rsidP="008B2A6E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能找到喜愛的書籍雜誌並使用數位學生證借閱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2A6E" w:rsidRPr="00167EEC" w:rsidRDefault="008B2A6E" w:rsidP="008B2A6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單元一、認識圖書館</w:t>
            </w:r>
          </w:p>
          <w:p w:rsidR="004C2AAC" w:rsidRPr="00167EEC" w:rsidRDefault="004C2AAC" w:rsidP="008B2A6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2A6E" w:rsidRPr="00167EEC" w:rsidRDefault="008B2A6E" w:rsidP="008B2A6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2A6E" w:rsidRPr="00167EEC" w:rsidRDefault="008B2A6E" w:rsidP="008B2A6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新北圖書館汐止大同分館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2A6E" w:rsidRPr="00167EEC" w:rsidRDefault="008B2A6E" w:rsidP="008B2A6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2A6E" w:rsidRPr="00167EEC" w:rsidRDefault="008B2A6E" w:rsidP="008B2A6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2A6E" w:rsidRPr="00167EEC" w:rsidRDefault="008B2A6E" w:rsidP="008B2A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8B2A6E" w:rsidRPr="00167EEC" w:rsidRDefault="008B2A6E" w:rsidP="008B2A6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8B2A6E" w:rsidRPr="00167EEC" w:rsidRDefault="008B2A6E" w:rsidP="008B2A6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8B2A6E" w:rsidRPr="00167EEC" w:rsidRDefault="008B2A6E" w:rsidP="008B2A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8B2A6E" w:rsidRPr="00167EEC" w:rsidRDefault="008B2A6E" w:rsidP="008B2A6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E14C3" w:rsidRPr="00167EEC" w:rsidTr="008C36A0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2A6E" w:rsidRPr="00167EEC" w:rsidRDefault="008B2A6E" w:rsidP="008B2A6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第2</w:t>
            </w:r>
            <w:proofErr w:type="gramStart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8B2A6E" w:rsidRPr="00167EEC" w:rsidRDefault="008B2A6E" w:rsidP="008B2A6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/4~9/10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9/9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中秋節補假)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2A6E" w:rsidRPr="00167EEC" w:rsidRDefault="008B2A6E" w:rsidP="008B2A6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5-Ⅰ-8認識圖書館的功能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2A6E" w:rsidRPr="00167EEC" w:rsidRDefault="008B2A6E" w:rsidP="008B2A6E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了解新北圖書館汐止分館的書籍分類</w:t>
            </w:r>
          </w:p>
          <w:p w:rsidR="008B2A6E" w:rsidRPr="00167EEC" w:rsidRDefault="008B2A6E" w:rsidP="008B2A6E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能找到喜愛的書籍雜誌並使用數位學生證借閱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2A6E" w:rsidRPr="00167EEC" w:rsidRDefault="004C2AAC" w:rsidP="008B2A6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1.學生以手機或平板</w:t>
            </w:r>
            <w:proofErr w:type="gramStart"/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做線上教學</w:t>
            </w:r>
            <w:proofErr w:type="gramEnd"/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演練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2A6E" w:rsidRPr="00167EEC" w:rsidRDefault="008B2A6E" w:rsidP="008B2A6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2A6E" w:rsidRPr="00167EEC" w:rsidRDefault="004C2AAC" w:rsidP="008B2A6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汐</w:t>
            </w:r>
            <w:proofErr w:type="gramEnd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中圖書館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2A6E" w:rsidRPr="00167EEC" w:rsidRDefault="00067D39" w:rsidP="00067D39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 w:rsidR="004C2AAC"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Google Meet練習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2A6E" w:rsidRPr="00167EEC" w:rsidRDefault="004C2AAC" w:rsidP="008B2A6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資訊教育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2A6E" w:rsidRPr="00167EEC" w:rsidRDefault="008B2A6E" w:rsidP="008B2A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8B2A6E" w:rsidRPr="00167EEC" w:rsidRDefault="008B2A6E" w:rsidP="008B2A6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8B2A6E" w:rsidRPr="00167EEC" w:rsidRDefault="008B2A6E" w:rsidP="008B2A6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8B2A6E" w:rsidRPr="00167EEC" w:rsidRDefault="008B2A6E" w:rsidP="008B2A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8B2A6E" w:rsidRPr="00167EEC" w:rsidRDefault="008B2A6E" w:rsidP="008B2A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E14C3" w:rsidRPr="00167EEC" w:rsidTr="0052217E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第3</w:t>
            </w:r>
            <w:proofErr w:type="gramStart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/11~9/17</w:t>
            </w:r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｜</w:t>
            </w:r>
            <w:proofErr w:type="gramEnd"/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 w:rsidR="00C7435D"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</w:t>
            </w:r>
            <w:proofErr w:type="gramStart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0/</w:t>
            </w:r>
            <w:r w:rsidR="00C7435D"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~10/</w:t>
            </w:r>
            <w:r w:rsidR="00C7435D"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44B5" w:rsidRPr="00167EEC" w:rsidRDefault="00CB44B5" w:rsidP="00CB44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lastRenderedPageBreak/>
              <w:t>5-Ⅳ-4  應用</w:t>
            </w:r>
            <w:proofErr w:type="gramStart"/>
            <w:r w:rsidRPr="00167EEC">
              <w:rPr>
                <w:rFonts w:ascii="標楷體" w:eastAsia="標楷體" w:hAnsi="標楷體"/>
                <w:color w:val="000000" w:themeColor="text1"/>
              </w:rPr>
              <w:t>閱</w:t>
            </w:r>
            <w:proofErr w:type="gramEnd"/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讀策略增進學習</w:t>
            </w:r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效能，整合跨領</w:t>
            </w:r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域知識轉化為解</w:t>
            </w:r>
          </w:p>
          <w:p w:rsidR="00CB44B5" w:rsidRPr="00167EEC" w:rsidRDefault="00CB44B5" w:rsidP="00CB44B5">
            <w:pPr>
              <w:tabs>
                <w:tab w:val="left" w:pos="111"/>
              </w:tabs>
              <w:snapToGrid w:val="0"/>
              <w:ind w:left="1008" w:hanging="1008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lastRenderedPageBreak/>
              <w:t>決問題的能力。</w:t>
            </w:r>
          </w:p>
          <w:p w:rsidR="00CB44B5" w:rsidRPr="00167EEC" w:rsidRDefault="00CB44B5" w:rsidP="00CB44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5-Ⅳ-5  大量</w:t>
            </w:r>
            <w:proofErr w:type="gramStart"/>
            <w:r w:rsidRPr="00167EEC">
              <w:rPr>
                <w:rFonts w:ascii="標楷體" w:eastAsia="標楷體" w:hAnsi="標楷體"/>
                <w:color w:val="000000" w:themeColor="text1"/>
              </w:rPr>
              <w:t>閱</w:t>
            </w:r>
            <w:proofErr w:type="gramEnd"/>
          </w:p>
          <w:p w:rsidR="00CB44B5" w:rsidRPr="00167EEC" w:rsidRDefault="00CB44B5" w:rsidP="00CB44B5">
            <w:pPr>
              <w:tabs>
                <w:tab w:val="left" w:pos="111"/>
              </w:tabs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讀多元文本，理解議題內涵及其與個人生活、社會結構的關聯性。</w:t>
            </w:r>
          </w:p>
          <w:p w:rsidR="00CB44B5" w:rsidRPr="00167EEC" w:rsidRDefault="00CB44B5" w:rsidP="00CB44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44B5" w:rsidRPr="00167EEC" w:rsidRDefault="00CB44B5" w:rsidP="00CB44B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1.能充分了解報紙的內容，並改寫成較為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口語化的新聞報導內容</w:t>
            </w:r>
          </w:p>
          <w:p w:rsidR="00CB44B5" w:rsidRPr="00167EEC" w:rsidRDefault="00CB44B5" w:rsidP="00CB44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2.能發揮團隊合作精神，使各組的表現接近真實的新聞報導</w:t>
            </w:r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44B5" w:rsidRPr="00167EEC" w:rsidRDefault="00CB44B5" w:rsidP="00CB44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單元</w:t>
            </w:r>
            <w:r w:rsidR="00AE14C3"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、主播大明星</w:t>
            </w:r>
          </w:p>
          <w:p w:rsidR="00CB44B5" w:rsidRPr="00167EEC" w:rsidRDefault="00CB44B5" w:rsidP="00CB44B5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閱讀校內訂閱報紙（好讀週報、中學生報）</w:t>
            </w:r>
          </w:p>
          <w:p w:rsidR="00CB44B5" w:rsidRPr="00167EEC" w:rsidRDefault="00CB44B5" w:rsidP="00CB44B5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分組擇定3-4個主題，將報紙內容改寫成新聞報導的格式</w:t>
            </w:r>
          </w:p>
          <w:p w:rsidR="00CB44B5" w:rsidRPr="00167EEC" w:rsidRDefault="00CB44B5" w:rsidP="00CB44B5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參考電視新聞台播報新聞的方式，各組推派同學1人為主播，其他同學分工擔任服裝、道具、影片播放等職務</w:t>
            </w:r>
          </w:p>
          <w:p w:rsidR="00CB44B5" w:rsidRPr="00167EEC" w:rsidRDefault="00CB44B5" w:rsidP="00CB44B5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各組彩排練習後，正式上台播報新聞。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44B5" w:rsidRPr="00167EEC" w:rsidRDefault="00CB44B5" w:rsidP="00CB44B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44B5" w:rsidRPr="00167EEC" w:rsidRDefault="00CB44B5" w:rsidP="00CB44B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好讀周報、中學生報</w:t>
            </w:r>
          </w:p>
          <w:p w:rsidR="00CB44B5" w:rsidRPr="00167EEC" w:rsidRDefault="00CB44B5" w:rsidP="00CB44B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電視新聞報導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44B5" w:rsidRPr="00167EEC" w:rsidRDefault="00CB44B5" w:rsidP="00CB44B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學習態度、團隊合作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44B5" w:rsidRPr="00167EEC" w:rsidRDefault="00CB44B5" w:rsidP="00CB44B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44B5" w:rsidRPr="00167EEC" w:rsidRDefault="00CB44B5" w:rsidP="00CB44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教學(需另申請授課鐘點費)</w:t>
            </w:r>
          </w:p>
          <w:p w:rsidR="00CB44B5" w:rsidRPr="00167EEC" w:rsidRDefault="00CB44B5" w:rsidP="00CB44B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CB44B5" w:rsidRPr="00167EEC" w:rsidRDefault="00CB44B5" w:rsidP="00CB44B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CB44B5" w:rsidRPr="00167EEC" w:rsidRDefault="00CB44B5" w:rsidP="00CB44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CB44B5" w:rsidRPr="00167EEC" w:rsidRDefault="00CB44B5" w:rsidP="00CB44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E14C3" w:rsidRPr="00167EEC" w:rsidTr="00F81CD0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</w:t>
            </w:r>
            <w:r w:rsidR="00C7435D"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7</w:t>
            </w:r>
            <w:proofErr w:type="gramStart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0/</w:t>
            </w:r>
            <w:r w:rsidR="00C7435D"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~10/</w:t>
            </w:r>
            <w:r w:rsidR="00C7435D"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15</w:t>
            </w:r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</w:t>
            </w:r>
            <w:r w:rsidR="00C7435D"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proofErr w:type="gramStart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1/</w:t>
            </w:r>
            <w:r w:rsidR="00C7435D"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~11/1</w:t>
            </w:r>
            <w:r w:rsidR="00C7435D"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44B5" w:rsidRPr="00167EEC" w:rsidRDefault="00CB44B5" w:rsidP="00CB44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5-Ⅳ-4  應用</w:t>
            </w:r>
            <w:proofErr w:type="gramStart"/>
            <w:r w:rsidRPr="00167EEC">
              <w:rPr>
                <w:rFonts w:ascii="標楷體" w:eastAsia="標楷體" w:hAnsi="標楷體"/>
                <w:color w:val="000000" w:themeColor="text1"/>
              </w:rPr>
              <w:t>閱</w:t>
            </w:r>
            <w:proofErr w:type="gramEnd"/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讀策略增進學習</w:t>
            </w:r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效能，整合跨領</w:t>
            </w:r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域知識轉化為解</w:t>
            </w:r>
          </w:p>
          <w:p w:rsidR="00CB44B5" w:rsidRPr="00167EEC" w:rsidRDefault="00CB44B5" w:rsidP="00CB44B5">
            <w:pPr>
              <w:tabs>
                <w:tab w:val="left" w:pos="111"/>
              </w:tabs>
              <w:snapToGrid w:val="0"/>
              <w:ind w:left="1008" w:hanging="1008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決問題的能力。</w:t>
            </w:r>
          </w:p>
          <w:p w:rsidR="00CB44B5" w:rsidRPr="00167EEC" w:rsidRDefault="00CB44B5" w:rsidP="00CB44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5-Ⅳ-5  大量</w:t>
            </w:r>
            <w:proofErr w:type="gramStart"/>
            <w:r w:rsidRPr="00167EEC">
              <w:rPr>
                <w:rFonts w:ascii="標楷體" w:eastAsia="標楷體" w:hAnsi="標楷體"/>
                <w:color w:val="000000" w:themeColor="text1"/>
              </w:rPr>
              <w:t>閱</w:t>
            </w:r>
            <w:proofErr w:type="gramEnd"/>
          </w:p>
          <w:p w:rsidR="00CB44B5" w:rsidRPr="00167EEC" w:rsidRDefault="00CB44B5" w:rsidP="00CB44B5">
            <w:pPr>
              <w:tabs>
                <w:tab w:val="left" w:pos="111"/>
              </w:tabs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讀多元文本，理解議題內涵及其與個人生活、社會結構的關聯性。</w:t>
            </w:r>
          </w:p>
          <w:p w:rsidR="00CB44B5" w:rsidRPr="00167EEC" w:rsidRDefault="00CB44B5" w:rsidP="00CB44B5">
            <w:pPr>
              <w:tabs>
                <w:tab w:val="left" w:pos="111"/>
              </w:tabs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2-Ⅳ-3  依理解的</w:t>
            </w:r>
          </w:p>
          <w:p w:rsidR="00CB44B5" w:rsidRPr="00167EEC" w:rsidRDefault="00CB44B5" w:rsidP="00CB44B5">
            <w:pPr>
              <w:tabs>
                <w:tab w:val="left" w:pos="111"/>
              </w:tabs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內容，明確表達</w:t>
            </w:r>
          </w:p>
          <w:p w:rsidR="00CB44B5" w:rsidRPr="00167EEC" w:rsidRDefault="00CB44B5" w:rsidP="00CB44B5">
            <w:pPr>
              <w:tabs>
                <w:tab w:val="left" w:pos="111"/>
              </w:tabs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意見，進行有條</w:t>
            </w:r>
          </w:p>
          <w:p w:rsidR="00CB44B5" w:rsidRPr="00167EEC" w:rsidRDefault="00CB44B5" w:rsidP="00CB44B5">
            <w:pPr>
              <w:tabs>
                <w:tab w:val="left" w:pos="111"/>
              </w:tabs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理的論辯，並注</w:t>
            </w:r>
          </w:p>
          <w:p w:rsidR="00CB44B5" w:rsidRPr="00167EEC" w:rsidRDefault="00CB44B5" w:rsidP="00CB44B5">
            <w:pPr>
              <w:snapToGrid w:val="0"/>
              <w:spacing w:line="240" w:lineRule="atLeast"/>
              <w:ind w:left="840" w:hanging="84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重言談禮貌。</w:t>
            </w:r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2-Ⅳ-4  靈活運用科技與資訊，豐富表達內容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44B5" w:rsidRPr="00167EEC" w:rsidRDefault="00CB44B5" w:rsidP="00CB44B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="00001F79"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身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為汐止人，一定要對汐止有相當的了解，但是不著重在過去的歷史，而在如何運用智慧，對家鄉的問題，提出解決之道。</w:t>
            </w:r>
          </w:p>
          <w:p w:rsidR="00CB44B5" w:rsidRPr="00167EEC" w:rsidRDefault="00CB44B5" w:rsidP="00CB44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44B5" w:rsidRPr="00167EEC" w:rsidRDefault="00CB44B5" w:rsidP="00CB44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單元</w:t>
            </w:r>
            <w:r w:rsidR="00AE14C3"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三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、汐止地方學</w:t>
            </w:r>
          </w:p>
          <w:p w:rsidR="00CB44B5" w:rsidRPr="00167EEC" w:rsidRDefault="00CB44B5" w:rsidP="00CB44B5">
            <w:pPr>
              <w:pStyle w:val="aff0"/>
              <w:numPr>
                <w:ilvl w:val="0"/>
                <w:numId w:val="3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汐止的過去與現在</w:t>
            </w:r>
            <w:proofErr w:type="gramStart"/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—</w:t>
            </w:r>
            <w:proofErr w:type="gramEnd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了解汐止的發展史，並分析汐止目前現況及發展的困境</w:t>
            </w:r>
          </w:p>
          <w:p w:rsidR="00CB44B5" w:rsidRPr="00167EEC" w:rsidRDefault="00CB44B5" w:rsidP="00CB44B5">
            <w:pPr>
              <w:pStyle w:val="aff0"/>
              <w:numPr>
                <w:ilvl w:val="0"/>
                <w:numId w:val="3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學生觀察自己住家附近的道路、顯著地標、運動休閒設施、嫌惡設施、餐飲店等位置。</w:t>
            </w:r>
          </w:p>
          <w:p w:rsidR="00CB44B5" w:rsidRPr="00167EEC" w:rsidRDefault="00CB44B5" w:rsidP="00CB44B5">
            <w:pPr>
              <w:pStyle w:val="aff0"/>
              <w:numPr>
                <w:ilvl w:val="0"/>
                <w:numId w:val="3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學生繪製自己的生活地圖，包含食、衣、住、行、育、樂。</w:t>
            </w:r>
          </w:p>
          <w:p w:rsidR="00CB44B5" w:rsidRPr="00167EEC" w:rsidRDefault="00CB44B5" w:rsidP="00CB44B5">
            <w:pPr>
              <w:pStyle w:val="aff0"/>
              <w:numPr>
                <w:ilvl w:val="0"/>
                <w:numId w:val="38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假如我是汐止區長</w:t>
            </w:r>
            <w:proofErr w:type="gramStart"/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—</w:t>
            </w:r>
            <w:proofErr w:type="gramEnd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學生思考汐止未來的發展方向，並提出目前面臨的困境（例如交通）該如何改善</w:t>
            </w:r>
          </w:p>
          <w:p w:rsidR="00CB44B5" w:rsidRPr="00167EEC" w:rsidRDefault="00CB44B5" w:rsidP="00CB44B5">
            <w:pPr>
              <w:pStyle w:val="aff0"/>
              <w:ind w:leftChars="0" w:left="38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44B5" w:rsidRPr="00167EEC" w:rsidRDefault="00CB44B5" w:rsidP="00CB44B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44B5" w:rsidRPr="00167EEC" w:rsidRDefault="00CB44B5" w:rsidP="00CB44B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網路資源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G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oogle及Google map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44B5" w:rsidRPr="00167EEC" w:rsidRDefault="00CB44B5" w:rsidP="00CB44B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學習態度、學習單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44B5" w:rsidRPr="00167EEC" w:rsidRDefault="00CB44B5" w:rsidP="00CB44B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44B5" w:rsidRPr="00167EEC" w:rsidRDefault="00CB44B5" w:rsidP="00CB44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CB44B5" w:rsidRPr="00167EEC" w:rsidRDefault="00CB44B5" w:rsidP="00CB44B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CB44B5" w:rsidRPr="00167EEC" w:rsidRDefault="00CB44B5" w:rsidP="00CB44B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CB44B5" w:rsidRPr="00167EEC" w:rsidRDefault="00CB44B5" w:rsidP="00CB44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CB44B5" w:rsidRPr="00167EEC" w:rsidRDefault="00CB44B5" w:rsidP="00CB44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E14C3" w:rsidRPr="00167EEC" w:rsidTr="00890481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35D" w:rsidRPr="00167EEC" w:rsidRDefault="00C7435D" w:rsidP="00C7435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第12</w:t>
            </w:r>
            <w:proofErr w:type="gramStart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C7435D" w:rsidRPr="00167EEC" w:rsidRDefault="00C7435D" w:rsidP="00C7435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13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~1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19</w:t>
            </w:r>
          </w:p>
          <w:p w:rsidR="00C7435D" w:rsidRPr="00167EEC" w:rsidRDefault="00C7435D" w:rsidP="00C7435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｜</w:t>
            </w:r>
            <w:proofErr w:type="gramEnd"/>
          </w:p>
          <w:p w:rsidR="00C7435D" w:rsidRPr="00167EEC" w:rsidRDefault="00C7435D" w:rsidP="00C7435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第17</w:t>
            </w:r>
            <w:proofErr w:type="gramStart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CB44B5" w:rsidRPr="00167EEC" w:rsidRDefault="00C7435D" w:rsidP="00C7435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12/18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~1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44B5" w:rsidRPr="00167EEC" w:rsidRDefault="00CB44B5" w:rsidP="00CB44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5-Ⅱ-3  </w:t>
            </w:r>
            <w:proofErr w:type="gramStart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讀懂與學習</w:t>
            </w:r>
            <w:proofErr w:type="gramEnd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階段相符的文本。</w:t>
            </w:r>
          </w:p>
          <w:p w:rsidR="00CB44B5" w:rsidRPr="00167EEC" w:rsidRDefault="00CB44B5" w:rsidP="00CB44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5-Ⅱ-4  掌握句子和段落的意義與主要概念。</w:t>
            </w:r>
          </w:p>
          <w:p w:rsidR="00CB44B5" w:rsidRPr="00167EEC" w:rsidRDefault="00CB44B5" w:rsidP="00CB44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5-Ⅱ-6  運用適合學習階段的摘要策略，擷取大意。</w:t>
            </w:r>
          </w:p>
          <w:p w:rsidR="00CB44B5" w:rsidRPr="00167EEC" w:rsidRDefault="00CB44B5" w:rsidP="00CB44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5-Ⅱ-7  就文本的觀點，找出支持的理由。</w:t>
            </w:r>
          </w:p>
          <w:p w:rsidR="00CB44B5" w:rsidRPr="00167EEC" w:rsidRDefault="00CB44B5" w:rsidP="00CB44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5-Ⅱ-8  運用預測、推論、提問等策略，增進對文本的理解。</w:t>
            </w:r>
          </w:p>
          <w:p w:rsidR="00CB44B5" w:rsidRPr="00167EEC" w:rsidRDefault="00CB44B5" w:rsidP="00CB44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5-Ⅱ-10 透過大量閱讀，體會閱讀的樂趣。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44B5" w:rsidRPr="00167EEC" w:rsidRDefault="00CB44B5" w:rsidP="00CB44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能欣賞作品的寫作風格、修辭技巧及特色。</w:t>
            </w:r>
          </w:p>
          <w:p w:rsidR="00CB44B5" w:rsidRPr="00167EEC" w:rsidRDefault="00CB44B5" w:rsidP="00CB44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能瞭解並詮釋作者所欲傳達的訊息，進行對話。</w:t>
            </w:r>
          </w:p>
          <w:p w:rsidR="00CB44B5" w:rsidRPr="00167EEC" w:rsidRDefault="00CB44B5" w:rsidP="00CB44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44B5" w:rsidRPr="00167EEC" w:rsidRDefault="00CB44B5" w:rsidP="00CB44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單元</w:t>
            </w:r>
            <w:r w:rsidR="00AE14C3"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四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、閱讀校訂必讀書目「三國演義」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44B5" w:rsidRPr="00167EEC" w:rsidRDefault="00CB44B5" w:rsidP="00CB44B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44B5" w:rsidRPr="00167EEC" w:rsidRDefault="00CB44B5" w:rsidP="00CB44B5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書籍-三國演義</w:t>
            </w:r>
          </w:p>
          <w:p w:rsidR="00CB44B5" w:rsidRPr="00167EEC" w:rsidRDefault="00CB44B5" w:rsidP="00CB44B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44B5" w:rsidRPr="00167EEC" w:rsidRDefault="00CB44B5" w:rsidP="00CB44B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閱讀護照</w:t>
            </w:r>
            <w:r w:rsidR="00AE14C3"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44B5" w:rsidRPr="00167EEC" w:rsidRDefault="00CB44B5" w:rsidP="00CB44B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</w:t>
            </w:r>
            <w:r w:rsidRPr="00167EEC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讀</w:t>
            </w:r>
            <w:r w:rsidRPr="00167EEC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44B5" w:rsidRPr="00167EEC" w:rsidRDefault="00CB44B5" w:rsidP="00CB44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AE14C3" w:rsidRPr="00167EEC" w:rsidTr="00F81CD0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第1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8</w:t>
            </w:r>
            <w:proofErr w:type="gramStart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2/25~12/31</w:t>
            </w:r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︱</w:t>
            </w:r>
            <w:proofErr w:type="gramEnd"/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第2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  <w:proofErr w:type="gramStart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/15~1/20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2-Ⅳ-1  掌握生活</w:t>
            </w:r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情境，適切表情</w:t>
            </w:r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達意，分享自身</w:t>
            </w:r>
          </w:p>
          <w:p w:rsidR="00CB44B5" w:rsidRPr="00167EEC" w:rsidRDefault="00CB44B5" w:rsidP="00CB44B5">
            <w:pPr>
              <w:snapToGrid w:val="0"/>
              <w:spacing w:line="240" w:lineRule="atLeast"/>
              <w:ind w:left="840" w:hanging="84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經驗。</w:t>
            </w:r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2-Ⅳ-2  有效把握</w:t>
            </w:r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聽聞內容的</w:t>
            </w:r>
            <w:proofErr w:type="gramStart"/>
            <w:r w:rsidRPr="00167EEC">
              <w:rPr>
                <w:rFonts w:ascii="標楷體" w:eastAsia="標楷體" w:hAnsi="標楷體"/>
                <w:color w:val="000000" w:themeColor="text1"/>
              </w:rPr>
              <w:t>邏</w:t>
            </w:r>
            <w:proofErr w:type="gramEnd"/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輯，做出提問或</w:t>
            </w:r>
          </w:p>
          <w:p w:rsidR="00CB44B5" w:rsidRPr="00167EEC" w:rsidRDefault="00CB44B5" w:rsidP="00CB44B5">
            <w:pPr>
              <w:snapToGrid w:val="0"/>
              <w:spacing w:line="240" w:lineRule="atLeast"/>
              <w:ind w:left="840" w:hanging="84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回饋。</w:t>
            </w:r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2-Ⅳ-3  依理解的</w:t>
            </w:r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內容，明確表達</w:t>
            </w:r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意見，進行有條</w:t>
            </w:r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理的論辯，並注</w:t>
            </w:r>
          </w:p>
          <w:p w:rsidR="00CB44B5" w:rsidRPr="00167EEC" w:rsidRDefault="00CB44B5" w:rsidP="00CB44B5">
            <w:pPr>
              <w:snapToGrid w:val="0"/>
              <w:spacing w:line="240" w:lineRule="atLeast"/>
              <w:ind w:left="840" w:hanging="84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重言談禮貌。</w:t>
            </w:r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2-Ⅳ-4  靈活運用</w:t>
            </w:r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科技與資訊，豐</w:t>
            </w:r>
          </w:p>
          <w:p w:rsidR="00CB44B5" w:rsidRPr="00167EEC" w:rsidRDefault="00CB44B5" w:rsidP="00CB44B5">
            <w:pPr>
              <w:snapToGrid w:val="0"/>
              <w:spacing w:line="240" w:lineRule="atLeast"/>
              <w:ind w:left="840" w:hanging="84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富表達內容。</w:t>
            </w:r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/>
                <w:color w:val="000000" w:themeColor="text1"/>
              </w:rPr>
              <w:t>2-Ⅳ-5  視不同情境，進行報告、評論、</w:t>
            </w:r>
            <w:proofErr w:type="gramStart"/>
            <w:r w:rsidRPr="00167EEC">
              <w:rPr>
                <w:rFonts w:ascii="標楷體" w:eastAsia="標楷體" w:hAnsi="標楷體"/>
                <w:color w:val="000000" w:themeColor="text1"/>
              </w:rPr>
              <w:t>演說及論辯</w:t>
            </w:r>
            <w:proofErr w:type="gramEnd"/>
            <w:r w:rsidRPr="00167EEC">
              <w:rPr>
                <w:rFonts w:ascii="標楷體" w:eastAsia="標楷體" w:hAnsi="標楷體"/>
                <w:color w:val="000000" w:themeColor="text1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44B5" w:rsidRPr="00167EEC" w:rsidRDefault="00CB44B5" w:rsidP="00CB44B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1.三國演義是國中生一定要讀的書，讀過之後，若能再以自己的方式呈現，應當印象更加深刻</w:t>
            </w:r>
          </w:p>
          <w:p w:rsidR="00CB44B5" w:rsidRPr="00167EEC" w:rsidRDefault="00CB44B5" w:rsidP="00CB44B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44B5" w:rsidRPr="00167EEC" w:rsidRDefault="00CB44B5" w:rsidP="00CB44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單元五、歡樂三國</w:t>
            </w:r>
          </w:p>
          <w:p w:rsidR="00CB44B5" w:rsidRPr="00167EEC" w:rsidRDefault="00CB44B5" w:rsidP="00CB44B5">
            <w:pPr>
              <w:pStyle w:val="aff0"/>
              <w:numPr>
                <w:ilvl w:val="0"/>
                <w:numId w:val="3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學生分組針對三國演義的任一回，互相討論，並加以改寫成劇本</w:t>
            </w:r>
          </w:p>
          <w:p w:rsidR="00CB44B5" w:rsidRPr="00167EEC" w:rsidRDefault="00CB44B5" w:rsidP="00CB44B5">
            <w:pPr>
              <w:pStyle w:val="aff0"/>
              <w:numPr>
                <w:ilvl w:val="0"/>
                <w:numId w:val="3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各組亦可互相合作，由適合的同學扮演適合的角色，並在服裝及道具上稍作考據。</w:t>
            </w:r>
          </w:p>
          <w:p w:rsidR="00CB44B5" w:rsidRPr="00167EEC" w:rsidRDefault="00CB44B5" w:rsidP="00CB44B5">
            <w:pPr>
              <w:pStyle w:val="aff0"/>
              <w:numPr>
                <w:ilvl w:val="0"/>
                <w:numId w:val="39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各組演練彩排後，做正式演出。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44B5" w:rsidRPr="00167EEC" w:rsidRDefault="00CB44B5" w:rsidP="00CB44B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44B5" w:rsidRPr="00167EEC" w:rsidRDefault="00CB44B5" w:rsidP="00CB44B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三國演義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44B5" w:rsidRPr="00167EEC" w:rsidRDefault="00CB44B5" w:rsidP="00CB44B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團隊精神、戲劇整體完成度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44B5" w:rsidRPr="00167EEC" w:rsidRDefault="00CB44B5" w:rsidP="00CB44B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</w:t>
            </w:r>
            <w:r w:rsidRPr="00167EEC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讀</w:t>
            </w:r>
            <w:r w:rsidRPr="00167EEC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44B5" w:rsidRPr="00167EEC" w:rsidRDefault="00CB44B5" w:rsidP="00CB44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:rsidR="00CB44B5" w:rsidRPr="00167EEC" w:rsidRDefault="00CB44B5" w:rsidP="00CB44B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1.協同科目：</w:t>
            </w:r>
          </w:p>
          <w:p w:rsidR="00CB44B5" w:rsidRPr="00167EEC" w:rsidRDefault="00CB44B5" w:rsidP="00CB44B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 ＿ </w:t>
            </w:r>
          </w:p>
          <w:p w:rsidR="00CB44B5" w:rsidRPr="00167EEC" w:rsidRDefault="00CB44B5" w:rsidP="00CB44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2.協同</w:t>
            </w: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CB44B5" w:rsidRPr="00167EEC" w:rsidRDefault="00CB44B5" w:rsidP="00CB44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</w:t>
            </w:r>
            <w:proofErr w:type="gramEnd"/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:rsidR="00A30498" w:rsidRPr="00167EEC" w:rsidRDefault="00A30498" w:rsidP="00D31588">
      <w:pPr>
        <w:spacing w:line="0" w:lineRule="atLeast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:rsidR="00C261EE" w:rsidRPr="00167EEC" w:rsidRDefault="00C261EE" w:rsidP="00C261EE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六、本課程是否有校外人士協助教學</w:t>
      </w:r>
    </w:p>
    <w:p w:rsidR="00C261EE" w:rsidRPr="00167EEC" w:rsidRDefault="00167EEC" w:rsidP="00C261EE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sym w:font="Wingdings" w:char="F0FE"/>
      </w:r>
      <w:r w:rsidR="00C261EE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否，全學年都沒有(</w:t>
      </w:r>
      <w:proofErr w:type="gramStart"/>
      <w:r w:rsidR="00C261EE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以下免填</w:t>
      </w:r>
      <w:proofErr w:type="gramEnd"/>
      <w:r w:rsidR="00C261EE"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)</w:t>
      </w:r>
    </w:p>
    <w:p w:rsidR="00C261EE" w:rsidRPr="00167EEC" w:rsidRDefault="00C261EE" w:rsidP="00C261EE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□有，部分班級，實施的班級為：___________</w:t>
      </w:r>
    </w:p>
    <w:p w:rsidR="00C261EE" w:rsidRPr="00167EEC" w:rsidRDefault="00C261EE" w:rsidP="00C261EE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AE14C3" w:rsidRPr="00167EEC" w:rsidTr="00EE5A1A">
        <w:tc>
          <w:tcPr>
            <w:tcW w:w="1292" w:type="dxa"/>
          </w:tcPr>
          <w:p w:rsidR="00C261EE" w:rsidRPr="00167EEC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C261EE" w:rsidRPr="00167EEC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C261EE" w:rsidRPr="00167EEC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C261EE" w:rsidRPr="00167EEC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C261EE" w:rsidRPr="00167EEC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C261EE" w:rsidRPr="00167EEC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7E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原授課教師角色</w:t>
            </w:r>
          </w:p>
        </w:tc>
      </w:tr>
      <w:tr w:rsidR="00AE14C3" w:rsidRPr="00167EEC" w:rsidTr="00EE5A1A">
        <w:tc>
          <w:tcPr>
            <w:tcW w:w="1292" w:type="dxa"/>
          </w:tcPr>
          <w:p w:rsidR="00C261EE" w:rsidRPr="00167EEC" w:rsidRDefault="00C261EE" w:rsidP="00EE5A1A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167EEC" w:rsidRDefault="00C261EE" w:rsidP="00EE5A1A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513" w:type="dxa"/>
          </w:tcPr>
          <w:p w:rsidR="00C261EE" w:rsidRPr="00167EEC" w:rsidRDefault="00C261EE" w:rsidP="00EE5A1A">
            <w:pPr>
              <w:pStyle w:val="Web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167EEC">
              <w:rPr>
                <w:rFonts w:ascii="標楷體" w:eastAsia="標楷體" w:hAnsi="標楷體" w:cs="標楷體" w:hint="eastAsia"/>
                <w:color w:val="000000" w:themeColor="text1"/>
              </w:rPr>
              <w:t>簡報</w:t>
            </w:r>
            <w:r w:rsidRPr="00167EEC">
              <w:rPr>
                <w:rFonts w:ascii="標楷體" w:eastAsia="標楷體" w:hAnsi="標楷體" w:cs="標楷體"/>
                <w:color w:val="000000" w:themeColor="text1"/>
              </w:rPr>
              <w:t>□印刷品□影音光碟</w:t>
            </w:r>
          </w:p>
          <w:p w:rsidR="00C261EE" w:rsidRPr="00167EEC" w:rsidRDefault="00C261EE" w:rsidP="00EE5A1A">
            <w:pPr>
              <w:pStyle w:val="Web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167EEC">
              <w:rPr>
                <w:rFonts w:ascii="標楷體" w:eastAsia="標楷體" w:hAnsi="標楷體" w:cs="標楷體"/>
                <w:color w:val="000000" w:themeColor="text1"/>
              </w:rPr>
              <w:lastRenderedPageBreak/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C261EE" w:rsidRPr="00167EEC" w:rsidRDefault="00C261EE" w:rsidP="00EE5A1A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167EEC" w:rsidRDefault="00C261EE" w:rsidP="00EE5A1A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167EEC" w:rsidRDefault="00C261EE" w:rsidP="00EE5A1A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AE14C3" w:rsidRPr="00167EEC" w:rsidTr="00EE5A1A">
        <w:tc>
          <w:tcPr>
            <w:tcW w:w="1292" w:type="dxa"/>
          </w:tcPr>
          <w:p w:rsidR="00C261EE" w:rsidRPr="00167EEC" w:rsidRDefault="00C261EE" w:rsidP="00EE5A1A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167EEC" w:rsidRDefault="00C261EE" w:rsidP="00EE5A1A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513" w:type="dxa"/>
          </w:tcPr>
          <w:p w:rsidR="00C261EE" w:rsidRPr="00167EEC" w:rsidRDefault="00C261EE" w:rsidP="00EE5A1A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96" w:type="dxa"/>
          </w:tcPr>
          <w:p w:rsidR="00C261EE" w:rsidRPr="00167EEC" w:rsidRDefault="00C261EE" w:rsidP="00EE5A1A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167EEC" w:rsidRDefault="00C261EE" w:rsidP="00EE5A1A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167EEC" w:rsidRDefault="00C261EE" w:rsidP="00EE5A1A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AE14C3" w:rsidRPr="00167EEC" w:rsidTr="00EE5A1A">
        <w:tc>
          <w:tcPr>
            <w:tcW w:w="1292" w:type="dxa"/>
          </w:tcPr>
          <w:p w:rsidR="00C261EE" w:rsidRPr="00167EEC" w:rsidRDefault="00C261EE" w:rsidP="00EE5A1A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167EEC" w:rsidRDefault="00C261EE" w:rsidP="00EE5A1A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513" w:type="dxa"/>
          </w:tcPr>
          <w:p w:rsidR="00C261EE" w:rsidRPr="00167EEC" w:rsidRDefault="00C261EE" w:rsidP="00EE5A1A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96" w:type="dxa"/>
          </w:tcPr>
          <w:p w:rsidR="00C261EE" w:rsidRPr="00167EEC" w:rsidRDefault="00C261EE" w:rsidP="00EE5A1A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167EEC" w:rsidRDefault="00C261EE" w:rsidP="00EE5A1A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167EEC" w:rsidRDefault="00C261EE" w:rsidP="00EE5A1A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</w:tbl>
    <w:p w:rsidR="00C261EE" w:rsidRPr="00167EEC" w:rsidRDefault="00C261EE" w:rsidP="00C261EE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167EEC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*上述欄位皆與校外人士協助教學與活動之申請表一致</w:t>
      </w:r>
    </w:p>
    <w:p w:rsidR="00AE14C3" w:rsidRPr="00167EEC" w:rsidRDefault="00AE14C3" w:rsidP="00C261EE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:rsidR="00AE14C3" w:rsidRPr="00167EEC" w:rsidRDefault="00AE14C3" w:rsidP="00C261EE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:rsidR="00AE14C3" w:rsidRPr="00167EEC" w:rsidRDefault="00AE14C3" w:rsidP="00C261EE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:rsidR="00AE14C3" w:rsidRPr="00167EEC" w:rsidRDefault="00AE14C3" w:rsidP="00C261EE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:rsidR="00AE14C3" w:rsidRPr="00167EEC" w:rsidRDefault="00AE14C3" w:rsidP="00C261EE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:rsidR="00AE14C3" w:rsidRPr="00167EEC" w:rsidRDefault="00AE14C3" w:rsidP="00C261EE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:rsidR="00AE14C3" w:rsidRPr="00167EEC" w:rsidRDefault="00AE14C3" w:rsidP="00C261EE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:rsidR="00AE14C3" w:rsidRPr="00167EEC" w:rsidRDefault="00AE14C3" w:rsidP="00C261EE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:rsidR="00AE14C3" w:rsidRPr="00167EEC" w:rsidRDefault="00AE14C3" w:rsidP="00AE14C3">
      <w:pPr>
        <w:spacing w:before="100" w:beforeAutospacing="1" w:after="100" w:afterAutospacing="1" w:line="0" w:lineRule="atLeast"/>
        <w:jc w:val="center"/>
        <w:rPr>
          <w:rFonts w:ascii="標楷體" w:eastAsia="標楷體" w:hAnsi="標楷體"/>
          <w:sz w:val="32"/>
          <w:szCs w:val="32"/>
        </w:rPr>
      </w:pPr>
      <w:r w:rsidRPr="00167EEC">
        <w:rPr>
          <w:rFonts w:ascii="標楷體" w:eastAsia="標楷體" w:hAnsi="標楷體" w:hint="eastAsia"/>
          <w:sz w:val="32"/>
          <w:szCs w:val="32"/>
        </w:rPr>
        <w:t>三國演義學習單</w:t>
      </w:r>
    </w:p>
    <w:p w:rsidR="00AE14C3" w:rsidRPr="00167EEC" w:rsidRDefault="00AE14C3" w:rsidP="00AE14C3">
      <w:pPr>
        <w:pStyle w:val="aff9"/>
        <w:spacing w:line="0" w:lineRule="atLeast"/>
        <w:ind w:firstLineChars="100" w:firstLine="240"/>
        <w:jc w:val="both"/>
        <w:rPr>
          <w:rFonts w:ascii="標楷體" w:eastAsia="標楷體" w:hAnsi="標楷體"/>
          <w:b/>
          <w:bCs/>
        </w:rPr>
      </w:pPr>
      <w:r w:rsidRPr="00167EEC">
        <w:rPr>
          <w:rFonts w:ascii="標楷體" w:eastAsia="標楷體" w:hAnsi="標楷體" w:hint="eastAsia"/>
        </w:rPr>
        <w:t>1.</w:t>
      </w:r>
      <w:r w:rsidRPr="00167EEC">
        <w:rPr>
          <w:rFonts w:ascii="標楷體" w:eastAsia="標楷體" w:hAnsi="標楷體" w:hint="eastAsia"/>
          <w:b/>
          <w:bCs/>
        </w:rPr>
        <w:t>《三國演義》主要是指那「三國」的故事？</w:t>
      </w:r>
    </w:p>
    <w:p w:rsidR="00AE14C3" w:rsidRPr="00167EEC" w:rsidRDefault="00AE14C3" w:rsidP="00AE14C3">
      <w:pPr>
        <w:pStyle w:val="aff9"/>
        <w:spacing w:line="0" w:lineRule="atLeast"/>
        <w:ind w:firstLineChars="100" w:firstLine="240"/>
        <w:jc w:val="both"/>
        <w:rPr>
          <w:rFonts w:ascii="標楷體" w:eastAsia="標楷體" w:hAnsi="標楷體"/>
          <w:b/>
          <w:bCs/>
        </w:rPr>
      </w:pPr>
    </w:p>
    <w:p w:rsidR="00AE14C3" w:rsidRPr="00167EEC" w:rsidRDefault="00AE14C3" w:rsidP="00AE14C3">
      <w:pPr>
        <w:pStyle w:val="aff9"/>
        <w:spacing w:line="0" w:lineRule="atLeast"/>
        <w:ind w:firstLineChars="100" w:firstLine="240"/>
        <w:jc w:val="both"/>
        <w:rPr>
          <w:rFonts w:ascii="標楷體" w:eastAsia="標楷體" w:hAnsi="標楷體"/>
          <w:b/>
          <w:bCs/>
        </w:rPr>
      </w:pPr>
    </w:p>
    <w:p w:rsidR="00AE14C3" w:rsidRPr="00167EEC" w:rsidRDefault="00AE14C3" w:rsidP="00AE14C3">
      <w:pPr>
        <w:pStyle w:val="aff9"/>
        <w:spacing w:line="0" w:lineRule="atLeast"/>
        <w:ind w:firstLineChars="100" w:firstLine="240"/>
        <w:jc w:val="both"/>
        <w:rPr>
          <w:rFonts w:ascii="標楷體" w:eastAsia="標楷體" w:hAnsi="標楷體"/>
          <w:b/>
          <w:bCs/>
        </w:rPr>
      </w:pPr>
    </w:p>
    <w:p w:rsidR="00AE14C3" w:rsidRPr="00167EEC" w:rsidRDefault="00AE14C3" w:rsidP="00AE14C3">
      <w:pPr>
        <w:ind w:left="280"/>
        <w:rPr>
          <w:rFonts w:ascii="標楷體" w:eastAsia="標楷體" w:hAnsi="標楷體"/>
          <w:lang w:val="af-ZA"/>
        </w:rPr>
      </w:pPr>
      <w:r w:rsidRPr="00167EEC">
        <w:rPr>
          <w:rFonts w:ascii="標楷體" w:eastAsia="標楷體" w:hAnsi="標楷體" w:hint="eastAsia"/>
          <w:i/>
          <w:iCs/>
          <w:lang w:val="af-ZA"/>
        </w:rPr>
        <w:t>2.</w:t>
      </w:r>
      <w:r w:rsidRPr="00167EEC">
        <w:rPr>
          <w:rFonts w:ascii="標楷體" w:eastAsia="標楷體" w:hAnsi="標楷體" w:hint="eastAsia"/>
          <w:i/>
          <w:iCs/>
          <w:bdr w:val="single" w:sz="4" w:space="0" w:color="auto"/>
          <w:lang w:val="af-ZA"/>
        </w:rPr>
        <w:t>桃園三結義</w:t>
      </w:r>
      <w:r w:rsidRPr="00167EEC">
        <w:rPr>
          <w:rFonts w:ascii="標楷體" w:eastAsia="標楷體" w:hAnsi="標楷體" w:hint="eastAsia"/>
          <w:iCs/>
          <w:lang w:val="af-ZA"/>
        </w:rPr>
        <w:t xml:space="preserve">  </w:t>
      </w:r>
      <w:r w:rsidRPr="00167EEC">
        <w:rPr>
          <w:rFonts w:ascii="標楷體" w:eastAsia="標楷體" w:hAnsi="標楷體" w:hint="eastAsia"/>
          <w:lang w:val="af-ZA"/>
        </w:rPr>
        <w:t>指的是哪三個人？他們各有什麼特色？</w:t>
      </w:r>
    </w:p>
    <w:p w:rsidR="00AE14C3" w:rsidRPr="00167EEC" w:rsidRDefault="00AE14C3" w:rsidP="00AE14C3">
      <w:pPr>
        <w:ind w:left="280"/>
        <w:rPr>
          <w:rFonts w:ascii="標楷體" w:eastAsia="標楷體" w:hAnsi="標楷體"/>
          <w:lang w:val="af-ZA"/>
        </w:rPr>
      </w:pPr>
    </w:p>
    <w:p w:rsidR="00AE14C3" w:rsidRPr="00167EEC" w:rsidRDefault="00AE14C3" w:rsidP="00AE14C3">
      <w:pPr>
        <w:ind w:left="280"/>
        <w:rPr>
          <w:rFonts w:ascii="標楷體" w:eastAsia="標楷體" w:hAnsi="標楷體"/>
          <w:lang w:val="af-ZA"/>
        </w:rPr>
      </w:pPr>
    </w:p>
    <w:p w:rsidR="00AE14C3" w:rsidRPr="00167EEC" w:rsidRDefault="00AE14C3" w:rsidP="00AE14C3">
      <w:pPr>
        <w:ind w:left="280"/>
        <w:rPr>
          <w:rFonts w:ascii="標楷體" w:eastAsia="標楷體" w:hAnsi="標楷體"/>
          <w:lang w:val="af-ZA"/>
        </w:rPr>
      </w:pPr>
    </w:p>
    <w:p w:rsidR="00AE14C3" w:rsidRPr="00167EEC" w:rsidRDefault="00AE14C3" w:rsidP="00AE14C3">
      <w:pPr>
        <w:pStyle w:val="aff9"/>
        <w:spacing w:line="0" w:lineRule="atLeast"/>
        <w:ind w:leftChars="50" w:left="460" w:hangingChars="150" w:hanging="360"/>
        <w:jc w:val="both"/>
        <w:rPr>
          <w:rFonts w:ascii="標楷體" w:eastAsia="標楷體" w:hAnsi="標楷體"/>
        </w:rPr>
      </w:pPr>
      <w:r w:rsidRPr="00167EEC">
        <w:rPr>
          <w:rFonts w:ascii="標楷體" w:eastAsia="標楷體" w:hAnsi="標楷體" w:hint="eastAsia"/>
          <w:kern w:val="0"/>
        </w:rPr>
        <w:t> 3.故事中的人物很多，談談你印象最深刻的人物，你對他的看法？</w:t>
      </w:r>
      <w:proofErr w:type="gramStart"/>
      <w:r w:rsidRPr="00167EEC">
        <w:rPr>
          <w:rFonts w:ascii="標楷體" w:eastAsia="標楷體" w:hAnsi="標楷體" w:hint="eastAsia"/>
          <w:kern w:val="0"/>
        </w:rPr>
        <w:t>（</w:t>
      </w:r>
      <w:proofErr w:type="gramEnd"/>
      <w:r w:rsidRPr="00167EEC">
        <w:rPr>
          <w:rFonts w:ascii="標楷體" w:eastAsia="標楷體" w:hAnsi="標楷體" w:hint="eastAsia"/>
        </w:rPr>
        <w:t>提示：內容至少要包含介紹詞、介紹特色、傑出表現、畫像…</w:t>
      </w:r>
      <w:proofErr w:type="gramStart"/>
      <w:r w:rsidRPr="00167EEC">
        <w:rPr>
          <w:rFonts w:ascii="標楷體" w:eastAsia="標楷體" w:hAnsi="標楷體" w:hint="eastAsia"/>
        </w:rPr>
        <w:t>…</w:t>
      </w:r>
      <w:proofErr w:type="gramEnd"/>
      <w:r w:rsidRPr="00167EEC">
        <w:rPr>
          <w:rFonts w:ascii="標楷體" w:eastAsia="標楷體" w:hAnsi="標楷體" w:hint="eastAsia"/>
        </w:rPr>
        <w:t>等等</w:t>
      </w:r>
      <w:r w:rsidRPr="00167EEC">
        <w:rPr>
          <w:rFonts w:ascii="標楷體" w:eastAsia="標楷體" w:hAnsi="標楷體" w:hint="eastAsia"/>
          <w:kern w:val="0"/>
        </w:rPr>
        <w:t>）</w:t>
      </w:r>
      <w:r w:rsidRPr="00167EEC">
        <w:rPr>
          <w:rFonts w:ascii="標楷體" w:eastAsia="標楷體" w:hAnsi="標楷體" w:hint="eastAsia"/>
        </w:rPr>
        <w:t>。</w:t>
      </w:r>
    </w:p>
    <w:p w:rsidR="00AE14C3" w:rsidRPr="00167EEC" w:rsidRDefault="00AE14C3" w:rsidP="00AE14C3">
      <w:pPr>
        <w:pStyle w:val="aff9"/>
        <w:spacing w:line="0" w:lineRule="atLeast"/>
        <w:ind w:leftChars="50" w:left="460" w:hangingChars="150" w:hanging="360"/>
        <w:jc w:val="both"/>
        <w:rPr>
          <w:rFonts w:ascii="標楷體" w:eastAsia="標楷體" w:hAnsi="標楷體"/>
          <w:kern w:val="0"/>
        </w:rPr>
      </w:pPr>
    </w:p>
    <w:p w:rsidR="00AE14C3" w:rsidRPr="00167EEC" w:rsidRDefault="00AE14C3" w:rsidP="00AE14C3">
      <w:pPr>
        <w:pStyle w:val="aff9"/>
        <w:spacing w:line="0" w:lineRule="atLeast"/>
        <w:ind w:firstLineChars="50" w:firstLine="120"/>
        <w:jc w:val="both"/>
        <w:rPr>
          <w:rFonts w:ascii="標楷體" w:eastAsia="標楷體" w:hAnsi="標楷體"/>
          <w:kern w:val="0"/>
        </w:rPr>
      </w:pPr>
    </w:p>
    <w:p w:rsidR="00AE14C3" w:rsidRPr="00167EEC" w:rsidRDefault="00AE14C3" w:rsidP="00AE14C3">
      <w:pPr>
        <w:pStyle w:val="aff9"/>
        <w:spacing w:line="0" w:lineRule="atLeast"/>
        <w:ind w:firstLineChars="50" w:firstLine="120"/>
        <w:jc w:val="both"/>
        <w:rPr>
          <w:rFonts w:ascii="標楷體" w:eastAsia="標楷體" w:hAnsi="標楷體"/>
          <w:kern w:val="0"/>
        </w:rPr>
      </w:pPr>
    </w:p>
    <w:p w:rsidR="00AE14C3" w:rsidRPr="00167EEC" w:rsidRDefault="00AE14C3" w:rsidP="00AE14C3">
      <w:pPr>
        <w:pStyle w:val="aff9"/>
        <w:spacing w:line="0" w:lineRule="atLeast"/>
        <w:ind w:firstLineChars="50" w:firstLine="120"/>
        <w:jc w:val="both"/>
        <w:rPr>
          <w:rFonts w:ascii="標楷體" w:eastAsia="標楷體" w:hAnsi="標楷體"/>
          <w:kern w:val="0"/>
        </w:rPr>
      </w:pPr>
    </w:p>
    <w:p w:rsidR="00AE14C3" w:rsidRPr="00167EEC" w:rsidRDefault="00AE14C3" w:rsidP="00AE14C3">
      <w:pPr>
        <w:pStyle w:val="aff9"/>
        <w:spacing w:line="0" w:lineRule="atLeast"/>
        <w:ind w:firstLineChars="50" w:firstLine="120"/>
        <w:jc w:val="both"/>
        <w:rPr>
          <w:rFonts w:ascii="標楷體" w:eastAsia="標楷體" w:hAnsi="標楷體"/>
          <w:kern w:val="0"/>
        </w:rPr>
      </w:pPr>
    </w:p>
    <w:p w:rsidR="00AE14C3" w:rsidRPr="00167EEC" w:rsidRDefault="00AE14C3" w:rsidP="00AE14C3">
      <w:pPr>
        <w:pStyle w:val="aff9"/>
        <w:spacing w:line="0" w:lineRule="atLeast"/>
        <w:ind w:firstLineChars="50" w:firstLine="120"/>
        <w:jc w:val="both"/>
        <w:rPr>
          <w:rFonts w:ascii="標楷體" w:eastAsia="標楷體" w:hAnsi="標楷體"/>
        </w:rPr>
      </w:pPr>
    </w:p>
    <w:p w:rsidR="00AE14C3" w:rsidRPr="00167EEC" w:rsidRDefault="00AE14C3" w:rsidP="00AE14C3">
      <w:pPr>
        <w:spacing w:line="420" w:lineRule="atLeast"/>
        <w:ind w:leftChars="150" w:left="1166" w:hangingChars="433" w:hanging="866"/>
        <w:rPr>
          <w:rFonts w:ascii="標楷體" w:eastAsia="標楷體" w:hAnsi="標楷體"/>
        </w:rPr>
      </w:pPr>
      <w:r w:rsidRPr="00167EEC">
        <w:rPr>
          <w:rFonts w:ascii="標楷體" w:eastAsia="標楷體" w:hAnsi="標楷體" w:hint="eastAsia"/>
          <w:bCs/>
        </w:rPr>
        <w:t>4.</w:t>
      </w:r>
      <w:r w:rsidRPr="00167EEC">
        <w:rPr>
          <w:rFonts w:ascii="標楷體" w:eastAsia="標楷體" w:hAnsi="標楷體" w:hint="eastAsia"/>
        </w:rPr>
        <w:t>你覺得《三國演義》書中最精采的是哪一篇?為什麼？對於本篇的結局安排，你是否認同？</w:t>
      </w:r>
    </w:p>
    <w:p w:rsidR="00AE14C3" w:rsidRPr="00167EEC" w:rsidRDefault="00AE14C3" w:rsidP="00AE14C3">
      <w:pPr>
        <w:spacing w:line="420" w:lineRule="atLeast"/>
        <w:ind w:left="1400" w:hanging="1400"/>
        <w:rPr>
          <w:rFonts w:ascii="標楷體" w:eastAsia="標楷體" w:hAnsi="標楷體"/>
        </w:rPr>
      </w:pPr>
      <w:r w:rsidRPr="00167EEC">
        <w:rPr>
          <w:rFonts w:ascii="標楷體" w:eastAsia="標楷體" w:hAnsi="標楷體" w:hint="eastAsia"/>
        </w:rPr>
        <w:t xml:space="preserve">     如果你</w:t>
      </w:r>
      <w:proofErr w:type="gramStart"/>
      <w:r w:rsidRPr="00167EEC">
        <w:rPr>
          <w:rFonts w:ascii="標楷體" w:eastAsia="標楷體" w:hAnsi="標楷體" w:hint="eastAsia"/>
        </w:rPr>
        <w:t>不</w:t>
      </w:r>
      <w:proofErr w:type="gramEnd"/>
      <w:r w:rsidRPr="00167EEC">
        <w:rPr>
          <w:rFonts w:ascii="標楷體" w:eastAsia="標楷體" w:hAnsi="標楷體" w:hint="eastAsia"/>
        </w:rPr>
        <w:t>認同，為什麼？你是否能提出你的看法？</w:t>
      </w:r>
    </w:p>
    <w:p w:rsidR="00AE14C3" w:rsidRPr="00167EEC" w:rsidRDefault="00AE14C3" w:rsidP="00AE14C3">
      <w:pPr>
        <w:spacing w:line="420" w:lineRule="atLeast"/>
        <w:ind w:left="1400" w:hanging="1400"/>
        <w:rPr>
          <w:rFonts w:ascii="標楷體" w:eastAsia="標楷體" w:hAnsi="標楷體"/>
        </w:rPr>
      </w:pPr>
    </w:p>
    <w:p w:rsidR="00AE14C3" w:rsidRPr="00167EEC" w:rsidRDefault="00AE14C3" w:rsidP="00AE14C3">
      <w:pPr>
        <w:spacing w:line="420" w:lineRule="atLeast"/>
        <w:ind w:left="1400" w:hanging="1400"/>
        <w:rPr>
          <w:rFonts w:ascii="標楷體" w:eastAsia="標楷體" w:hAnsi="標楷體"/>
        </w:rPr>
      </w:pPr>
    </w:p>
    <w:p w:rsidR="00AE14C3" w:rsidRPr="00167EEC" w:rsidRDefault="00AE14C3" w:rsidP="00AE14C3">
      <w:pPr>
        <w:pStyle w:val="aff9"/>
        <w:spacing w:line="0" w:lineRule="atLeast"/>
        <w:ind w:firstLineChars="100" w:firstLine="240"/>
        <w:jc w:val="both"/>
        <w:rPr>
          <w:rFonts w:ascii="標楷體" w:eastAsia="標楷體" w:hAnsi="標楷體"/>
        </w:rPr>
      </w:pPr>
    </w:p>
    <w:p w:rsidR="00AE14C3" w:rsidRPr="00167EEC" w:rsidRDefault="00AE14C3" w:rsidP="00AE14C3">
      <w:pPr>
        <w:pStyle w:val="aff9"/>
        <w:spacing w:line="0" w:lineRule="atLeast"/>
        <w:ind w:firstLineChars="100" w:firstLine="240"/>
        <w:jc w:val="both"/>
        <w:rPr>
          <w:rFonts w:ascii="標楷體" w:eastAsia="標楷體" w:hAnsi="標楷體"/>
        </w:rPr>
      </w:pPr>
    </w:p>
    <w:p w:rsidR="00AE14C3" w:rsidRPr="00167EEC" w:rsidRDefault="00AE14C3" w:rsidP="00AE14C3">
      <w:pPr>
        <w:pStyle w:val="aff9"/>
        <w:spacing w:line="0" w:lineRule="atLeast"/>
        <w:ind w:firstLineChars="100" w:firstLine="240"/>
        <w:jc w:val="both"/>
        <w:rPr>
          <w:rFonts w:ascii="標楷體" w:eastAsia="標楷體" w:hAnsi="標楷體"/>
        </w:rPr>
      </w:pPr>
    </w:p>
    <w:p w:rsidR="00AE14C3" w:rsidRPr="00167EEC" w:rsidRDefault="00AE14C3" w:rsidP="00AE14C3">
      <w:pPr>
        <w:pStyle w:val="aff9"/>
        <w:spacing w:line="0" w:lineRule="atLeast"/>
        <w:jc w:val="both"/>
        <w:rPr>
          <w:rFonts w:ascii="標楷體" w:eastAsia="標楷體" w:hAnsi="標楷體"/>
          <w:b/>
          <w:bCs/>
        </w:rPr>
      </w:pPr>
    </w:p>
    <w:p w:rsidR="00AE14C3" w:rsidRPr="00167EEC" w:rsidRDefault="00AE14C3" w:rsidP="00AE14C3">
      <w:pPr>
        <w:spacing w:line="0" w:lineRule="atLeast"/>
        <w:rPr>
          <w:rFonts w:ascii="標楷體" w:eastAsia="標楷體" w:hAnsi="標楷體"/>
        </w:rPr>
      </w:pPr>
    </w:p>
    <w:p w:rsidR="00AE14C3" w:rsidRPr="00167EEC" w:rsidRDefault="00AE14C3" w:rsidP="00AE14C3">
      <w:pPr>
        <w:spacing w:line="0" w:lineRule="atLeast"/>
        <w:rPr>
          <w:rFonts w:ascii="標楷體" w:eastAsia="標楷體" w:hAnsi="標楷體"/>
        </w:rPr>
      </w:pPr>
      <w:r w:rsidRPr="00167EEC">
        <w:rPr>
          <w:rFonts w:ascii="標楷體" w:eastAsia="標楷體" w:hAnsi="標楷體" w:hint="eastAsia"/>
        </w:rPr>
        <w:t>5、延伸活動：</w:t>
      </w:r>
    </w:p>
    <w:p w:rsidR="00AE14C3" w:rsidRPr="00167EEC" w:rsidRDefault="00AE14C3" w:rsidP="00AE14C3">
      <w:pPr>
        <w:spacing w:line="0" w:lineRule="atLeast"/>
        <w:ind w:firstLineChars="100" w:firstLine="200"/>
        <w:rPr>
          <w:rFonts w:ascii="標楷體" w:eastAsia="標楷體" w:hAnsi="標楷體"/>
        </w:rPr>
      </w:pPr>
      <w:r w:rsidRPr="00167EEC">
        <w:rPr>
          <w:rFonts w:ascii="標楷體" w:eastAsia="標楷體" w:hAnsi="標楷體" w:hint="eastAsia"/>
        </w:rPr>
        <w:t>活動1：找「三國歇後語」比賽。</w:t>
      </w:r>
    </w:p>
    <w:p w:rsidR="00AE14C3" w:rsidRPr="00167EEC" w:rsidRDefault="00AE14C3" w:rsidP="00AE14C3">
      <w:pPr>
        <w:pStyle w:val="aff9"/>
        <w:spacing w:line="0" w:lineRule="atLeast"/>
        <w:ind w:firstLineChars="100" w:firstLine="240"/>
        <w:rPr>
          <w:rFonts w:ascii="標楷體" w:eastAsia="標楷體" w:hAnsi="標楷體"/>
        </w:rPr>
      </w:pPr>
      <w:r w:rsidRPr="00167EEC">
        <w:rPr>
          <w:rFonts w:ascii="標楷體" w:eastAsia="標楷體" w:hAnsi="標楷體" w:hint="eastAsia"/>
        </w:rPr>
        <w:t>活動2：請同學分組演一段三國演義。</w:t>
      </w:r>
    </w:p>
    <w:p w:rsidR="00AE14C3" w:rsidRPr="00167EEC" w:rsidRDefault="00AE14C3" w:rsidP="00AE14C3">
      <w:pPr>
        <w:pStyle w:val="aff9"/>
        <w:spacing w:line="0" w:lineRule="atLeast"/>
        <w:ind w:leftChars="350" w:left="700"/>
        <w:rPr>
          <w:rFonts w:ascii="標楷體" w:eastAsia="標楷體" w:hAnsi="標楷體"/>
        </w:rPr>
      </w:pPr>
      <w:r w:rsidRPr="00167EEC">
        <w:rPr>
          <w:rFonts w:ascii="標楷體" w:eastAsia="標楷體" w:hAnsi="標楷體" w:hint="eastAsia"/>
        </w:rPr>
        <w:t>先請各小組討論要表演的章節，改寫故事內容或改編成劇本。可利用藝文課製作道具，</w:t>
      </w:r>
      <w:proofErr w:type="gramStart"/>
      <w:r w:rsidRPr="00167EEC">
        <w:rPr>
          <w:rFonts w:ascii="標楷體" w:eastAsia="標楷體" w:hAnsi="標楷體" w:hint="eastAsia"/>
        </w:rPr>
        <w:t>全班再歡歡喜喜</w:t>
      </w:r>
      <w:proofErr w:type="gramEnd"/>
      <w:r w:rsidRPr="00167EEC">
        <w:rPr>
          <w:rFonts w:ascii="標楷體" w:eastAsia="標楷體" w:hAnsi="標楷體" w:hint="eastAsia"/>
        </w:rPr>
        <w:t>來飆戲、看戲。</w:t>
      </w:r>
    </w:p>
    <w:p w:rsidR="00AE14C3" w:rsidRPr="00167EEC" w:rsidRDefault="00AE14C3" w:rsidP="00AE14C3">
      <w:pPr>
        <w:rPr>
          <w:rFonts w:ascii="標楷體" w:eastAsia="標楷體" w:hAnsi="標楷體"/>
        </w:rPr>
      </w:pPr>
      <w:r w:rsidRPr="00167EEC">
        <w:rPr>
          <w:rFonts w:ascii="標楷體" w:eastAsia="標楷體" w:hAnsi="標楷體" w:hint="eastAsia"/>
        </w:rPr>
        <w:t>五、備註：</w:t>
      </w:r>
    </w:p>
    <w:p w:rsidR="00AE14C3" w:rsidRPr="00167EEC" w:rsidRDefault="00AE14C3" w:rsidP="00AE14C3">
      <w:pPr>
        <w:ind w:leftChars="-1" w:left="-2" w:firstLine="2"/>
        <w:rPr>
          <w:rFonts w:ascii="標楷體" w:eastAsia="標楷體" w:hAnsi="標楷體"/>
        </w:rPr>
      </w:pPr>
      <w:r w:rsidRPr="00167EEC">
        <w:rPr>
          <w:rFonts w:ascii="標楷體" w:eastAsia="標楷體" w:hAnsi="標楷體" w:hint="eastAsia"/>
        </w:rPr>
        <w:t>三國歇後語</w:t>
      </w:r>
    </w:p>
    <w:p w:rsidR="00AE14C3" w:rsidRPr="00167EEC" w:rsidRDefault="00AE14C3" w:rsidP="00AE14C3">
      <w:pPr>
        <w:rPr>
          <w:rFonts w:ascii="標楷體" w:eastAsia="標楷體" w:hAnsi="標楷體"/>
        </w:rPr>
      </w:pPr>
      <w:r w:rsidRPr="00167EEC">
        <w:rPr>
          <w:rFonts w:ascii="標楷體" w:eastAsia="標楷體" w:hAnsi="標楷體" w:hint="eastAsia"/>
        </w:rPr>
        <w:t>劉備借荊州 →有借無還                          關雲長刮骨下棋 →若無其事</w:t>
      </w:r>
    </w:p>
    <w:p w:rsidR="00AE14C3" w:rsidRPr="00167EEC" w:rsidRDefault="00AE14C3" w:rsidP="00AE14C3">
      <w:pPr>
        <w:rPr>
          <w:rFonts w:ascii="標楷體" w:eastAsia="標楷體" w:hAnsi="標楷體"/>
        </w:rPr>
      </w:pPr>
      <w:r w:rsidRPr="00167EEC">
        <w:rPr>
          <w:rFonts w:ascii="標楷體" w:eastAsia="標楷體" w:hAnsi="標楷體" w:hint="eastAsia"/>
        </w:rPr>
        <w:t>劉備見孔明 →如魚得水                          過五關斬六將 →所向無敵</w:t>
      </w:r>
    </w:p>
    <w:p w:rsidR="00AE14C3" w:rsidRPr="00167EEC" w:rsidRDefault="00AE14C3" w:rsidP="00AE14C3">
      <w:pPr>
        <w:rPr>
          <w:rFonts w:ascii="標楷體" w:eastAsia="標楷體" w:hAnsi="標楷體"/>
        </w:rPr>
      </w:pPr>
      <w:r w:rsidRPr="00167EEC">
        <w:rPr>
          <w:rFonts w:ascii="標楷體" w:eastAsia="標楷體" w:hAnsi="標楷體" w:hint="eastAsia"/>
        </w:rPr>
        <w:t>劉關張桃園三結義 →生死之交                    張飛穿針 →大眼瞪小眼</w:t>
      </w:r>
    </w:p>
    <w:p w:rsidR="00AE14C3" w:rsidRPr="00167EEC" w:rsidRDefault="00AE14C3" w:rsidP="00AE14C3">
      <w:pPr>
        <w:rPr>
          <w:rFonts w:ascii="標楷體" w:eastAsia="標楷體" w:hAnsi="標楷體"/>
        </w:rPr>
      </w:pPr>
      <w:proofErr w:type="gramStart"/>
      <w:r w:rsidRPr="00167EEC">
        <w:rPr>
          <w:rFonts w:ascii="標楷體" w:eastAsia="標楷體" w:hAnsi="標楷體" w:hint="eastAsia"/>
        </w:rPr>
        <w:t>劉禪小阿斗</w:t>
      </w:r>
      <w:proofErr w:type="gramEnd"/>
      <w:r w:rsidRPr="00167EEC">
        <w:rPr>
          <w:rFonts w:ascii="標楷體" w:eastAsia="標楷體" w:hAnsi="標楷體" w:hint="eastAsia"/>
        </w:rPr>
        <w:t xml:space="preserve"> →扶不起                            曹操</w:t>
      </w:r>
      <w:proofErr w:type="gramStart"/>
      <w:r w:rsidRPr="00167EEC">
        <w:rPr>
          <w:rFonts w:ascii="標楷體" w:eastAsia="標楷體" w:hAnsi="標楷體" w:hint="eastAsia"/>
        </w:rPr>
        <w:t>敗走</w:t>
      </w:r>
      <w:proofErr w:type="gramEnd"/>
      <w:r w:rsidRPr="00167EEC">
        <w:rPr>
          <w:rFonts w:ascii="標楷體" w:eastAsia="標楷體" w:hAnsi="標楷體" w:hint="eastAsia"/>
        </w:rPr>
        <w:t>華容道 →不出所料</w:t>
      </w:r>
    </w:p>
    <w:p w:rsidR="00AE14C3" w:rsidRPr="00167EEC" w:rsidRDefault="00AE14C3" w:rsidP="00AE14C3">
      <w:pPr>
        <w:rPr>
          <w:rFonts w:ascii="標楷體" w:eastAsia="標楷體" w:hAnsi="標楷體"/>
        </w:rPr>
      </w:pPr>
      <w:r w:rsidRPr="00167EEC">
        <w:rPr>
          <w:rFonts w:ascii="標楷體" w:eastAsia="標楷體" w:hAnsi="標楷體" w:hint="eastAsia"/>
        </w:rPr>
        <w:t>孔明大擺空城計 →化險為夷                      曹操吃雞肋 →食之無味，棄之可惜</w:t>
      </w:r>
    </w:p>
    <w:p w:rsidR="00AE14C3" w:rsidRPr="00167EEC" w:rsidRDefault="00AE14C3" w:rsidP="00AE14C3">
      <w:pPr>
        <w:rPr>
          <w:rFonts w:ascii="標楷體" w:eastAsia="標楷體" w:hAnsi="標楷體"/>
        </w:rPr>
      </w:pPr>
      <w:r w:rsidRPr="00167EEC">
        <w:rPr>
          <w:rFonts w:ascii="標楷體" w:eastAsia="標楷體" w:hAnsi="標楷體" w:hint="eastAsia"/>
        </w:rPr>
        <w:t>草船借箭 →滿載而歸                            關公</w:t>
      </w:r>
      <w:proofErr w:type="gramStart"/>
      <w:r w:rsidRPr="00167EEC">
        <w:rPr>
          <w:rFonts w:ascii="標楷體" w:eastAsia="標楷體" w:hAnsi="標楷體" w:hint="eastAsia"/>
        </w:rPr>
        <w:t>進曹營</w:t>
      </w:r>
      <w:proofErr w:type="gramEnd"/>
      <w:r w:rsidRPr="00167EEC">
        <w:rPr>
          <w:rFonts w:ascii="標楷體" w:eastAsia="標楷體" w:hAnsi="標楷體" w:hint="eastAsia"/>
        </w:rPr>
        <w:t xml:space="preserve"> →單刀直入</w:t>
      </w:r>
    </w:p>
    <w:p w:rsidR="00AE14C3" w:rsidRPr="00167EEC" w:rsidRDefault="00AE14C3" w:rsidP="00AE14C3">
      <w:pPr>
        <w:rPr>
          <w:rFonts w:ascii="標楷體" w:eastAsia="標楷體" w:hAnsi="標楷體"/>
        </w:rPr>
      </w:pPr>
      <w:r w:rsidRPr="00167EEC">
        <w:rPr>
          <w:rFonts w:ascii="標楷體" w:eastAsia="標楷體" w:hAnsi="標楷體" w:hint="eastAsia"/>
        </w:rPr>
        <w:t xml:space="preserve">關羽放屁 →不知臉紅                            關公開刀鋪 →貨真價實  </w:t>
      </w:r>
    </w:p>
    <w:p w:rsidR="00AE14C3" w:rsidRPr="00167EEC" w:rsidRDefault="00AE14C3" w:rsidP="00AE14C3">
      <w:pPr>
        <w:rPr>
          <w:rFonts w:ascii="標楷體" w:eastAsia="標楷體" w:hAnsi="標楷體"/>
        </w:rPr>
      </w:pPr>
      <w:proofErr w:type="gramStart"/>
      <w:r w:rsidRPr="00167EEC">
        <w:rPr>
          <w:rFonts w:ascii="標楷體" w:eastAsia="標楷體" w:hAnsi="標楷體" w:hint="eastAsia"/>
        </w:rPr>
        <w:t>關公吃酒</w:t>
      </w:r>
      <w:proofErr w:type="gramEnd"/>
      <w:r w:rsidRPr="00167EEC">
        <w:rPr>
          <w:rFonts w:ascii="標楷體" w:eastAsia="標楷體" w:hAnsi="標楷體" w:hint="eastAsia"/>
        </w:rPr>
        <w:t xml:space="preserve"> →看不出來                            關公</w:t>
      </w:r>
      <w:proofErr w:type="gramStart"/>
      <w:r w:rsidRPr="00167EEC">
        <w:rPr>
          <w:rFonts w:ascii="標楷體" w:eastAsia="標楷體" w:hAnsi="標楷體" w:hint="eastAsia"/>
        </w:rPr>
        <w:t>面前</w:t>
      </w:r>
      <w:proofErr w:type="gramEnd"/>
      <w:r w:rsidRPr="00167EEC">
        <w:rPr>
          <w:rFonts w:ascii="標楷體" w:eastAsia="標楷體" w:hAnsi="標楷體" w:hint="eastAsia"/>
        </w:rPr>
        <w:t>耍大刀 →不自量力</w:t>
      </w:r>
    </w:p>
    <w:p w:rsidR="00AE14C3" w:rsidRPr="00167EEC" w:rsidRDefault="00AE14C3" w:rsidP="00AE14C3">
      <w:pPr>
        <w:rPr>
          <w:rFonts w:ascii="標楷體" w:eastAsia="標楷體" w:hAnsi="標楷體"/>
        </w:rPr>
      </w:pPr>
      <w:r w:rsidRPr="00167EEC">
        <w:rPr>
          <w:rFonts w:ascii="標楷體" w:eastAsia="標楷體" w:hAnsi="標楷體" w:hint="eastAsia"/>
        </w:rPr>
        <w:t xml:space="preserve">關公當木匠 →大刀闊斧                          關羽降曹操 →身在曹營心在漢  </w:t>
      </w:r>
    </w:p>
    <w:p w:rsidR="00AE14C3" w:rsidRPr="00167EEC" w:rsidRDefault="00AE14C3" w:rsidP="00C261EE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sectPr w:rsidR="00AE14C3" w:rsidRPr="00167EE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6090" w:rsidRDefault="00416090">
      <w:r>
        <w:separator/>
      </w:r>
    </w:p>
  </w:endnote>
  <w:endnote w:type="continuationSeparator" w:id="0">
    <w:p w:rsidR="00416090" w:rsidRDefault="0041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夹发砰"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DFKaiShu-SB-Estd-BF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6090" w:rsidRDefault="00416090">
      <w:r>
        <w:separator/>
      </w:r>
    </w:p>
  </w:footnote>
  <w:footnote w:type="continuationSeparator" w:id="0">
    <w:p w:rsidR="00416090" w:rsidRDefault="00416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5D245BB"/>
    <w:multiLevelType w:val="hybridMultilevel"/>
    <w:tmpl w:val="CED2EA10"/>
    <w:lvl w:ilvl="0" w:tplc="25883AF8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AB55248"/>
    <w:multiLevelType w:val="hybridMultilevel"/>
    <w:tmpl w:val="28DCF47E"/>
    <w:lvl w:ilvl="0" w:tplc="1E90F78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8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9" w15:restartNumberingAfterBreak="0">
    <w:nsid w:val="57260345"/>
    <w:multiLevelType w:val="hybridMultilevel"/>
    <w:tmpl w:val="B860E46A"/>
    <w:lvl w:ilvl="0" w:tplc="E73439B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 w15:restartNumberingAfterBreak="0">
    <w:nsid w:val="5897587B"/>
    <w:multiLevelType w:val="hybridMultilevel"/>
    <w:tmpl w:val="0156A5E2"/>
    <w:lvl w:ilvl="0" w:tplc="3C12CF8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1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3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4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5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6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7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8" w15:restartNumberingAfterBreak="0">
    <w:nsid w:val="78E360D9"/>
    <w:multiLevelType w:val="hybridMultilevel"/>
    <w:tmpl w:val="52643888"/>
    <w:lvl w:ilvl="0" w:tplc="B2785B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37"/>
  </w:num>
  <w:num w:numId="3">
    <w:abstractNumId w:val="25"/>
  </w:num>
  <w:num w:numId="4">
    <w:abstractNumId w:val="33"/>
  </w:num>
  <w:num w:numId="5">
    <w:abstractNumId w:val="28"/>
  </w:num>
  <w:num w:numId="6">
    <w:abstractNumId w:val="27"/>
  </w:num>
  <w:num w:numId="7">
    <w:abstractNumId w:val="2"/>
  </w:num>
  <w:num w:numId="8">
    <w:abstractNumId w:val="22"/>
  </w:num>
  <w:num w:numId="9">
    <w:abstractNumId w:val="19"/>
  </w:num>
  <w:num w:numId="10">
    <w:abstractNumId w:val="32"/>
  </w:num>
  <w:num w:numId="11">
    <w:abstractNumId w:val="35"/>
  </w:num>
  <w:num w:numId="12">
    <w:abstractNumId w:val="36"/>
  </w:num>
  <w:num w:numId="13">
    <w:abstractNumId w:val="21"/>
  </w:num>
  <w:num w:numId="14">
    <w:abstractNumId w:val="12"/>
  </w:num>
  <w:num w:numId="15">
    <w:abstractNumId w:val="9"/>
  </w:num>
  <w:num w:numId="16">
    <w:abstractNumId w:val="26"/>
  </w:num>
  <w:num w:numId="17">
    <w:abstractNumId w:val="10"/>
  </w:num>
  <w:num w:numId="18">
    <w:abstractNumId w:val="0"/>
  </w:num>
  <w:num w:numId="19">
    <w:abstractNumId w:val="23"/>
  </w:num>
  <w:num w:numId="20">
    <w:abstractNumId w:val="24"/>
  </w:num>
  <w:num w:numId="21">
    <w:abstractNumId w:val="17"/>
  </w:num>
  <w:num w:numId="22">
    <w:abstractNumId w:val="5"/>
  </w:num>
  <w:num w:numId="23">
    <w:abstractNumId w:val="3"/>
  </w:num>
  <w:num w:numId="24">
    <w:abstractNumId w:val="34"/>
  </w:num>
  <w:num w:numId="25">
    <w:abstractNumId w:val="13"/>
  </w:num>
  <w:num w:numId="26">
    <w:abstractNumId w:val="8"/>
  </w:num>
  <w:num w:numId="27">
    <w:abstractNumId w:val="7"/>
  </w:num>
  <w:num w:numId="28">
    <w:abstractNumId w:val="16"/>
  </w:num>
  <w:num w:numId="29">
    <w:abstractNumId w:val="18"/>
  </w:num>
  <w:num w:numId="30">
    <w:abstractNumId w:val="1"/>
  </w:num>
  <w:num w:numId="31">
    <w:abstractNumId w:val="31"/>
  </w:num>
  <w:num w:numId="32">
    <w:abstractNumId w:val="14"/>
  </w:num>
  <w:num w:numId="33">
    <w:abstractNumId w:val="4"/>
  </w:num>
  <w:num w:numId="34">
    <w:abstractNumId w:val="6"/>
  </w:num>
  <w:num w:numId="35">
    <w:abstractNumId w:val="38"/>
  </w:num>
  <w:num w:numId="36">
    <w:abstractNumId w:val="11"/>
  </w:num>
  <w:num w:numId="37">
    <w:abstractNumId w:val="30"/>
  </w:num>
  <w:num w:numId="38">
    <w:abstractNumId w:val="29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1F79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36898"/>
    <w:rsid w:val="00040719"/>
    <w:rsid w:val="0004145C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67D39"/>
    <w:rsid w:val="00076501"/>
    <w:rsid w:val="000766D7"/>
    <w:rsid w:val="00076909"/>
    <w:rsid w:val="00081436"/>
    <w:rsid w:val="00081700"/>
    <w:rsid w:val="00085A86"/>
    <w:rsid w:val="00085DA0"/>
    <w:rsid w:val="00093F2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475E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3C8"/>
    <w:rsid w:val="00150A4C"/>
    <w:rsid w:val="00156A6B"/>
    <w:rsid w:val="00167EEC"/>
    <w:rsid w:val="00170D0B"/>
    <w:rsid w:val="00181ACE"/>
    <w:rsid w:val="001850A6"/>
    <w:rsid w:val="0018527E"/>
    <w:rsid w:val="0018664D"/>
    <w:rsid w:val="00187019"/>
    <w:rsid w:val="001918A5"/>
    <w:rsid w:val="00191B20"/>
    <w:rsid w:val="001933CC"/>
    <w:rsid w:val="0019471B"/>
    <w:rsid w:val="001948DA"/>
    <w:rsid w:val="001A0C95"/>
    <w:rsid w:val="001A1D6E"/>
    <w:rsid w:val="001A7479"/>
    <w:rsid w:val="001B04F0"/>
    <w:rsid w:val="001B3ACA"/>
    <w:rsid w:val="001B4EE9"/>
    <w:rsid w:val="001B5CEB"/>
    <w:rsid w:val="001C162B"/>
    <w:rsid w:val="001C44AF"/>
    <w:rsid w:val="001C5493"/>
    <w:rsid w:val="001C5ACF"/>
    <w:rsid w:val="001C6A20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6D08"/>
    <w:rsid w:val="00227D43"/>
    <w:rsid w:val="00232FE6"/>
    <w:rsid w:val="002465A9"/>
    <w:rsid w:val="0025196E"/>
    <w:rsid w:val="00252E0C"/>
    <w:rsid w:val="00255211"/>
    <w:rsid w:val="00263A25"/>
    <w:rsid w:val="002664FE"/>
    <w:rsid w:val="002670FA"/>
    <w:rsid w:val="00271201"/>
    <w:rsid w:val="00276988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437FF"/>
    <w:rsid w:val="00355490"/>
    <w:rsid w:val="00356AE7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E3E65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16090"/>
    <w:rsid w:val="0042042E"/>
    <w:rsid w:val="004256B7"/>
    <w:rsid w:val="00426712"/>
    <w:rsid w:val="00431B0B"/>
    <w:rsid w:val="00433109"/>
    <w:rsid w:val="00434C48"/>
    <w:rsid w:val="004368F2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2AAC"/>
    <w:rsid w:val="004C31EE"/>
    <w:rsid w:val="004C409F"/>
    <w:rsid w:val="004C42DD"/>
    <w:rsid w:val="004C5CE7"/>
    <w:rsid w:val="004D0F9B"/>
    <w:rsid w:val="004D2FAA"/>
    <w:rsid w:val="004D5763"/>
    <w:rsid w:val="004D651E"/>
    <w:rsid w:val="004E022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356F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940C8"/>
    <w:rsid w:val="005A3DF5"/>
    <w:rsid w:val="005A4D9A"/>
    <w:rsid w:val="005B1A2D"/>
    <w:rsid w:val="005B39AB"/>
    <w:rsid w:val="005B3F5F"/>
    <w:rsid w:val="005B4AF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17F7"/>
    <w:rsid w:val="005E6CDD"/>
    <w:rsid w:val="005F1B74"/>
    <w:rsid w:val="005F562B"/>
    <w:rsid w:val="005F5C4A"/>
    <w:rsid w:val="0060022B"/>
    <w:rsid w:val="00607C91"/>
    <w:rsid w:val="006121F2"/>
    <w:rsid w:val="00614047"/>
    <w:rsid w:val="006163CA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DFC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53F4"/>
    <w:rsid w:val="007061DD"/>
    <w:rsid w:val="00707F8C"/>
    <w:rsid w:val="00712C94"/>
    <w:rsid w:val="00716139"/>
    <w:rsid w:val="007257DA"/>
    <w:rsid w:val="00725A45"/>
    <w:rsid w:val="00726FA3"/>
    <w:rsid w:val="00733729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049DC"/>
    <w:rsid w:val="00811297"/>
    <w:rsid w:val="00821C7A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817"/>
    <w:rsid w:val="00851B3E"/>
    <w:rsid w:val="00855A15"/>
    <w:rsid w:val="00855F30"/>
    <w:rsid w:val="00856331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A6E"/>
    <w:rsid w:val="008B2B8C"/>
    <w:rsid w:val="008B518C"/>
    <w:rsid w:val="008B56DD"/>
    <w:rsid w:val="008B7B1A"/>
    <w:rsid w:val="008C1128"/>
    <w:rsid w:val="008C6637"/>
    <w:rsid w:val="008C7AF6"/>
    <w:rsid w:val="008D2428"/>
    <w:rsid w:val="008E1F08"/>
    <w:rsid w:val="008F1D99"/>
    <w:rsid w:val="008F1D9F"/>
    <w:rsid w:val="008F22B2"/>
    <w:rsid w:val="008F2B26"/>
    <w:rsid w:val="00902CB0"/>
    <w:rsid w:val="009034F6"/>
    <w:rsid w:val="00904158"/>
    <w:rsid w:val="009102E9"/>
    <w:rsid w:val="009114CF"/>
    <w:rsid w:val="00913E80"/>
    <w:rsid w:val="0091633D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2CDB"/>
    <w:rsid w:val="009335D2"/>
    <w:rsid w:val="0093744F"/>
    <w:rsid w:val="00940293"/>
    <w:rsid w:val="00940542"/>
    <w:rsid w:val="009422CC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4704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7291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D6A98"/>
    <w:rsid w:val="00AE14C3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4EF8"/>
    <w:rsid w:val="00B5559D"/>
    <w:rsid w:val="00B62FC1"/>
    <w:rsid w:val="00B66C53"/>
    <w:rsid w:val="00B67496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B7017"/>
    <w:rsid w:val="00BB7853"/>
    <w:rsid w:val="00BB7DF0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1D9D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7435D"/>
    <w:rsid w:val="00C80467"/>
    <w:rsid w:val="00C85389"/>
    <w:rsid w:val="00C93D86"/>
    <w:rsid w:val="00C93D91"/>
    <w:rsid w:val="00CA47CD"/>
    <w:rsid w:val="00CB00F2"/>
    <w:rsid w:val="00CB2269"/>
    <w:rsid w:val="00CB3018"/>
    <w:rsid w:val="00CB40FF"/>
    <w:rsid w:val="00CB44B5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585B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55A7"/>
    <w:rsid w:val="00D4747A"/>
    <w:rsid w:val="00D55878"/>
    <w:rsid w:val="00D564D0"/>
    <w:rsid w:val="00D57FF1"/>
    <w:rsid w:val="00D63D19"/>
    <w:rsid w:val="00D660A8"/>
    <w:rsid w:val="00D67729"/>
    <w:rsid w:val="00D71198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887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56743"/>
    <w:rsid w:val="00F56DB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1CD0"/>
    <w:rsid w:val="00F86992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AE4967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Plain Text"/>
    <w:basedOn w:val="a"/>
    <w:link w:val="affa"/>
    <w:rsid w:val="00AE14C3"/>
    <w:pPr>
      <w:widowControl w:val="0"/>
      <w:ind w:firstLine="0"/>
      <w:jc w:val="left"/>
    </w:pPr>
    <w:rPr>
      <w:rFonts w:ascii="細明體" w:eastAsia="細明體" w:hAnsi="Courier New" w:cs="Courier New"/>
      <w:color w:val="auto"/>
      <w:kern w:val="2"/>
      <w:sz w:val="24"/>
      <w:szCs w:val="24"/>
    </w:rPr>
  </w:style>
  <w:style w:type="character" w:customStyle="1" w:styleId="affa">
    <w:name w:val="純文字 字元"/>
    <w:basedOn w:val="a0"/>
    <w:link w:val="aff9"/>
    <w:rsid w:val="00AE14C3"/>
    <w:rPr>
      <w:rFonts w:ascii="細明體" w:eastAsia="細明體" w:hAnsi="Courier New" w:cs="Courier New"/>
      <w:color w:val="auto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2CA30-0638-49FB-9E54-5B418D667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575</Words>
  <Characters>3279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設備組</cp:lastModifiedBy>
  <cp:revision>6</cp:revision>
  <cp:lastPrinted>2018-10-23T01:56:00Z</cp:lastPrinted>
  <dcterms:created xsi:type="dcterms:W3CDTF">2022-07-07T11:57:00Z</dcterms:created>
  <dcterms:modified xsi:type="dcterms:W3CDTF">2022-10-16T02:50:00Z</dcterms:modified>
</cp:coreProperties>
</file>